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ED75E0" w14:textId="16417E57" w:rsidR="00481CD8" w:rsidRPr="00742CBF" w:rsidRDefault="00414C66" w:rsidP="00090E89">
      <w:pPr>
        <w:spacing w:line="276" w:lineRule="auto"/>
        <w:jc w:val="center"/>
        <w:rPr>
          <w:rFonts w:ascii="Arial" w:hAnsi="Arial"/>
          <w:b/>
        </w:rPr>
      </w:pPr>
      <w:r w:rsidRPr="00742CBF">
        <w:rPr>
          <w:rFonts w:ascii="Arial" w:hAnsi="Arial"/>
          <w:b/>
        </w:rPr>
        <w:t>UMOWA</w:t>
      </w:r>
      <w:r w:rsidR="00481CD8" w:rsidRPr="00742CBF">
        <w:rPr>
          <w:rFonts w:ascii="Arial" w:hAnsi="Arial"/>
          <w:b/>
        </w:rPr>
        <w:t xml:space="preserve"> nr …………………………………………</w:t>
      </w:r>
    </w:p>
    <w:p w14:paraId="5ECFD50F" w14:textId="77777777" w:rsidR="00481CD8" w:rsidRPr="00742CBF" w:rsidRDefault="00481CD8" w:rsidP="00090E89">
      <w:pPr>
        <w:spacing w:line="276" w:lineRule="auto"/>
        <w:rPr>
          <w:rFonts w:ascii="Arial" w:eastAsia="Times New Roman" w:hAnsi="Arial"/>
        </w:rPr>
      </w:pPr>
    </w:p>
    <w:p w14:paraId="662D939D" w14:textId="4D821AAD" w:rsidR="00481CD8" w:rsidRPr="00742CBF" w:rsidRDefault="00481CD8" w:rsidP="00090E89">
      <w:pPr>
        <w:spacing w:line="276" w:lineRule="auto"/>
        <w:ind w:left="1"/>
        <w:rPr>
          <w:rFonts w:ascii="Arial" w:hAnsi="Arial"/>
        </w:rPr>
      </w:pPr>
      <w:r w:rsidRPr="00742CBF">
        <w:rPr>
          <w:rFonts w:ascii="Arial" w:hAnsi="Arial"/>
        </w:rPr>
        <w:t xml:space="preserve">zawarta dnia ……………..……………. r. w </w:t>
      </w:r>
      <w:r w:rsidR="008D007E">
        <w:rPr>
          <w:rFonts w:ascii="Arial" w:hAnsi="Arial"/>
        </w:rPr>
        <w:t>Złocieńcu</w:t>
      </w:r>
      <w:r w:rsidRPr="00742CBF">
        <w:rPr>
          <w:rFonts w:ascii="Arial" w:hAnsi="Arial"/>
        </w:rPr>
        <w:t>, pomiędzy:</w:t>
      </w:r>
    </w:p>
    <w:p w14:paraId="7E42D0FD" w14:textId="2BC42C75" w:rsidR="008D007E" w:rsidRPr="008D007E" w:rsidRDefault="008D007E" w:rsidP="008D007E">
      <w:pPr>
        <w:spacing w:line="276" w:lineRule="auto"/>
        <w:rPr>
          <w:rFonts w:ascii="Arial" w:eastAsia="Times New Roman" w:hAnsi="Arial"/>
        </w:rPr>
      </w:pPr>
      <w:bookmarkStart w:id="0" w:name="_Hlk184977032"/>
      <w:r w:rsidRPr="008D007E">
        <w:rPr>
          <w:rFonts w:ascii="Arial" w:eastAsia="Times New Roman" w:hAnsi="Arial"/>
          <w:b/>
          <w:bCs/>
        </w:rPr>
        <w:t>Przedsiębiorstwem Komunikacji Samochodowej Złocieniec Sp. z o.o.</w:t>
      </w:r>
      <w:r w:rsidRPr="008D007E">
        <w:rPr>
          <w:rFonts w:ascii="Arial" w:eastAsia="Times New Roman" w:hAnsi="Arial"/>
        </w:rPr>
        <w:t>, ul. Piaskowa 8, 78-520 Złocieniec, NIP:</w:t>
      </w:r>
      <w:bookmarkStart w:id="1" w:name="_Hlk178271670"/>
      <w:r w:rsidRPr="008D007E">
        <w:rPr>
          <w:rFonts w:ascii="Arial" w:eastAsia="Times New Roman" w:hAnsi="Arial"/>
        </w:rPr>
        <w:t xml:space="preserve"> </w:t>
      </w:r>
      <w:bookmarkStart w:id="2" w:name="_Hlk184979134"/>
      <w:r w:rsidRPr="008D007E">
        <w:rPr>
          <w:rFonts w:ascii="Arial" w:eastAsia="Times New Roman" w:hAnsi="Arial"/>
        </w:rPr>
        <w:t>2530334460</w:t>
      </w:r>
      <w:bookmarkEnd w:id="1"/>
      <w:r w:rsidRPr="008D007E">
        <w:rPr>
          <w:rFonts w:ascii="Arial" w:eastAsia="Times New Roman" w:hAnsi="Arial"/>
        </w:rPr>
        <w:t>, REGON 321458176</w:t>
      </w:r>
      <w:bookmarkEnd w:id="2"/>
      <w:r w:rsidRPr="008D007E">
        <w:rPr>
          <w:rFonts w:ascii="Arial" w:eastAsia="Times New Roman" w:hAnsi="Arial"/>
        </w:rPr>
        <w:t>, wpisanym do Krajowego Rejestru Sądowego prowadzonego przez Sąd Rejonowy w Koszalinie IX Wydział Gospodarczy Krajowego Rejestru Sądowego pod numerem 0000504217,reprezentowanym przez:</w:t>
      </w:r>
    </w:p>
    <w:p w14:paraId="6458804B" w14:textId="77777777" w:rsidR="008D007E" w:rsidRPr="008D007E" w:rsidRDefault="008D007E" w:rsidP="008D007E">
      <w:pPr>
        <w:spacing w:line="276" w:lineRule="auto"/>
        <w:rPr>
          <w:rFonts w:ascii="Arial" w:eastAsia="Times New Roman" w:hAnsi="Arial"/>
        </w:rPr>
      </w:pPr>
    </w:p>
    <w:p w14:paraId="27C9668F" w14:textId="77777777" w:rsidR="008D007E" w:rsidRPr="008D007E" w:rsidRDefault="008D007E" w:rsidP="008D007E">
      <w:pPr>
        <w:spacing w:line="276" w:lineRule="auto"/>
        <w:rPr>
          <w:rFonts w:ascii="Arial" w:eastAsia="Times New Roman" w:hAnsi="Arial"/>
        </w:rPr>
      </w:pPr>
    </w:p>
    <w:p w14:paraId="747053D6" w14:textId="77777777" w:rsidR="008D007E" w:rsidRPr="008D007E" w:rsidRDefault="008D007E" w:rsidP="008D007E">
      <w:pPr>
        <w:spacing w:line="276" w:lineRule="auto"/>
        <w:rPr>
          <w:rFonts w:ascii="Arial" w:eastAsia="Times New Roman" w:hAnsi="Arial"/>
        </w:rPr>
      </w:pPr>
      <w:r w:rsidRPr="008D007E">
        <w:rPr>
          <w:rFonts w:ascii="Arial" w:eastAsia="Times New Roman" w:hAnsi="Arial"/>
        </w:rPr>
        <w:t xml:space="preserve">zwanym w dalszej treści umowy </w:t>
      </w:r>
      <w:r w:rsidRPr="008D007E">
        <w:rPr>
          <w:rFonts w:ascii="Arial" w:eastAsia="Times New Roman" w:hAnsi="Arial"/>
          <w:b/>
          <w:bCs/>
        </w:rPr>
        <w:t>Zamawiającym</w:t>
      </w:r>
    </w:p>
    <w:bookmarkEnd w:id="0"/>
    <w:p w14:paraId="7D84CED7" w14:textId="77777777" w:rsidR="00481CD8" w:rsidRPr="00742CBF" w:rsidRDefault="00481CD8" w:rsidP="00090E89">
      <w:pPr>
        <w:spacing w:line="276" w:lineRule="auto"/>
        <w:rPr>
          <w:rFonts w:ascii="Arial" w:eastAsia="Times New Roman" w:hAnsi="Arial"/>
        </w:rPr>
      </w:pPr>
    </w:p>
    <w:p w14:paraId="7A5A53A7" w14:textId="56B58BC7" w:rsidR="00481CD8" w:rsidRPr="0065023E" w:rsidRDefault="00481CD8" w:rsidP="00E32F3E">
      <w:pPr>
        <w:pStyle w:val="Akapitzlist"/>
        <w:numPr>
          <w:ilvl w:val="0"/>
          <w:numId w:val="96"/>
        </w:numPr>
        <w:tabs>
          <w:tab w:val="left" w:pos="361"/>
        </w:tabs>
        <w:spacing w:line="276" w:lineRule="auto"/>
        <w:ind w:left="357" w:hanging="357"/>
        <w:rPr>
          <w:rFonts w:ascii="Arial" w:hAnsi="Arial"/>
        </w:rPr>
      </w:pPr>
      <w:r w:rsidRPr="0065023E">
        <w:rPr>
          <w:rFonts w:ascii="Arial" w:hAnsi="Arial"/>
        </w:rPr>
        <w:t>……………………………………………………… - …………………………………………………………………………………..……….</w:t>
      </w:r>
    </w:p>
    <w:p w14:paraId="764825C6" w14:textId="44A15DEA" w:rsidR="00481CD8" w:rsidRPr="00742CBF" w:rsidRDefault="00481CD8" w:rsidP="00090E89">
      <w:pPr>
        <w:spacing w:line="276" w:lineRule="auto"/>
        <w:rPr>
          <w:rFonts w:ascii="Arial" w:hAnsi="Arial"/>
        </w:rPr>
      </w:pPr>
      <w:r w:rsidRPr="00742CBF">
        <w:rPr>
          <w:rFonts w:ascii="Arial" w:hAnsi="Arial"/>
        </w:rPr>
        <w:t xml:space="preserve">zwaną w dalszej części </w:t>
      </w:r>
      <w:r w:rsidR="00414C66" w:rsidRPr="00742CBF">
        <w:rPr>
          <w:rFonts w:ascii="Arial" w:hAnsi="Arial"/>
        </w:rPr>
        <w:t>Umowy</w:t>
      </w:r>
      <w:r w:rsidRPr="00742CBF">
        <w:rPr>
          <w:rFonts w:ascii="Arial" w:hAnsi="Arial"/>
        </w:rPr>
        <w:t xml:space="preserve"> </w:t>
      </w:r>
      <w:r w:rsidR="00E12DC3" w:rsidRPr="00742CBF">
        <w:rPr>
          <w:rFonts w:ascii="Arial" w:hAnsi="Arial"/>
          <w:b/>
        </w:rPr>
        <w:t>Zamawiającym</w:t>
      </w:r>
      <w:r w:rsidR="00F90583" w:rsidRPr="00742CBF">
        <w:rPr>
          <w:rFonts w:ascii="Arial" w:hAnsi="Arial"/>
          <w:b/>
        </w:rPr>
        <w:t xml:space="preserve"> bądź Korzystającym</w:t>
      </w:r>
      <w:r w:rsidRPr="00742CBF">
        <w:rPr>
          <w:rFonts w:ascii="Arial" w:hAnsi="Arial"/>
        </w:rPr>
        <w:t>,</w:t>
      </w:r>
    </w:p>
    <w:p w14:paraId="48DE23BA" w14:textId="77777777" w:rsidR="00481CD8" w:rsidRPr="00742CBF" w:rsidRDefault="00481CD8" w:rsidP="00090E89">
      <w:pPr>
        <w:spacing w:line="276" w:lineRule="auto"/>
        <w:ind w:left="1"/>
        <w:rPr>
          <w:rFonts w:ascii="Arial" w:hAnsi="Arial"/>
        </w:rPr>
      </w:pPr>
      <w:r w:rsidRPr="00742CBF">
        <w:rPr>
          <w:rFonts w:ascii="Arial" w:hAnsi="Arial"/>
        </w:rPr>
        <w:t>a</w:t>
      </w:r>
    </w:p>
    <w:p w14:paraId="0D0D67B9" w14:textId="77777777" w:rsidR="00481CD8" w:rsidRPr="00742CBF" w:rsidRDefault="00481CD8" w:rsidP="00090E89">
      <w:pPr>
        <w:spacing w:line="276" w:lineRule="auto"/>
        <w:ind w:left="1"/>
        <w:rPr>
          <w:rFonts w:ascii="Arial" w:hAnsi="Arial"/>
        </w:rPr>
      </w:pPr>
      <w:r w:rsidRPr="00742CBF">
        <w:rPr>
          <w:rFonts w:ascii="Arial" w:hAnsi="Arial"/>
        </w:rPr>
        <w:t>………………………………………………………………………………….…………………………………………………………………………</w:t>
      </w:r>
    </w:p>
    <w:p w14:paraId="5650CCD1" w14:textId="77777777" w:rsidR="00481CD8" w:rsidRPr="00742CBF" w:rsidRDefault="00481CD8" w:rsidP="00090E89">
      <w:pPr>
        <w:spacing w:line="276" w:lineRule="auto"/>
        <w:ind w:left="1"/>
        <w:rPr>
          <w:rFonts w:ascii="Arial" w:hAnsi="Arial"/>
        </w:rPr>
      </w:pPr>
      <w:r w:rsidRPr="00742CBF">
        <w:rPr>
          <w:rFonts w:ascii="Arial" w:hAnsi="Arial"/>
        </w:rPr>
        <w:t>…………………………………………………………………………</w:t>
      </w:r>
      <w:r w:rsidR="0045504C" w:rsidRPr="00742CBF">
        <w:rPr>
          <w:rFonts w:ascii="Arial" w:hAnsi="Arial"/>
        </w:rPr>
        <w:t>……………………………………………………………….………………</w:t>
      </w:r>
      <w:r w:rsidRPr="00742CBF">
        <w:rPr>
          <w:rFonts w:ascii="Arial" w:hAnsi="Arial"/>
        </w:rPr>
        <w:t xml:space="preserve"> ,</w:t>
      </w:r>
    </w:p>
    <w:p w14:paraId="74CE58FF" w14:textId="77777777" w:rsidR="00481CD8" w:rsidRPr="00742CBF" w:rsidRDefault="00A65BC2" w:rsidP="00090E89">
      <w:pPr>
        <w:spacing w:line="276" w:lineRule="auto"/>
        <w:ind w:left="1"/>
        <w:rPr>
          <w:rFonts w:ascii="Arial" w:hAnsi="Arial"/>
        </w:rPr>
      </w:pPr>
      <w:r w:rsidRPr="00742CBF">
        <w:rPr>
          <w:rFonts w:ascii="Arial" w:hAnsi="Arial"/>
        </w:rPr>
        <w:t>reprezentowanym przez:</w:t>
      </w:r>
    </w:p>
    <w:p w14:paraId="2B391E22" w14:textId="53EB51B4" w:rsidR="00481CD8" w:rsidRPr="0065023E" w:rsidRDefault="00481CD8" w:rsidP="00E32F3E">
      <w:pPr>
        <w:pStyle w:val="Akapitzlist"/>
        <w:numPr>
          <w:ilvl w:val="0"/>
          <w:numId w:val="1"/>
        </w:numPr>
        <w:tabs>
          <w:tab w:val="left" w:pos="361"/>
        </w:tabs>
        <w:spacing w:line="276" w:lineRule="auto"/>
        <w:ind w:left="91" w:hanging="91"/>
        <w:rPr>
          <w:rFonts w:ascii="Arial" w:hAnsi="Arial"/>
        </w:rPr>
      </w:pPr>
      <w:r w:rsidRPr="0065023E">
        <w:rPr>
          <w:rFonts w:ascii="Arial" w:hAnsi="Arial"/>
        </w:rPr>
        <w:t>……………………………………………………… - ……………………………………………………………………………………………</w:t>
      </w:r>
    </w:p>
    <w:p w14:paraId="4945BC9E" w14:textId="77777777" w:rsidR="00481CD8" w:rsidRPr="00742CBF" w:rsidRDefault="00481CD8" w:rsidP="00E32F3E">
      <w:pPr>
        <w:numPr>
          <w:ilvl w:val="0"/>
          <w:numId w:val="1"/>
        </w:numPr>
        <w:tabs>
          <w:tab w:val="left" w:pos="361"/>
        </w:tabs>
        <w:spacing w:line="276" w:lineRule="auto"/>
        <w:ind w:left="363" w:hanging="363"/>
        <w:rPr>
          <w:rFonts w:ascii="Arial" w:hAnsi="Arial"/>
        </w:rPr>
      </w:pPr>
      <w:r w:rsidRPr="00742CBF">
        <w:rPr>
          <w:rFonts w:ascii="Arial" w:hAnsi="Arial"/>
        </w:rPr>
        <w:t>……………………………………………………… - ………………………………………………………………………………………..….</w:t>
      </w:r>
    </w:p>
    <w:p w14:paraId="4246EF3A" w14:textId="6DE63697" w:rsidR="00397FD9" w:rsidRPr="00742CBF" w:rsidRDefault="00397FD9" w:rsidP="00397FD9">
      <w:pPr>
        <w:tabs>
          <w:tab w:val="left" w:pos="361"/>
        </w:tabs>
        <w:spacing w:line="276" w:lineRule="auto"/>
        <w:rPr>
          <w:rFonts w:ascii="Arial" w:hAnsi="Arial"/>
          <w:i/>
          <w:iCs/>
        </w:rPr>
      </w:pPr>
      <w:r w:rsidRPr="00742CBF">
        <w:rPr>
          <w:rFonts w:ascii="Arial" w:hAnsi="Arial"/>
        </w:rPr>
        <w:t xml:space="preserve">zwanym w dalszej części Umowy </w:t>
      </w:r>
      <w:r w:rsidRPr="00742CBF">
        <w:rPr>
          <w:rFonts w:ascii="Arial" w:hAnsi="Arial"/>
          <w:b/>
          <w:bCs/>
        </w:rPr>
        <w:t>Wykonawcą</w:t>
      </w:r>
      <w:r w:rsidR="00571379">
        <w:rPr>
          <w:rFonts w:ascii="Arial" w:hAnsi="Arial"/>
          <w:b/>
          <w:bCs/>
        </w:rPr>
        <w:t xml:space="preserve"> lub Finansującym</w:t>
      </w:r>
      <w:r w:rsidRPr="00742CBF">
        <w:rPr>
          <w:rFonts w:ascii="Arial" w:hAnsi="Arial"/>
        </w:rPr>
        <w:t xml:space="preserve"> </w:t>
      </w:r>
    </w:p>
    <w:p w14:paraId="5C6EA2CF" w14:textId="13F8338C" w:rsidR="00397FD9" w:rsidRPr="00742CBF" w:rsidRDefault="00397FD9" w:rsidP="00397FD9">
      <w:pPr>
        <w:tabs>
          <w:tab w:val="left" w:pos="361"/>
        </w:tabs>
        <w:spacing w:line="276" w:lineRule="auto"/>
        <w:rPr>
          <w:rFonts w:ascii="Arial" w:hAnsi="Arial"/>
          <w:i/>
          <w:iCs/>
        </w:rPr>
      </w:pPr>
      <w:r w:rsidRPr="00742CBF">
        <w:rPr>
          <w:rFonts w:ascii="Arial" w:hAnsi="Arial"/>
          <w:i/>
          <w:iCs/>
        </w:rPr>
        <w:t xml:space="preserve">……………. </w:t>
      </w:r>
    </w:p>
    <w:p w14:paraId="2D1ADB7E" w14:textId="08EB587E" w:rsidR="00397FD9" w:rsidRPr="00742CBF" w:rsidRDefault="00397FD9" w:rsidP="001B75CA">
      <w:pPr>
        <w:tabs>
          <w:tab w:val="left" w:pos="361"/>
        </w:tabs>
        <w:spacing w:line="276" w:lineRule="auto"/>
        <w:jc w:val="both"/>
        <w:rPr>
          <w:rFonts w:ascii="Arial" w:hAnsi="Arial"/>
        </w:rPr>
      </w:pPr>
    </w:p>
    <w:p w14:paraId="445C3103" w14:textId="7F9A8544" w:rsidR="00397FD9" w:rsidRPr="00742CBF" w:rsidRDefault="00397FD9" w:rsidP="00090E89">
      <w:pPr>
        <w:spacing w:line="276" w:lineRule="auto"/>
        <w:ind w:left="1" w:right="4980"/>
        <w:jc w:val="both"/>
        <w:rPr>
          <w:rFonts w:ascii="Arial" w:hAnsi="Arial"/>
        </w:rPr>
      </w:pPr>
    </w:p>
    <w:p w14:paraId="1361D111" w14:textId="7D64F584" w:rsidR="00481CD8" w:rsidRPr="00742CBF" w:rsidRDefault="00481CD8" w:rsidP="00090E89">
      <w:pPr>
        <w:spacing w:line="276" w:lineRule="auto"/>
        <w:ind w:left="1" w:right="4980"/>
        <w:jc w:val="both"/>
        <w:rPr>
          <w:rFonts w:ascii="Arial" w:hAnsi="Arial"/>
          <w:b/>
        </w:rPr>
      </w:pPr>
      <w:r w:rsidRPr="00742CBF">
        <w:rPr>
          <w:rFonts w:ascii="Arial" w:hAnsi="Arial"/>
        </w:rPr>
        <w:t xml:space="preserve">w dalszej części zwanych łącznie </w:t>
      </w:r>
      <w:r w:rsidRPr="00742CBF">
        <w:rPr>
          <w:rFonts w:ascii="Arial" w:hAnsi="Arial"/>
          <w:b/>
        </w:rPr>
        <w:t>Stronami.</w:t>
      </w:r>
    </w:p>
    <w:p w14:paraId="2A9E4096" w14:textId="77777777" w:rsidR="00481CD8" w:rsidRPr="00742CBF" w:rsidRDefault="00481CD8" w:rsidP="00090E89">
      <w:pPr>
        <w:spacing w:line="276" w:lineRule="auto"/>
        <w:rPr>
          <w:rFonts w:ascii="Arial" w:eastAsia="Times New Roman" w:hAnsi="Arial"/>
        </w:rPr>
      </w:pPr>
    </w:p>
    <w:p w14:paraId="142071F1" w14:textId="1E75E343" w:rsidR="00414C66" w:rsidRDefault="00414C66" w:rsidP="00090E89">
      <w:pPr>
        <w:spacing w:line="276" w:lineRule="auto"/>
        <w:jc w:val="both"/>
        <w:rPr>
          <w:rFonts w:ascii="Arial" w:hAnsi="Arial"/>
          <w:color w:val="000000" w:themeColor="text1"/>
        </w:rPr>
      </w:pPr>
      <w:r w:rsidRPr="00742CBF">
        <w:rPr>
          <w:rFonts w:ascii="Arial" w:hAnsi="Arial"/>
        </w:rPr>
        <w:t>niniejsza Umowa, zwana dalej „</w:t>
      </w:r>
      <w:r w:rsidRPr="00742CBF">
        <w:rPr>
          <w:rFonts w:ascii="Arial" w:hAnsi="Arial"/>
          <w:b/>
        </w:rPr>
        <w:t>Umową</w:t>
      </w:r>
      <w:r w:rsidRPr="00742CBF">
        <w:rPr>
          <w:rFonts w:ascii="Arial" w:hAnsi="Arial"/>
        </w:rPr>
        <w:t xml:space="preserve">” zostaje zawarta po przeprowadzeniu postępowania o udzielenie zamówienia </w:t>
      </w:r>
      <w:r w:rsidR="00606F91" w:rsidRPr="00742CBF">
        <w:rPr>
          <w:rFonts w:ascii="Arial" w:hAnsi="Arial"/>
        </w:rPr>
        <w:t xml:space="preserve">sektorowego </w:t>
      </w:r>
      <w:r w:rsidRPr="00742CBF">
        <w:rPr>
          <w:rFonts w:ascii="Arial" w:hAnsi="Arial"/>
        </w:rPr>
        <w:t xml:space="preserve">w trybie </w:t>
      </w:r>
      <w:r w:rsidR="0096480E" w:rsidRPr="00742CBF">
        <w:rPr>
          <w:rFonts w:ascii="Arial" w:hAnsi="Arial"/>
        </w:rPr>
        <w:t xml:space="preserve">przetargu nieograniczonego </w:t>
      </w:r>
      <w:r w:rsidRPr="00742CBF">
        <w:rPr>
          <w:rFonts w:ascii="Arial" w:hAnsi="Arial"/>
        </w:rPr>
        <w:t>– pn.</w:t>
      </w:r>
      <w:r w:rsidR="003B29B7" w:rsidRPr="003B29B7">
        <w:t xml:space="preserve"> </w:t>
      </w:r>
      <w:r w:rsidR="003B29B7" w:rsidRPr="003B29B7">
        <w:rPr>
          <w:rFonts w:ascii="Arial" w:hAnsi="Arial"/>
        </w:rPr>
        <w:t>„Nabycie w formie leasingu finansowego trzech autobusów</w:t>
      </w:r>
      <w:r w:rsidR="00EA6801" w:rsidRPr="00742CBF">
        <w:rPr>
          <w:rFonts w:ascii="Arial" w:hAnsi="Arial"/>
          <w:b/>
        </w:rPr>
        <w:t xml:space="preserve">” </w:t>
      </w:r>
      <w:r w:rsidRPr="00742CBF">
        <w:rPr>
          <w:rFonts w:ascii="Arial" w:hAnsi="Arial"/>
        </w:rPr>
        <w:t xml:space="preserve">na podstawie </w:t>
      </w:r>
      <w:r w:rsidR="0096480E" w:rsidRPr="00742CBF">
        <w:rPr>
          <w:rFonts w:ascii="Arial" w:hAnsi="Arial"/>
        </w:rPr>
        <w:t xml:space="preserve">ustawy z dnia 11 września 2019 r. Prawo zamówień </w:t>
      </w:r>
      <w:r w:rsidR="0096480E" w:rsidRPr="005113A3">
        <w:rPr>
          <w:rFonts w:ascii="Arial" w:hAnsi="Arial"/>
        </w:rPr>
        <w:t>publicznych (</w:t>
      </w:r>
      <w:r w:rsidR="001576DA" w:rsidRPr="005113A3">
        <w:rPr>
          <w:rFonts w:ascii="Arial" w:hAnsi="Arial"/>
          <w:color w:val="000000" w:themeColor="text1"/>
        </w:rPr>
        <w:t xml:space="preserve">tekst jednolity </w:t>
      </w:r>
      <w:r w:rsidR="005069A4" w:rsidRPr="005113A3">
        <w:rPr>
          <w:rFonts w:ascii="Arial" w:eastAsia="Arial Unicode MS" w:hAnsi="Arial"/>
          <w:color w:val="000000"/>
          <w:lang w:bidi="pl-PL"/>
        </w:rPr>
        <w:t>Dz. U. 2024 poz.1320</w:t>
      </w:r>
      <w:r w:rsidR="00A44342" w:rsidRPr="005113A3">
        <w:rPr>
          <w:rFonts w:ascii="Arial" w:hAnsi="Arial"/>
          <w:color w:val="000000" w:themeColor="text1"/>
        </w:rPr>
        <w:t>.).</w:t>
      </w:r>
    </w:p>
    <w:p w14:paraId="2AD5E6B8" w14:textId="6DEE189C" w:rsidR="00CE5BD3" w:rsidRPr="00742CBF" w:rsidRDefault="00CE5BD3" w:rsidP="0065023E">
      <w:pPr>
        <w:spacing w:line="276" w:lineRule="auto"/>
        <w:ind w:right="-180"/>
        <w:rPr>
          <w:rFonts w:ascii="Arial" w:hAnsi="Arial"/>
          <w:b/>
        </w:rPr>
      </w:pPr>
    </w:p>
    <w:p w14:paraId="065BC2DB" w14:textId="2941B7C5" w:rsidR="00B31AB6" w:rsidRPr="00742CBF" w:rsidRDefault="00B31AB6" w:rsidP="00A64948">
      <w:pPr>
        <w:pStyle w:val="Tekstpodstawowy"/>
        <w:spacing w:after="0"/>
        <w:jc w:val="center"/>
        <w:rPr>
          <w:rFonts w:ascii="Arial" w:hAnsi="Arial" w:cs="Arial"/>
          <w:b/>
          <w:color w:val="auto"/>
          <w:sz w:val="20"/>
          <w:szCs w:val="20"/>
          <w:lang w:val="pl-PL" w:eastAsia="zh-CN"/>
        </w:rPr>
      </w:pPr>
      <w:r w:rsidRPr="00742CBF">
        <w:rPr>
          <w:rFonts w:ascii="Arial" w:hAnsi="Arial" w:cs="Arial"/>
          <w:b/>
          <w:color w:val="auto"/>
          <w:sz w:val="20"/>
          <w:szCs w:val="20"/>
        </w:rPr>
        <w:t xml:space="preserve">§ </w:t>
      </w:r>
      <w:r w:rsidR="00551632">
        <w:rPr>
          <w:rFonts w:ascii="Arial" w:hAnsi="Arial" w:cs="Arial"/>
          <w:b/>
          <w:color w:val="auto"/>
          <w:sz w:val="20"/>
          <w:szCs w:val="20"/>
        </w:rPr>
        <w:t>1</w:t>
      </w:r>
    </w:p>
    <w:p w14:paraId="44AEEEBF" w14:textId="32946CBF" w:rsidR="00B31AB6" w:rsidRPr="00742CBF" w:rsidRDefault="00B31AB6" w:rsidP="00A64948">
      <w:pPr>
        <w:spacing w:line="276" w:lineRule="auto"/>
        <w:jc w:val="center"/>
        <w:rPr>
          <w:rFonts w:ascii="Arial" w:hAnsi="Arial"/>
          <w:b/>
          <w:iCs/>
          <w:color w:val="000000" w:themeColor="text1"/>
        </w:rPr>
      </w:pPr>
      <w:r w:rsidRPr="00742CBF">
        <w:rPr>
          <w:rFonts w:ascii="Arial" w:hAnsi="Arial"/>
          <w:b/>
          <w:iCs/>
          <w:color w:val="000000" w:themeColor="text1"/>
        </w:rPr>
        <w:t>DEFINICJE</w:t>
      </w:r>
      <w:r w:rsidR="00E20FF1" w:rsidRPr="00742CBF">
        <w:rPr>
          <w:rFonts w:ascii="Arial" w:hAnsi="Arial"/>
          <w:b/>
          <w:iCs/>
          <w:color w:val="000000" w:themeColor="text1"/>
        </w:rPr>
        <w:t xml:space="preserve"> ORAZ POSTANOWIENIA OGÓLNE</w:t>
      </w:r>
    </w:p>
    <w:p w14:paraId="076A75AF" w14:textId="77777777" w:rsidR="00B31AB6" w:rsidRPr="00742CBF" w:rsidRDefault="00B31AB6" w:rsidP="00090E89">
      <w:pPr>
        <w:spacing w:line="276" w:lineRule="auto"/>
        <w:jc w:val="center"/>
        <w:rPr>
          <w:rFonts w:ascii="Arial" w:hAnsi="Arial"/>
          <w:b/>
          <w:iCs/>
          <w:color w:val="000000" w:themeColor="text1"/>
        </w:rPr>
      </w:pPr>
    </w:p>
    <w:p w14:paraId="48367E34" w14:textId="77777777" w:rsidR="00B31AB6" w:rsidRPr="00742CBF" w:rsidRDefault="00B31AB6" w:rsidP="00E32F3E">
      <w:pPr>
        <w:widowControl w:val="0"/>
        <w:numPr>
          <w:ilvl w:val="0"/>
          <w:numId w:val="56"/>
        </w:numPr>
        <w:suppressAutoHyphens/>
        <w:spacing w:line="276" w:lineRule="auto"/>
        <w:jc w:val="both"/>
        <w:rPr>
          <w:rFonts w:ascii="Arial" w:hAnsi="Arial"/>
        </w:rPr>
      </w:pPr>
      <w:r w:rsidRPr="00742CBF">
        <w:rPr>
          <w:rFonts w:ascii="Arial" w:hAnsi="Arial"/>
        </w:rPr>
        <w:t xml:space="preserve">W niniejszej Umowie słowa i wyrażenia będą mieć takie same znaczenia jak te, które zostały im przypisane w poniższych definicjach: </w:t>
      </w:r>
    </w:p>
    <w:p w14:paraId="6D947B83" w14:textId="0CDE5411" w:rsidR="00B31AB6" w:rsidRPr="00742CBF" w:rsidRDefault="005E1A42" w:rsidP="00E32F3E">
      <w:pPr>
        <w:widowControl w:val="0"/>
        <w:numPr>
          <w:ilvl w:val="1"/>
          <w:numId w:val="93"/>
        </w:numPr>
        <w:suppressAutoHyphens/>
        <w:spacing w:line="276" w:lineRule="auto"/>
        <w:jc w:val="both"/>
        <w:rPr>
          <w:rFonts w:ascii="Arial" w:hAnsi="Arial"/>
        </w:rPr>
      </w:pPr>
      <w:r w:rsidRPr="00742CBF">
        <w:rPr>
          <w:rFonts w:ascii="Arial" w:hAnsi="Arial"/>
          <w:b/>
          <w:bCs/>
        </w:rPr>
        <w:t xml:space="preserve">Autobus (Pojazd)/ </w:t>
      </w:r>
      <w:r w:rsidR="00B31AB6" w:rsidRPr="00742CBF">
        <w:rPr>
          <w:rFonts w:ascii="Arial" w:hAnsi="Arial"/>
          <w:b/>
          <w:bCs/>
        </w:rPr>
        <w:t>Autobusy</w:t>
      </w:r>
      <w:r w:rsidR="00B31AB6" w:rsidRPr="00742CBF">
        <w:rPr>
          <w:rFonts w:ascii="Arial" w:hAnsi="Arial"/>
        </w:rPr>
        <w:t xml:space="preserve"> </w:t>
      </w:r>
      <w:r w:rsidR="002D38CA" w:rsidRPr="00742CBF">
        <w:rPr>
          <w:rFonts w:ascii="Arial" w:hAnsi="Arial"/>
          <w:b/>
          <w:bCs/>
        </w:rPr>
        <w:t>(Pojazdy)</w:t>
      </w:r>
      <w:r w:rsidR="002D38CA" w:rsidRPr="00742CBF">
        <w:rPr>
          <w:rFonts w:ascii="Arial" w:hAnsi="Arial"/>
        </w:rPr>
        <w:t xml:space="preserve"> </w:t>
      </w:r>
      <w:r w:rsidR="00B31AB6" w:rsidRPr="00742CBF">
        <w:rPr>
          <w:rFonts w:ascii="Arial" w:hAnsi="Arial"/>
        </w:rPr>
        <w:t>–</w:t>
      </w:r>
      <w:r w:rsidR="00893D9F" w:rsidRPr="00742CBF">
        <w:rPr>
          <w:rFonts w:ascii="Arial" w:hAnsi="Arial"/>
        </w:rPr>
        <w:t xml:space="preserve"> </w:t>
      </w:r>
      <w:r w:rsidRPr="00742CBF">
        <w:rPr>
          <w:rFonts w:ascii="Arial" w:hAnsi="Arial"/>
        </w:rPr>
        <w:t xml:space="preserve">odpowiednio pojazd bądź pojazdy spełniające </w:t>
      </w:r>
      <w:r w:rsidR="00810984" w:rsidRPr="00742CBF">
        <w:rPr>
          <w:rFonts w:ascii="Arial" w:hAnsi="Arial"/>
        </w:rPr>
        <w:t xml:space="preserve">wszelkie </w:t>
      </w:r>
      <w:r w:rsidRPr="00742CBF">
        <w:rPr>
          <w:rFonts w:ascii="Arial" w:hAnsi="Arial"/>
        </w:rPr>
        <w:t>parametry</w:t>
      </w:r>
      <w:r w:rsidR="00810984" w:rsidRPr="00742CBF">
        <w:rPr>
          <w:rFonts w:ascii="Arial" w:hAnsi="Arial"/>
        </w:rPr>
        <w:t xml:space="preserve"> i inne wymagania</w:t>
      </w:r>
      <w:r w:rsidRPr="00742CBF">
        <w:rPr>
          <w:rFonts w:ascii="Arial" w:hAnsi="Arial"/>
        </w:rPr>
        <w:t xml:space="preserve"> określone w</w:t>
      </w:r>
      <w:r w:rsidR="004979BA" w:rsidRPr="00742CBF">
        <w:rPr>
          <w:rFonts w:ascii="Arial" w:hAnsi="Arial"/>
        </w:rPr>
        <w:t xml:space="preserve"> Umowie bądź</w:t>
      </w:r>
      <w:r w:rsidRPr="00742CBF">
        <w:rPr>
          <w:rFonts w:ascii="Arial" w:hAnsi="Arial"/>
        </w:rPr>
        <w:t xml:space="preserve"> Opisie Przedmiotu Zamówienia</w:t>
      </w:r>
      <w:r w:rsidR="001745F3" w:rsidRPr="00742CBF">
        <w:rPr>
          <w:rFonts w:ascii="Arial" w:hAnsi="Arial"/>
        </w:rPr>
        <w:t>, który jest/</w:t>
      </w:r>
      <w:r w:rsidR="00722F1D" w:rsidRPr="00742CBF">
        <w:rPr>
          <w:rFonts w:ascii="Arial" w:hAnsi="Arial"/>
        </w:rPr>
        <w:t xml:space="preserve">które </w:t>
      </w:r>
      <w:r w:rsidR="001745F3" w:rsidRPr="00742CBF">
        <w:rPr>
          <w:rFonts w:ascii="Arial" w:hAnsi="Arial"/>
        </w:rPr>
        <w:t>są Przedmiotem Umowy</w:t>
      </w:r>
      <w:r w:rsidR="00B31AB6" w:rsidRPr="00742CBF">
        <w:rPr>
          <w:rFonts w:ascii="Arial" w:hAnsi="Arial"/>
        </w:rPr>
        <w:t>;</w:t>
      </w:r>
    </w:p>
    <w:p w14:paraId="74533CA2" w14:textId="77777777" w:rsidR="00B31AB6" w:rsidRPr="00742CBF" w:rsidRDefault="00B31AB6" w:rsidP="00E32F3E">
      <w:pPr>
        <w:widowControl w:val="0"/>
        <w:numPr>
          <w:ilvl w:val="1"/>
          <w:numId w:val="93"/>
        </w:numPr>
        <w:suppressAutoHyphens/>
        <w:spacing w:line="276" w:lineRule="auto"/>
        <w:jc w:val="both"/>
        <w:rPr>
          <w:rFonts w:ascii="Arial" w:hAnsi="Arial"/>
        </w:rPr>
      </w:pPr>
      <w:r w:rsidRPr="00742CBF">
        <w:rPr>
          <w:rFonts w:ascii="Arial" w:hAnsi="Arial"/>
          <w:b/>
          <w:bCs/>
        </w:rPr>
        <w:t>Dni robocze</w:t>
      </w:r>
      <w:r w:rsidRPr="00742CBF">
        <w:rPr>
          <w:rFonts w:ascii="Arial" w:hAnsi="Arial"/>
        </w:rPr>
        <w:t xml:space="preserve"> - dni od poniedziałku do piątku z wyłączeniem dni ustawowo wolnych od pracy;</w:t>
      </w:r>
    </w:p>
    <w:p w14:paraId="384A105B" w14:textId="5E08A186" w:rsidR="00B31AB6" w:rsidRPr="00742CBF" w:rsidRDefault="00B31AB6" w:rsidP="00E32F3E">
      <w:pPr>
        <w:widowControl w:val="0"/>
        <w:numPr>
          <w:ilvl w:val="1"/>
          <w:numId w:val="93"/>
        </w:numPr>
        <w:suppressAutoHyphens/>
        <w:spacing w:line="276" w:lineRule="auto"/>
        <w:jc w:val="both"/>
        <w:rPr>
          <w:rFonts w:ascii="Arial" w:hAnsi="Arial"/>
        </w:rPr>
      </w:pPr>
      <w:r w:rsidRPr="00742CBF">
        <w:rPr>
          <w:rFonts w:ascii="Arial" w:hAnsi="Arial"/>
          <w:b/>
          <w:bCs/>
        </w:rPr>
        <w:t>Dostawy i Usługi powiązane</w:t>
      </w:r>
      <w:r w:rsidRPr="00742CBF">
        <w:rPr>
          <w:rFonts w:ascii="Arial" w:hAnsi="Arial"/>
        </w:rPr>
        <w:t xml:space="preserve"> – świadczenia dodatkowe, takie jak: wyposażenie elektroniczne, niezbędne oprogramowanie</w:t>
      </w:r>
      <w:r w:rsidR="008C5B13" w:rsidRPr="00742CBF">
        <w:rPr>
          <w:rFonts w:ascii="Arial" w:hAnsi="Arial"/>
        </w:rPr>
        <w:t xml:space="preserve"> oraz </w:t>
      </w:r>
      <w:r w:rsidRPr="00742CBF">
        <w:rPr>
          <w:rFonts w:ascii="Arial" w:hAnsi="Arial"/>
        </w:rPr>
        <w:t xml:space="preserve"> dokumentacja, licencje i szkolenia, które Wykonawca zobowiązany jest dostarczyć na warunkach określonych w Umowie</w:t>
      </w:r>
      <w:r w:rsidR="001745F3" w:rsidRPr="00742CBF">
        <w:rPr>
          <w:rFonts w:ascii="Arial" w:hAnsi="Arial"/>
        </w:rPr>
        <w:t>;</w:t>
      </w:r>
    </w:p>
    <w:p w14:paraId="0C62567E" w14:textId="77777777" w:rsidR="00B31AB6" w:rsidRPr="00742CBF" w:rsidRDefault="00B31AB6" w:rsidP="00E32F3E">
      <w:pPr>
        <w:widowControl w:val="0"/>
        <w:numPr>
          <w:ilvl w:val="1"/>
          <w:numId w:val="93"/>
        </w:numPr>
        <w:suppressAutoHyphens/>
        <w:spacing w:line="276" w:lineRule="auto"/>
        <w:jc w:val="both"/>
        <w:rPr>
          <w:rFonts w:ascii="Arial" w:hAnsi="Arial"/>
        </w:rPr>
      </w:pPr>
      <w:r w:rsidRPr="00742CBF">
        <w:rPr>
          <w:rFonts w:ascii="Arial" w:hAnsi="Arial"/>
          <w:b/>
        </w:rPr>
        <w:t>Oferta</w:t>
      </w:r>
      <w:r w:rsidRPr="00742CBF">
        <w:rPr>
          <w:rFonts w:ascii="Arial" w:hAnsi="Arial"/>
        </w:rPr>
        <w:t xml:space="preserve"> - oferta Wykonawcy wraz z jej załącznikami;</w:t>
      </w:r>
    </w:p>
    <w:p w14:paraId="339CD4AD" w14:textId="5933BA2F" w:rsidR="00B31AB6" w:rsidRPr="00742CBF" w:rsidRDefault="00B31AB6" w:rsidP="00E32F3E">
      <w:pPr>
        <w:widowControl w:val="0"/>
        <w:numPr>
          <w:ilvl w:val="1"/>
          <w:numId w:val="93"/>
        </w:numPr>
        <w:suppressAutoHyphens/>
        <w:spacing w:line="276" w:lineRule="auto"/>
        <w:jc w:val="both"/>
        <w:rPr>
          <w:rFonts w:ascii="Arial" w:hAnsi="Arial"/>
        </w:rPr>
      </w:pPr>
      <w:r w:rsidRPr="00742CBF">
        <w:rPr>
          <w:rFonts w:ascii="Arial" w:hAnsi="Arial"/>
          <w:b/>
          <w:bCs/>
        </w:rPr>
        <w:t>Siła Wyższa</w:t>
      </w:r>
      <w:r w:rsidRPr="00742CBF">
        <w:rPr>
          <w:rFonts w:ascii="Arial" w:hAnsi="Arial"/>
        </w:rPr>
        <w:t xml:space="preserve"> – ma znaczenie nadane jej w § </w:t>
      </w:r>
      <w:r w:rsidR="009E7366" w:rsidRPr="00742CBF">
        <w:rPr>
          <w:rFonts w:ascii="Arial" w:hAnsi="Arial"/>
        </w:rPr>
        <w:t>1</w:t>
      </w:r>
      <w:r w:rsidR="009E7366">
        <w:rPr>
          <w:rFonts w:ascii="Arial" w:hAnsi="Arial"/>
        </w:rPr>
        <w:t>3</w:t>
      </w:r>
      <w:r w:rsidR="009E7366" w:rsidRPr="00742CBF">
        <w:rPr>
          <w:rFonts w:ascii="Arial" w:hAnsi="Arial"/>
        </w:rPr>
        <w:t xml:space="preserve"> </w:t>
      </w:r>
      <w:r w:rsidRPr="00742CBF">
        <w:rPr>
          <w:rFonts w:ascii="Arial" w:hAnsi="Arial"/>
        </w:rPr>
        <w:t>Umowy</w:t>
      </w:r>
      <w:r w:rsidR="00730563" w:rsidRPr="00742CBF">
        <w:rPr>
          <w:rFonts w:ascii="Arial" w:hAnsi="Arial"/>
        </w:rPr>
        <w:t>;</w:t>
      </w:r>
    </w:p>
    <w:p w14:paraId="2297AD77" w14:textId="15C31807" w:rsidR="00B31AB6" w:rsidRPr="00742CBF" w:rsidRDefault="00B31AB6" w:rsidP="00E32F3E">
      <w:pPr>
        <w:widowControl w:val="0"/>
        <w:numPr>
          <w:ilvl w:val="1"/>
          <w:numId w:val="93"/>
        </w:numPr>
        <w:suppressAutoHyphens/>
        <w:spacing w:line="276" w:lineRule="auto"/>
        <w:jc w:val="both"/>
        <w:rPr>
          <w:rFonts w:ascii="Arial" w:hAnsi="Arial"/>
        </w:rPr>
      </w:pPr>
      <w:r w:rsidRPr="00742CBF">
        <w:rPr>
          <w:rFonts w:ascii="Arial" w:hAnsi="Arial"/>
          <w:b/>
        </w:rPr>
        <w:t>SWZ</w:t>
      </w:r>
      <w:r w:rsidRPr="00742CBF">
        <w:rPr>
          <w:rFonts w:ascii="Arial" w:hAnsi="Arial"/>
        </w:rPr>
        <w:t xml:space="preserve"> – Specyfikacja Warunków Zamówienia postępowania </w:t>
      </w:r>
      <w:r w:rsidRPr="00742CBF">
        <w:rPr>
          <w:rFonts w:ascii="Arial" w:hAnsi="Arial"/>
          <w:b/>
        </w:rPr>
        <w:t>„</w:t>
      </w:r>
      <w:r w:rsidR="003B29B7" w:rsidRPr="003B29B7">
        <w:rPr>
          <w:rFonts w:ascii="Arial" w:hAnsi="Arial"/>
          <w:b/>
        </w:rPr>
        <w:t>Nabycie w formie leasingu finansowego trzech autobusów”</w:t>
      </w:r>
      <w:r w:rsidRPr="00742CBF">
        <w:rPr>
          <w:rFonts w:ascii="Arial" w:hAnsi="Arial"/>
          <w:b/>
        </w:rPr>
        <w:t xml:space="preserve">”, </w:t>
      </w:r>
      <w:r w:rsidRPr="00742CBF">
        <w:rPr>
          <w:rFonts w:ascii="Arial" w:hAnsi="Arial"/>
        </w:rPr>
        <w:t xml:space="preserve">znak sprawy </w:t>
      </w:r>
      <w:r w:rsidR="003B29B7" w:rsidRPr="003B29B7">
        <w:rPr>
          <w:rFonts w:ascii="Arial" w:hAnsi="Arial"/>
        </w:rPr>
        <w:t xml:space="preserve">ZP- 1P/2025 </w:t>
      </w:r>
      <w:r w:rsidRPr="00742CBF">
        <w:rPr>
          <w:rFonts w:ascii="Arial" w:hAnsi="Arial"/>
        </w:rPr>
        <w:t>(wraz ze zmianami i wyjaśnieniami Zamawiającego, jeśli takie wystąpiły);</w:t>
      </w:r>
    </w:p>
    <w:p w14:paraId="39B14FB4" w14:textId="584CEDD4" w:rsidR="00B31AB6" w:rsidRPr="00742CBF" w:rsidRDefault="00B31AB6" w:rsidP="00E32F3E">
      <w:pPr>
        <w:widowControl w:val="0"/>
        <w:numPr>
          <w:ilvl w:val="1"/>
          <w:numId w:val="93"/>
        </w:numPr>
        <w:suppressAutoHyphens/>
        <w:spacing w:line="276" w:lineRule="auto"/>
        <w:jc w:val="both"/>
        <w:rPr>
          <w:rFonts w:ascii="Arial" w:hAnsi="Arial"/>
        </w:rPr>
      </w:pPr>
      <w:r w:rsidRPr="00742CBF">
        <w:rPr>
          <w:rFonts w:ascii="Arial" w:hAnsi="Arial"/>
          <w:b/>
        </w:rPr>
        <w:t>Termin</w:t>
      </w:r>
      <w:r w:rsidRPr="00742CBF">
        <w:rPr>
          <w:rFonts w:ascii="Arial" w:hAnsi="Arial"/>
        </w:rPr>
        <w:t xml:space="preserve"> </w:t>
      </w:r>
      <w:r w:rsidRPr="00742CBF">
        <w:rPr>
          <w:rFonts w:ascii="Arial" w:hAnsi="Arial"/>
          <w:b/>
        </w:rPr>
        <w:t>dostawy</w:t>
      </w:r>
      <w:r w:rsidRPr="00742CBF">
        <w:rPr>
          <w:rFonts w:ascii="Arial" w:hAnsi="Arial"/>
        </w:rPr>
        <w:t xml:space="preserve"> - </w:t>
      </w:r>
      <w:r w:rsidRPr="00742CBF">
        <w:rPr>
          <w:rFonts w:ascii="Arial" w:hAnsi="Arial"/>
          <w:bCs/>
        </w:rPr>
        <w:t>termin, w jakim Wykonawca zobowiązany jest i dostarczyć Zamawiającemu Towary;</w:t>
      </w:r>
    </w:p>
    <w:p w14:paraId="624B81F5" w14:textId="48B75AE2" w:rsidR="00B31AB6" w:rsidRPr="00742CBF" w:rsidRDefault="00B31AB6" w:rsidP="00E32F3E">
      <w:pPr>
        <w:widowControl w:val="0"/>
        <w:numPr>
          <w:ilvl w:val="1"/>
          <w:numId w:val="94"/>
        </w:numPr>
        <w:suppressAutoHyphens/>
        <w:spacing w:line="276" w:lineRule="auto"/>
        <w:jc w:val="both"/>
        <w:rPr>
          <w:rFonts w:ascii="Arial" w:hAnsi="Arial"/>
        </w:rPr>
      </w:pPr>
      <w:r w:rsidRPr="00742CBF">
        <w:rPr>
          <w:rFonts w:ascii="Arial" w:hAnsi="Arial"/>
          <w:b/>
        </w:rPr>
        <w:lastRenderedPageBreak/>
        <w:t>Towary</w:t>
      </w:r>
      <w:r w:rsidRPr="00742CBF">
        <w:rPr>
          <w:rFonts w:ascii="Arial" w:hAnsi="Arial"/>
        </w:rPr>
        <w:t xml:space="preserve"> – </w:t>
      </w:r>
      <w:r w:rsidR="001745F3" w:rsidRPr="00742CBF">
        <w:rPr>
          <w:rFonts w:ascii="Arial" w:hAnsi="Arial"/>
        </w:rPr>
        <w:t>Autobus/</w:t>
      </w:r>
      <w:r w:rsidRPr="00742CBF">
        <w:rPr>
          <w:rFonts w:ascii="Arial" w:hAnsi="Arial"/>
        </w:rPr>
        <w:t>Autobusy wraz z Dostawami i Usługami powiązanymi;</w:t>
      </w:r>
    </w:p>
    <w:p w14:paraId="05C57E7B" w14:textId="6CFBE028" w:rsidR="00B31AB6" w:rsidRDefault="00B31AB6" w:rsidP="00E32F3E">
      <w:pPr>
        <w:widowControl w:val="0"/>
        <w:numPr>
          <w:ilvl w:val="1"/>
          <w:numId w:val="93"/>
        </w:numPr>
        <w:tabs>
          <w:tab w:val="left" w:pos="993"/>
        </w:tabs>
        <w:suppressAutoHyphens/>
        <w:spacing w:line="276" w:lineRule="auto"/>
        <w:jc w:val="both"/>
        <w:rPr>
          <w:rFonts w:ascii="Arial" w:hAnsi="Arial"/>
        </w:rPr>
      </w:pPr>
      <w:r w:rsidRPr="00742CBF">
        <w:rPr>
          <w:rFonts w:ascii="Arial" w:hAnsi="Arial"/>
          <w:b/>
        </w:rPr>
        <w:t>Umowa</w:t>
      </w:r>
      <w:r w:rsidRPr="00742CBF">
        <w:rPr>
          <w:rFonts w:ascii="Arial" w:hAnsi="Arial"/>
        </w:rPr>
        <w:t xml:space="preserve"> - niniejszy dokument umowy wraz z załącznikami; </w:t>
      </w:r>
    </w:p>
    <w:p w14:paraId="1410DBCC" w14:textId="4777DD0E" w:rsidR="004C2C6C" w:rsidRPr="004C2C6C" w:rsidRDefault="004C2C6C" w:rsidP="00E32F3E">
      <w:pPr>
        <w:widowControl w:val="0"/>
        <w:numPr>
          <w:ilvl w:val="1"/>
          <w:numId w:val="93"/>
        </w:numPr>
        <w:tabs>
          <w:tab w:val="left" w:pos="993"/>
        </w:tabs>
        <w:suppressAutoHyphens/>
        <w:spacing w:line="276" w:lineRule="auto"/>
        <w:jc w:val="both"/>
        <w:rPr>
          <w:rFonts w:ascii="Arial" w:hAnsi="Arial"/>
        </w:rPr>
      </w:pPr>
      <w:r w:rsidRPr="00742CBF">
        <w:rPr>
          <w:rFonts w:ascii="Arial" w:hAnsi="Arial"/>
          <w:b/>
          <w:bCs/>
        </w:rPr>
        <w:t xml:space="preserve">Wada </w:t>
      </w:r>
      <w:r w:rsidRPr="00742CBF">
        <w:rPr>
          <w:rFonts w:ascii="Arial" w:hAnsi="Arial"/>
          <w:bCs/>
        </w:rPr>
        <w:t>-</w:t>
      </w:r>
      <w:r w:rsidRPr="00742CBF">
        <w:rPr>
          <w:rFonts w:ascii="Arial" w:hAnsi="Arial"/>
          <w:b/>
          <w:bCs/>
        </w:rPr>
        <w:t xml:space="preserve"> </w:t>
      </w:r>
      <w:r w:rsidRPr="00742CBF">
        <w:rPr>
          <w:rFonts w:ascii="Arial" w:hAnsi="Arial"/>
        </w:rPr>
        <w:t>oznacza każdą niezgodność wykonania jakiekolwiek elementu Towarów z postanowieniami Umowy,</w:t>
      </w:r>
      <w:r w:rsidRPr="00742CBF">
        <w:rPr>
          <w:rFonts w:ascii="Arial" w:hAnsi="Arial"/>
          <w:shd w:val="clear" w:color="auto" w:fill="FFFFFF"/>
        </w:rPr>
        <w:t xml:space="preserve"> brak właściwości, które Towary powinny mieć ze względu na cel oznaczony w Umowie albo wynikający z okoliczności lub przeznaczenia Towarów</w:t>
      </w:r>
      <w:r w:rsidRPr="00742CBF">
        <w:rPr>
          <w:rFonts w:ascii="Arial" w:hAnsi="Arial"/>
        </w:rPr>
        <w:t>, w tym wszelkie wady fizyczne lub wady prawne Towarów.</w:t>
      </w:r>
    </w:p>
    <w:p w14:paraId="16464689" w14:textId="77777777" w:rsidR="00E20FF1" w:rsidRDefault="00E20FF1" w:rsidP="00E32F3E">
      <w:pPr>
        <w:pStyle w:val="Akapitzlist"/>
        <w:numPr>
          <w:ilvl w:val="0"/>
          <w:numId w:val="56"/>
        </w:numPr>
        <w:ind w:left="357" w:hanging="357"/>
        <w:jc w:val="both"/>
        <w:rPr>
          <w:rFonts w:ascii="Arial" w:hAnsi="Arial"/>
        </w:rPr>
      </w:pPr>
      <w:r w:rsidRPr="00742CBF">
        <w:rPr>
          <w:rFonts w:ascii="Arial" w:hAnsi="Arial"/>
        </w:rPr>
        <w:t>Każdy z Pojazdów będących przedmiotem zamówienia może być objęty odrębną Umową.</w:t>
      </w:r>
    </w:p>
    <w:p w14:paraId="2D9D9F07" w14:textId="77777777" w:rsidR="00F440DD" w:rsidRPr="00742CBF" w:rsidRDefault="00F440DD" w:rsidP="005113A3">
      <w:pPr>
        <w:spacing w:line="276" w:lineRule="auto"/>
        <w:ind w:right="-180"/>
        <w:rPr>
          <w:rFonts w:ascii="Arial" w:hAnsi="Arial"/>
          <w:b/>
        </w:rPr>
      </w:pPr>
    </w:p>
    <w:p w14:paraId="3B92AAD4" w14:textId="36CE54F7" w:rsidR="005B7C31" w:rsidRPr="00742CBF" w:rsidRDefault="005B7C31" w:rsidP="00090E89">
      <w:pPr>
        <w:pStyle w:val="Tekstpodstawowy"/>
        <w:spacing w:after="0"/>
        <w:jc w:val="center"/>
        <w:rPr>
          <w:rFonts w:ascii="Arial" w:hAnsi="Arial" w:cs="Arial"/>
          <w:b/>
          <w:color w:val="auto"/>
          <w:sz w:val="20"/>
          <w:szCs w:val="20"/>
          <w:lang w:val="pl-PL" w:eastAsia="zh-CN"/>
        </w:rPr>
      </w:pPr>
      <w:r w:rsidRPr="00742CBF">
        <w:rPr>
          <w:rFonts w:ascii="Arial" w:hAnsi="Arial" w:cs="Arial"/>
          <w:b/>
          <w:color w:val="auto"/>
          <w:sz w:val="20"/>
          <w:szCs w:val="20"/>
        </w:rPr>
        <w:t xml:space="preserve">§ </w:t>
      </w:r>
      <w:r w:rsidR="00551632">
        <w:rPr>
          <w:rFonts w:ascii="Arial" w:hAnsi="Arial" w:cs="Arial"/>
          <w:b/>
          <w:color w:val="auto"/>
          <w:sz w:val="20"/>
          <w:szCs w:val="20"/>
        </w:rPr>
        <w:t>2</w:t>
      </w:r>
    </w:p>
    <w:p w14:paraId="319B4A7B" w14:textId="27C03121" w:rsidR="000A4A1B" w:rsidRDefault="000A4A1B" w:rsidP="000A4A1B">
      <w:pPr>
        <w:spacing w:line="276" w:lineRule="auto"/>
        <w:ind w:right="-180"/>
        <w:jc w:val="center"/>
        <w:rPr>
          <w:rFonts w:ascii="Arial" w:hAnsi="Arial"/>
          <w:b/>
        </w:rPr>
      </w:pPr>
      <w:r>
        <w:rPr>
          <w:rFonts w:ascii="Arial" w:hAnsi="Arial"/>
          <w:b/>
        </w:rPr>
        <w:t>PRZEDMIOT UMOWY</w:t>
      </w:r>
    </w:p>
    <w:p w14:paraId="5636C3FE" w14:textId="77777777" w:rsidR="000A4A1B" w:rsidRPr="00742CBF" w:rsidRDefault="000A4A1B" w:rsidP="00090E89">
      <w:pPr>
        <w:spacing w:line="276" w:lineRule="auto"/>
        <w:ind w:right="-180"/>
        <w:jc w:val="center"/>
        <w:rPr>
          <w:rFonts w:ascii="Arial" w:eastAsia="Times New Roman" w:hAnsi="Arial"/>
        </w:rPr>
      </w:pPr>
    </w:p>
    <w:p w14:paraId="6869F0FB" w14:textId="787D82A8" w:rsidR="00A42395" w:rsidRDefault="00EA6801" w:rsidP="00E32F3E">
      <w:pPr>
        <w:pStyle w:val="Akapitzlist"/>
        <w:numPr>
          <w:ilvl w:val="0"/>
          <w:numId w:val="19"/>
        </w:numPr>
        <w:tabs>
          <w:tab w:val="left" w:pos="421"/>
        </w:tabs>
        <w:spacing w:line="276" w:lineRule="auto"/>
        <w:ind w:left="357" w:hanging="357"/>
        <w:jc w:val="both"/>
        <w:rPr>
          <w:rFonts w:ascii="Arial" w:hAnsi="Arial"/>
        </w:rPr>
      </w:pPr>
      <w:r w:rsidRPr="00742CBF">
        <w:rPr>
          <w:rFonts w:ascii="Arial" w:hAnsi="Arial"/>
        </w:rPr>
        <w:t xml:space="preserve">Przedmiotem </w:t>
      </w:r>
      <w:r w:rsidR="002C6789" w:rsidRPr="00742CBF">
        <w:rPr>
          <w:rFonts w:ascii="Arial" w:hAnsi="Arial"/>
        </w:rPr>
        <w:t>U</w:t>
      </w:r>
      <w:r w:rsidRPr="00742CBF">
        <w:rPr>
          <w:rFonts w:ascii="Arial" w:hAnsi="Arial"/>
        </w:rPr>
        <w:t>mowy</w:t>
      </w:r>
      <w:r w:rsidR="00A42395" w:rsidRPr="00742CBF">
        <w:rPr>
          <w:rFonts w:ascii="Arial" w:hAnsi="Arial"/>
        </w:rPr>
        <w:t xml:space="preserve"> </w:t>
      </w:r>
      <w:r w:rsidRPr="00742CBF">
        <w:rPr>
          <w:rFonts w:ascii="Arial" w:hAnsi="Arial"/>
        </w:rPr>
        <w:t xml:space="preserve">jest dostawa </w:t>
      </w:r>
      <w:r w:rsidR="00974CD1" w:rsidRPr="00742CBF">
        <w:rPr>
          <w:rFonts w:ascii="Arial" w:hAnsi="Arial"/>
          <w:color w:val="000000" w:themeColor="text1"/>
        </w:rPr>
        <w:t xml:space="preserve">w formie leasingu finansowego </w:t>
      </w:r>
      <w:r w:rsidR="00810984" w:rsidRPr="00742CBF">
        <w:rPr>
          <w:rFonts w:ascii="Arial" w:hAnsi="Arial"/>
        </w:rPr>
        <w:t xml:space="preserve">………. </w:t>
      </w:r>
      <w:r w:rsidR="0096480E" w:rsidRPr="00742CBF">
        <w:rPr>
          <w:rFonts w:ascii="Arial" w:hAnsi="Arial"/>
        </w:rPr>
        <w:t>(</w:t>
      </w:r>
      <w:r w:rsidR="00810984" w:rsidRPr="00742CBF">
        <w:rPr>
          <w:rFonts w:ascii="Arial" w:hAnsi="Arial"/>
        </w:rPr>
        <w:t>…</w:t>
      </w:r>
      <w:r w:rsidR="0096480E" w:rsidRPr="00742CBF">
        <w:rPr>
          <w:rFonts w:ascii="Arial" w:hAnsi="Arial"/>
        </w:rPr>
        <w:t>)</w:t>
      </w:r>
      <w:r w:rsidR="004979BA" w:rsidRPr="00742CBF">
        <w:rPr>
          <w:rStyle w:val="Odwoanieprzypisudolnego"/>
          <w:rFonts w:ascii="Arial" w:hAnsi="Arial"/>
        </w:rPr>
        <w:footnoteReference w:id="1"/>
      </w:r>
      <w:r w:rsidRPr="00742CBF">
        <w:rPr>
          <w:rFonts w:ascii="Arial" w:hAnsi="Arial"/>
        </w:rPr>
        <w:t xml:space="preserve"> sztuk</w:t>
      </w:r>
      <w:r w:rsidR="00810984" w:rsidRPr="00742CBF">
        <w:rPr>
          <w:rFonts w:ascii="Arial" w:hAnsi="Arial"/>
        </w:rPr>
        <w:t>/sztuki</w:t>
      </w:r>
      <w:r w:rsidRPr="00742CBF">
        <w:rPr>
          <w:rFonts w:ascii="Arial" w:hAnsi="Arial"/>
        </w:rPr>
        <w:t xml:space="preserve"> </w:t>
      </w:r>
      <w:r w:rsidR="00810984" w:rsidRPr="00742CBF">
        <w:rPr>
          <w:rFonts w:ascii="Arial" w:hAnsi="Arial"/>
        </w:rPr>
        <w:t>Autobusów/Autobusu</w:t>
      </w:r>
      <w:r w:rsidRPr="00742CBF">
        <w:rPr>
          <w:rFonts w:ascii="Arial" w:hAnsi="Arial"/>
        </w:rPr>
        <w:t>, spełniających</w:t>
      </w:r>
      <w:r w:rsidR="00810984" w:rsidRPr="00742CBF">
        <w:rPr>
          <w:rFonts w:ascii="Arial" w:hAnsi="Arial"/>
        </w:rPr>
        <w:t>/spełniającego</w:t>
      </w:r>
      <w:r w:rsidRPr="00742CBF">
        <w:rPr>
          <w:rFonts w:ascii="Arial" w:hAnsi="Arial"/>
        </w:rPr>
        <w:t xml:space="preserve"> wymagania określone w Umowie, zwanych dalej </w:t>
      </w:r>
      <w:r w:rsidR="002C6789" w:rsidRPr="00742CBF">
        <w:rPr>
          <w:rFonts w:ascii="Arial" w:hAnsi="Arial"/>
        </w:rPr>
        <w:t>„</w:t>
      </w:r>
      <w:r w:rsidRPr="00742CBF">
        <w:rPr>
          <w:rFonts w:ascii="Arial" w:hAnsi="Arial"/>
        </w:rPr>
        <w:t>Autobusami</w:t>
      </w:r>
      <w:r w:rsidR="002C6789" w:rsidRPr="00742CBF">
        <w:rPr>
          <w:rFonts w:ascii="Arial" w:hAnsi="Arial"/>
        </w:rPr>
        <w:t>”</w:t>
      </w:r>
      <w:r w:rsidR="0096480E" w:rsidRPr="00742CBF">
        <w:rPr>
          <w:rFonts w:ascii="Arial" w:hAnsi="Arial"/>
        </w:rPr>
        <w:t xml:space="preserve"> lub </w:t>
      </w:r>
      <w:r w:rsidR="002C6789" w:rsidRPr="00742CBF">
        <w:rPr>
          <w:rFonts w:ascii="Arial" w:hAnsi="Arial"/>
        </w:rPr>
        <w:t>„</w:t>
      </w:r>
      <w:r w:rsidR="0096480E" w:rsidRPr="00742CBF">
        <w:rPr>
          <w:rFonts w:ascii="Arial" w:hAnsi="Arial"/>
        </w:rPr>
        <w:t>Pojazdami</w:t>
      </w:r>
      <w:r w:rsidR="002C6789" w:rsidRPr="00742CBF">
        <w:rPr>
          <w:rFonts w:ascii="Arial" w:hAnsi="Arial"/>
        </w:rPr>
        <w:t>”</w:t>
      </w:r>
      <w:r w:rsidR="004979BA" w:rsidRPr="00742CBF">
        <w:rPr>
          <w:rFonts w:ascii="Arial" w:hAnsi="Arial"/>
        </w:rPr>
        <w:t>/ „Autobusem” lub „Pojazdem”</w:t>
      </w:r>
      <w:r w:rsidR="00A40B16" w:rsidRPr="00742CBF">
        <w:rPr>
          <w:rFonts w:ascii="Arial" w:hAnsi="Arial"/>
        </w:rPr>
        <w:t xml:space="preserve"> z</w:t>
      </w:r>
      <w:r w:rsidR="00AE683F" w:rsidRPr="00742CBF">
        <w:rPr>
          <w:rFonts w:ascii="Arial" w:hAnsi="Arial"/>
        </w:rPr>
        <w:t xml:space="preserve">godnie z podziałem na </w:t>
      </w:r>
      <w:r w:rsidR="00A40B16" w:rsidRPr="00742CBF">
        <w:rPr>
          <w:rFonts w:ascii="Arial" w:hAnsi="Arial"/>
        </w:rPr>
        <w:t>zadania</w:t>
      </w:r>
      <w:r w:rsidR="004979BA" w:rsidRPr="00742CBF">
        <w:rPr>
          <w:rStyle w:val="Odwoanieprzypisudolnego"/>
          <w:rFonts w:ascii="Arial" w:hAnsi="Arial"/>
        </w:rPr>
        <w:footnoteReference w:id="2"/>
      </w:r>
      <w:r w:rsidR="00730563" w:rsidRPr="00742CBF">
        <w:rPr>
          <w:rFonts w:ascii="Arial" w:hAnsi="Arial"/>
        </w:rPr>
        <w:t>/w ramach zadania</w:t>
      </w:r>
      <w:r w:rsidR="00730563" w:rsidRPr="00742CBF">
        <w:rPr>
          <w:rStyle w:val="Odwoanieprzypisudolnego"/>
          <w:rFonts w:ascii="Arial" w:hAnsi="Arial"/>
        </w:rPr>
        <w:footnoteReference w:id="3"/>
      </w:r>
      <w:r w:rsidR="00A40B16" w:rsidRPr="00742CBF">
        <w:rPr>
          <w:rFonts w:ascii="Arial" w:hAnsi="Arial"/>
        </w:rPr>
        <w:t>:</w:t>
      </w:r>
    </w:p>
    <w:p w14:paraId="7F8D549A" w14:textId="1F586448" w:rsidR="00021084" w:rsidRPr="00021084" w:rsidRDefault="00021084" w:rsidP="00E32F3E">
      <w:pPr>
        <w:pStyle w:val="Akapitzlist"/>
        <w:numPr>
          <w:ilvl w:val="1"/>
          <w:numId w:val="64"/>
        </w:numPr>
        <w:tabs>
          <w:tab w:val="left" w:pos="421"/>
        </w:tabs>
        <w:spacing w:line="276" w:lineRule="auto"/>
        <w:jc w:val="both"/>
        <w:rPr>
          <w:rFonts w:ascii="Arial" w:hAnsi="Arial"/>
        </w:rPr>
      </w:pPr>
      <w:r w:rsidRPr="00742CBF">
        <w:rPr>
          <w:rFonts w:ascii="Arial" w:hAnsi="Arial"/>
        </w:rPr>
        <w:t xml:space="preserve">Zadanie </w:t>
      </w:r>
      <w:r>
        <w:rPr>
          <w:rFonts w:ascii="Arial" w:hAnsi="Arial"/>
        </w:rPr>
        <w:t>1</w:t>
      </w:r>
      <w:r w:rsidRPr="00742CBF">
        <w:rPr>
          <w:rFonts w:ascii="Arial" w:hAnsi="Arial"/>
        </w:rPr>
        <w:t xml:space="preserve">  </w:t>
      </w:r>
    </w:p>
    <w:p w14:paraId="670EFAF8" w14:textId="6C06544B" w:rsidR="007C549C" w:rsidRPr="0065023E" w:rsidRDefault="00A40B16" w:rsidP="00E32F3E">
      <w:pPr>
        <w:pStyle w:val="Akapitzlist"/>
        <w:numPr>
          <w:ilvl w:val="1"/>
          <w:numId w:val="63"/>
        </w:numPr>
        <w:tabs>
          <w:tab w:val="left" w:pos="421"/>
        </w:tabs>
        <w:spacing w:line="276" w:lineRule="auto"/>
        <w:jc w:val="both"/>
        <w:rPr>
          <w:rFonts w:ascii="Arial" w:hAnsi="Arial"/>
        </w:rPr>
      </w:pPr>
      <w:r w:rsidRPr="00742CBF">
        <w:rPr>
          <w:rFonts w:ascii="Arial" w:hAnsi="Arial"/>
        </w:rPr>
        <w:t xml:space="preserve">Zadanie </w:t>
      </w:r>
      <w:r w:rsidR="00021084">
        <w:rPr>
          <w:rFonts w:ascii="Arial" w:hAnsi="Arial"/>
        </w:rPr>
        <w:t>2</w:t>
      </w:r>
      <w:r w:rsidRPr="00742CBF">
        <w:rPr>
          <w:rFonts w:ascii="Arial" w:hAnsi="Arial"/>
        </w:rPr>
        <w:t xml:space="preserve"> </w:t>
      </w:r>
    </w:p>
    <w:p w14:paraId="3F0DD25B" w14:textId="0C1501C7" w:rsidR="004979BA" w:rsidRPr="00742CBF" w:rsidRDefault="004979BA" w:rsidP="00090E89">
      <w:pPr>
        <w:tabs>
          <w:tab w:val="left" w:pos="421"/>
          <w:tab w:val="center" w:pos="5016"/>
          <w:tab w:val="right" w:pos="9046"/>
        </w:tabs>
        <w:spacing w:line="276" w:lineRule="auto"/>
        <w:ind w:left="360"/>
        <w:jc w:val="both"/>
        <w:rPr>
          <w:rFonts w:ascii="Arial" w:hAnsi="Arial"/>
        </w:rPr>
      </w:pPr>
      <w:r w:rsidRPr="00742CBF">
        <w:rPr>
          <w:rFonts w:ascii="Arial" w:hAnsi="Arial"/>
        </w:rPr>
        <w:t>W przypadku, gdy przedmiot Umowy, określony w zdaniu pierwszym, obejmuje liczbę Pojazdów większą niż jeden, użyte w Umowie pojęcie „Pojazd”/ „Autobus” ma zastosowanie do każdego z Pojazdów.</w:t>
      </w:r>
    </w:p>
    <w:p w14:paraId="755974B8" w14:textId="6067F38A" w:rsidR="0067010A" w:rsidRPr="00742CBF" w:rsidRDefault="0067010A" w:rsidP="00E32F3E">
      <w:pPr>
        <w:pStyle w:val="Akapitzlist"/>
        <w:numPr>
          <w:ilvl w:val="0"/>
          <w:numId w:val="19"/>
        </w:numPr>
        <w:tabs>
          <w:tab w:val="left" w:pos="421"/>
        </w:tabs>
        <w:spacing w:line="276" w:lineRule="auto"/>
        <w:ind w:left="357" w:hanging="357"/>
        <w:jc w:val="both"/>
        <w:rPr>
          <w:rFonts w:ascii="Arial" w:hAnsi="Arial"/>
        </w:rPr>
      </w:pPr>
      <w:r w:rsidRPr="00742CBF">
        <w:rPr>
          <w:rFonts w:ascii="Arial" w:hAnsi="Arial"/>
        </w:rPr>
        <w:t xml:space="preserve">Wykonawca </w:t>
      </w:r>
      <w:r w:rsidR="005E2489" w:rsidRPr="00742CBF">
        <w:rPr>
          <w:rFonts w:ascii="Arial" w:hAnsi="Arial"/>
        </w:rPr>
        <w:t xml:space="preserve">zobowiązuje się </w:t>
      </w:r>
      <w:r w:rsidRPr="00742CBF">
        <w:rPr>
          <w:rFonts w:ascii="Arial" w:hAnsi="Arial"/>
        </w:rPr>
        <w:t>zrealiz</w:t>
      </w:r>
      <w:r w:rsidR="005E2489" w:rsidRPr="00742CBF">
        <w:rPr>
          <w:rFonts w:ascii="Arial" w:hAnsi="Arial"/>
        </w:rPr>
        <w:t xml:space="preserve">ować </w:t>
      </w:r>
      <w:r w:rsidRPr="00742CBF">
        <w:rPr>
          <w:rFonts w:ascii="Arial" w:hAnsi="Arial"/>
        </w:rPr>
        <w:t xml:space="preserve">przedmiot Umowy z należytą starannością, zgodnie z: </w:t>
      </w:r>
    </w:p>
    <w:p w14:paraId="397B24A7" w14:textId="42B5328A" w:rsidR="0067010A" w:rsidRPr="00742CBF" w:rsidRDefault="0067010A" w:rsidP="00E32F3E">
      <w:pPr>
        <w:numPr>
          <w:ilvl w:val="1"/>
          <w:numId w:val="19"/>
        </w:numPr>
        <w:tabs>
          <w:tab w:val="left" w:pos="421"/>
        </w:tabs>
        <w:spacing w:line="276" w:lineRule="auto"/>
        <w:ind w:left="851" w:hanging="491"/>
        <w:jc w:val="both"/>
        <w:rPr>
          <w:rFonts w:ascii="Arial" w:hAnsi="Arial"/>
        </w:rPr>
      </w:pPr>
      <w:r w:rsidRPr="00742CBF">
        <w:rPr>
          <w:rFonts w:ascii="Arial" w:hAnsi="Arial"/>
        </w:rPr>
        <w:t>przepis</w:t>
      </w:r>
      <w:r w:rsidR="005E2489" w:rsidRPr="00742CBF">
        <w:rPr>
          <w:rFonts w:ascii="Arial" w:hAnsi="Arial"/>
        </w:rPr>
        <w:t>ami</w:t>
      </w:r>
      <w:r w:rsidRPr="00742CBF">
        <w:rPr>
          <w:rFonts w:ascii="Arial" w:hAnsi="Arial"/>
        </w:rPr>
        <w:t xml:space="preserve"> prawa</w:t>
      </w:r>
      <w:r w:rsidR="005E2489" w:rsidRPr="00742CBF">
        <w:rPr>
          <w:rFonts w:ascii="Arial" w:hAnsi="Arial"/>
        </w:rPr>
        <w:t xml:space="preserve"> właściwymi z uwagi na przedmiot Umowy,</w:t>
      </w:r>
    </w:p>
    <w:p w14:paraId="2415CED7" w14:textId="73E918DD" w:rsidR="00364AB6" w:rsidRPr="00742CBF" w:rsidRDefault="00364AB6" w:rsidP="00E32F3E">
      <w:pPr>
        <w:numPr>
          <w:ilvl w:val="1"/>
          <w:numId w:val="19"/>
        </w:numPr>
        <w:tabs>
          <w:tab w:val="left" w:pos="421"/>
        </w:tabs>
        <w:spacing w:line="276" w:lineRule="auto"/>
        <w:ind w:left="851" w:hanging="491"/>
        <w:jc w:val="both"/>
        <w:rPr>
          <w:rFonts w:ascii="Arial" w:hAnsi="Arial"/>
        </w:rPr>
      </w:pPr>
      <w:r w:rsidRPr="00742CBF">
        <w:rPr>
          <w:rFonts w:ascii="Arial" w:hAnsi="Arial"/>
        </w:rPr>
        <w:t>warunkami określonymi w Umowie,</w:t>
      </w:r>
    </w:p>
    <w:p w14:paraId="4439FFF9" w14:textId="3C60A1CA" w:rsidR="00EA6801" w:rsidRPr="00742CBF" w:rsidRDefault="0067010A" w:rsidP="00E32F3E">
      <w:pPr>
        <w:numPr>
          <w:ilvl w:val="1"/>
          <w:numId w:val="19"/>
        </w:numPr>
        <w:tabs>
          <w:tab w:val="left" w:pos="421"/>
        </w:tabs>
        <w:spacing w:line="276" w:lineRule="auto"/>
        <w:ind w:left="851" w:hanging="491"/>
        <w:jc w:val="both"/>
        <w:rPr>
          <w:rFonts w:ascii="Arial" w:hAnsi="Arial"/>
        </w:rPr>
      </w:pPr>
      <w:r w:rsidRPr="00742CBF">
        <w:rPr>
          <w:rFonts w:ascii="Arial" w:hAnsi="Arial"/>
        </w:rPr>
        <w:t>warunkami określonymi</w:t>
      </w:r>
      <w:r w:rsidR="00D33618" w:rsidRPr="00742CBF">
        <w:rPr>
          <w:rFonts w:ascii="Arial" w:hAnsi="Arial"/>
        </w:rPr>
        <w:t xml:space="preserve"> w materiałach przetargowych, S</w:t>
      </w:r>
      <w:r w:rsidRPr="00742CBF">
        <w:rPr>
          <w:rFonts w:ascii="Arial" w:hAnsi="Arial"/>
        </w:rPr>
        <w:t>WZ</w:t>
      </w:r>
      <w:r w:rsidR="004742C9" w:rsidRPr="00742CBF">
        <w:rPr>
          <w:rFonts w:ascii="Arial" w:eastAsia="Arial" w:hAnsi="Arial"/>
          <w:color w:val="000000"/>
        </w:rPr>
        <w:t xml:space="preserve"> wraz ze zmianami i wyjaśnieniami Zamawiającego (jeżeli takie wystąpiły)</w:t>
      </w:r>
      <w:r w:rsidRPr="00742CBF">
        <w:rPr>
          <w:rFonts w:ascii="Arial" w:hAnsi="Arial"/>
        </w:rPr>
        <w:t xml:space="preserve"> oraz ofercie Wykonawcy wraz ze wszystkimi załącznikami. </w:t>
      </w:r>
    </w:p>
    <w:p w14:paraId="401B9D01" w14:textId="6A166352" w:rsidR="0019696D" w:rsidRPr="0065023E" w:rsidRDefault="00EA6801" w:rsidP="00E32F3E">
      <w:pPr>
        <w:numPr>
          <w:ilvl w:val="0"/>
          <w:numId w:val="19"/>
        </w:numPr>
        <w:tabs>
          <w:tab w:val="left" w:pos="421"/>
        </w:tabs>
        <w:spacing w:line="276" w:lineRule="auto"/>
        <w:ind w:left="357" w:hanging="357"/>
        <w:jc w:val="both"/>
        <w:rPr>
          <w:rFonts w:ascii="Arial" w:hAnsi="Arial"/>
          <w:u w:color="000000"/>
          <w:bdr w:val="nil"/>
        </w:rPr>
      </w:pPr>
      <w:r w:rsidRPr="00742CBF">
        <w:rPr>
          <w:rFonts w:ascii="Arial" w:hAnsi="Arial"/>
        </w:rPr>
        <w:t>W ramach realizacji przedmiotu Umowy Wykonawca zobowiązuje się do:</w:t>
      </w:r>
    </w:p>
    <w:p w14:paraId="51907CA5" w14:textId="47E6CC14" w:rsidR="00F30B1A" w:rsidRPr="0065023E" w:rsidRDefault="00F30B1A" w:rsidP="00E32F3E">
      <w:pPr>
        <w:pStyle w:val="Akapitzlist"/>
        <w:numPr>
          <w:ilvl w:val="1"/>
          <w:numId w:val="65"/>
        </w:numPr>
        <w:spacing w:line="276" w:lineRule="auto"/>
        <w:jc w:val="both"/>
        <w:rPr>
          <w:rFonts w:ascii="Arial" w:hAnsi="Arial"/>
          <w:color w:val="000000" w:themeColor="text1"/>
        </w:rPr>
      </w:pPr>
      <w:r w:rsidRPr="0065023E">
        <w:rPr>
          <w:rFonts w:ascii="Arial" w:hAnsi="Arial"/>
          <w:color w:val="000000" w:themeColor="text1"/>
        </w:rPr>
        <w:t>naby</w:t>
      </w:r>
      <w:r>
        <w:rPr>
          <w:rFonts w:ascii="Arial" w:hAnsi="Arial"/>
          <w:color w:val="000000" w:themeColor="text1"/>
        </w:rPr>
        <w:t>cia</w:t>
      </w:r>
      <w:r w:rsidRPr="0065023E">
        <w:rPr>
          <w:rFonts w:ascii="Arial" w:hAnsi="Arial"/>
          <w:color w:val="000000" w:themeColor="text1"/>
        </w:rPr>
        <w:t xml:space="preserve"> na swoją własność i swój koszt autobus</w:t>
      </w:r>
      <w:r>
        <w:rPr>
          <w:rFonts w:ascii="Arial" w:hAnsi="Arial"/>
          <w:color w:val="000000" w:themeColor="text1"/>
        </w:rPr>
        <w:t>ów</w:t>
      </w:r>
      <w:r w:rsidRPr="0065023E">
        <w:rPr>
          <w:rFonts w:ascii="Arial" w:hAnsi="Arial"/>
          <w:color w:val="000000" w:themeColor="text1"/>
        </w:rPr>
        <w:t xml:space="preserve"> będą</w:t>
      </w:r>
      <w:r>
        <w:rPr>
          <w:rFonts w:ascii="Arial" w:hAnsi="Arial"/>
          <w:color w:val="000000" w:themeColor="text1"/>
        </w:rPr>
        <w:t>cych</w:t>
      </w:r>
      <w:r w:rsidRPr="0065023E">
        <w:rPr>
          <w:rFonts w:ascii="Arial" w:hAnsi="Arial"/>
          <w:color w:val="000000" w:themeColor="text1"/>
        </w:rPr>
        <w:t xml:space="preserve"> przedmiotem Umowy</w:t>
      </w:r>
      <w:r>
        <w:rPr>
          <w:rFonts w:ascii="Arial" w:hAnsi="Arial"/>
          <w:color w:val="000000" w:themeColor="text1"/>
        </w:rPr>
        <w:t xml:space="preserve"> od …………….….. zwanego w dalszej części Umowy </w:t>
      </w:r>
      <w:r w:rsidRPr="0065023E">
        <w:rPr>
          <w:rFonts w:ascii="Arial" w:hAnsi="Arial"/>
          <w:b/>
          <w:bCs/>
          <w:color w:val="000000" w:themeColor="text1"/>
        </w:rPr>
        <w:t>Dostawcą</w:t>
      </w:r>
      <w:r w:rsidRPr="0065023E">
        <w:rPr>
          <w:rFonts w:ascii="Arial" w:hAnsi="Arial"/>
          <w:color w:val="000000" w:themeColor="text1"/>
        </w:rPr>
        <w:t>, a następnie odda</w:t>
      </w:r>
      <w:r>
        <w:rPr>
          <w:rFonts w:ascii="Arial" w:hAnsi="Arial"/>
          <w:color w:val="000000" w:themeColor="text1"/>
        </w:rPr>
        <w:t>nia</w:t>
      </w:r>
      <w:r w:rsidRPr="0065023E">
        <w:rPr>
          <w:rFonts w:ascii="Arial" w:hAnsi="Arial"/>
          <w:color w:val="000000" w:themeColor="text1"/>
        </w:rPr>
        <w:t xml:space="preserve"> </w:t>
      </w:r>
      <w:r>
        <w:rPr>
          <w:rFonts w:ascii="Arial" w:hAnsi="Arial"/>
          <w:color w:val="000000" w:themeColor="text1"/>
        </w:rPr>
        <w:t xml:space="preserve">ich </w:t>
      </w:r>
      <w:r w:rsidRPr="0065023E">
        <w:rPr>
          <w:rFonts w:ascii="Arial" w:hAnsi="Arial"/>
          <w:color w:val="000000" w:themeColor="text1"/>
        </w:rPr>
        <w:t>w leasing finansowy Zamawiającemu</w:t>
      </w:r>
      <w:r>
        <w:rPr>
          <w:rFonts w:ascii="Arial" w:hAnsi="Arial"/>
          <w:color w:val="000000" w:themeColor="text1"/>
        </w:rPr>
        <w:t>,</w:t>
      </w:r>
      <w:r w:rsidRPr="0065023E">
        <w:rPr>
          <w:rFonts w:ascii="Arial" w:hAnsi="Arial"/>
          <w:color w:val="000000" w:themeColor="text1"/>
        </w:rPr>
        <w:t xml:space="preserve"> </w:t>
      </w:r>
      <w:r w:rsidR="005113A3">
        <w:rPr>
          <w:rFonts w:ascii="Arial" w:hAnsi="Arial"/>
          <w:color w:val="000000" w:themeColor="text1"/>
        </w:rPr>
        <w:t xml:space="preserve">z </w:t>
      </w:r>
      <w:r>
        <w:rPr>
          <w:rFonts w:ascii="Arial" w:hAnsi="Arial"/>
          <w:color w:val="000000" w:themeColor="text1"/>
        </w:rPr>
        <w:t>prawem Zamawiającego do ich wykupu</w:t>
      </w:r>
      <w:r w:rsidRPr="0065023E">
        <w:rPr>
          <w:rFonts w:ascii="Arial" w:hAnsi="Arial"/>
          <w:color w:val="000000" w:themeColor="text1"/>
        </w:rPr>
        <w:t xml:space="preserve"> na własność po zakończeniu okresu finansowania na warunkach opisanych w OPZ.</w:t>
      </w:r>
    </w:p>
    <w:p w14:paraId="0FECCA38" w14:textId="47F3928F" w:rsidR="00C14083" w:rsidRPr="00742CBF" w:rsidRDefault="00EA6801" w:rsidP="00E32F3E">
      <w:pPr>
        <w:pStyle w:val="pkt"/>
        <w:numPr>
          <w:ilvl w:val="1"/>
          <w:numId w:val="66"/>
        </w:numPr>
        <w:spacing w:after="0" w:line="276" w:lineRule="auto"/>
        <w:rPr>
          <w:rFonts w:cs="Arial"/>
          <w:color w:val="auto"/>
        </w:rPr>
      </w:pPr>
      <w:r w:rsidRPr="00742CBF">
        <w:rPr>
          <w:rFonts w:cs="Arial"/>
          <w:color w:val="auto"/>
        </w:rPr>
        <w:t xml:space="preserve">dostarczenia na rzecz Zamawiającego </w:t>
      </w:r>
      <w:r w:rsidR="004979BA" w:rsidRPr="00742CBF">
        <w:rPr>
          <w:rFonts w:cs="Arial"/>
          <w:color w:val="auto"/>
        </w:rPr>
        <w:t xml:space="preserve">Autobusu </w:t>
      </w:r>
      <w:r w:rsidRPr="00742CBF">
        <w:rPr>
          <w:rFonts w:cs="Arial"/>
          <w:color w:val="auto"/>
        </w:rPr>
        <w:t xml:space="preserve">wraz z wyposażeniem elektronicznym (zamontowane w </w:t>
      </w:r>
      <w:r w:rsidR="004979BA" w:rsidRPr="00742CBF">
        <w:rPr>
          <w:rFonts w:cs="Arial"/>
          <w:color w:val="auto"/>
        </w:rPr>
        <w:t xml:space="preserve">Autobusie </w:t>
      </w:r>
      <w:r w:rsidRPr="00742CBF">
        <w:rPr>
          <w:rFonts w:cs="Arial"/>
          <w:color w:val="auto"/>
        </w:rPr>
        <w:t xml:space="preserve">urządzenia i systemy), niezbędnym oprogramowaniem </w:t>
      </w:r>
      <w:r w:rsidR="00D34D00" w:rsidRPr="00742CBF">
        <w:rPr>
          <w:rFonts w:cs="Arial"/>
          <w:color w:val="auto"/>
        </w:rPr>
        <w:t xml:space="preserve">oraz sprzętem do jego obsługi </w:t>
      </w:r>
      <w:r w:rsidR="004979BA" w:rsidRPr="00742CBF">
        <w:rPr>
          <w:rFonts w:cs="Arial"/>
          <w:color w:val="auto"/>
        </w:rPr>
        <w:t xml:space="preserve">spełniającym </w:t>
      </w:r>
      <w:r w:rsidRPr="00742CBF">
        <w:rPr>
          <w:rFonts w:cs="Arial"/>
          <w:color w:val="auto"/>
        </w:rPr>
        <w:t>wy</w:t>
      </w:r>
      <w:r w:rsidR="00167BA5" w:rsidRPr="00742CBF">
        <w:rPr>
          <w:rFonts w:cs="Arial"/>
          <w:color w:val="auto"/>
        </w:rPr>
        <w:t xml:space="preserve">magania określone w </w:t>
      </w:r>
      <w:r w:rsidR="002B1CA8" w:rsidRPr="00742CBF">
        <w:rPr>
          <w:rFonts w:cs="Arial"/>
          <w:b/>
          <w:color w:val="auto"/>
        </w:rPr>
        <w:t xml:space="preserve">Załączniku </w:t>
      </w:r>
      <w:r w:rsidRPr="00742CBF">
        <w:rPr>
          <w:rFonts w:cs="Arial"/>
          <w:b/>
          <w:color w:val="auto"/>
        </w:rPr>
        <w:t xml:space="preserve">nr </w:t>
      </w:r>
      <w:r w:rsidR="004979BA" w:rsidRPr="00742CBF">
        <w:rPr>
          <w:rFonts w:cs="Arial"/>
          <w:b/>
          <w:color w:val="auto"/>
        </w:rPr>
        <w:t>3</w:t>
      </w:r>
      <w:r w:rsidR="00167BA5" w:rsidRPr="00742CBF">
        <w:rPr>
          <w:rFonts w:cs="Arial"/>
          <w:b/>
          <w:color w:val="auto"/>
        </w:rPr>
        <w:t xml:space="preserve"> </w:t>
      </w:r>
      <w:r w:rsidR="00167BA5" w:rsidRPr="00742CBF">
        <w:rPr>
          <w:rFonts w:cs="Arial"/>
          <w:color w:val="auto"/>
        </w:rPr>
        <w:t xml:space="preserve"> </w:t>
      </w:r>
      <w:r w:rsidRPr="00742CBF">
        <w:rPr>
          <w:rFonts w:cs="Arial"/>
          <w:color w:val="auto"/>
        </w:rPr>
        <w:t>do Umowy;</w:t>
      </w:r>
    </w:p>
    <w:p w14:paraId="5FC11F8B" w14:textId="45DB1B6D" w:rsidR="00D72B91" w:rsidRPr="00742CBF" w:rsidRDefault="00EA6801" w:rsidP="00E32F3E">
      <w:pPr>
        <w:pStyle w:val="pkt"/>
        <w:numPr>
          <w:ilvl w:val="1"/>
          <w:numId w:val="66"/>
        </w:numPr>
        <w:spacing w:after="0" w:line="276" w:lineRule="auto"/>
        <w:rPr>
          <w:rFonts w:cs="Arial"/>
          <w:color w:val="auto"/>
        </w:rPr>
      </w:pPr>
      <w:r w:rsidRPr="00742CBF">
        <w:rPr>
          <w:rFonts w:cs="Arial"/>
          <w:color w:val="auto"/>
        </w:rPr>
        <w:t>dostarczenia niezbędnej dokumentacji technicznej</w:t>
      </w:r>
      <w:r w:rsidR="005B3FFA" w:rsidRPr="00742CBF">
        <w:rPr>
          <w:rFonts w:cs="Arial"/>
          <w:color w:val="auto"/>
        </w:rPr>
        <w:t>;</w:t>
      </w:r>
    </w:p>
    <w:p w14:paraId="680E4F55" w14:textId="2EE8FC03" w:rsidR="00D72B91" w:rsidRPr="00742CBF" w:rsidRDefault="006B5942" w:rsidP="00E32F3E">
      <w:pPr>
        <w:pStyle w:val="pkt"/>
        <w:numPr>
          <w:ilvl w:val="1"/>
          <w:numId w:val="66"/>
        </w:numPr>
        <w:spacing w:after="0" w:line="276" w:lineRule="auto"/>
        <w:rPr>
          <w:rFonts w:eastAsia="Times New Roman" w:cs="Arial"/>
        </w:rPr>
      </w:pPr>
      <w:r w:rsidRPr="00742CBF">
        <w:rPr>
          <w:rFonts w:eastAsia="Times New Roman" w:cs="Arial"/>
        </w:rPr>
        <w:t xml:space="preserve">zorganizowania szkolenia dla przedstawiciela Zamawiającego (maksymalnie 3 osoby) w zakresie zasad eksploatowania i prawidłowej obsługi dostarczanego Autobusu – w terminie uzgodnionym z Zamawiającym , nie później jednak niż do dnia wydania Autobusu. </w:t>
      </w:r>
      <w:r w:rsidR="00F30B1A">
        <w:rPr>
          <w:rFonts w:eastAsia="Times New Roman" w:cs="Arial"/>
        </w:rPr>
        <w:t>Strony postanawiają, że dopuszczają możliwość przeprowadzenia s</w:t>
      </w:r>
      <w:r w:rsidRPr="00742CBF">
        <w:rPr>
          <w:rFonts w:eastAsia="Times New Roman" w:cs="Arial"/>
        </w:rPr>
        <w:t>zkoleni</w:t>
      </w:r>
      <w:r w:rsidR="00F30B1A">
        <w:rPr>
          <w:rFonts w:eastAsia="Times New Roman" w:cs="Arial"/>
        </w:rPr>
        <w:t>a</w:t>
      </w:r>
      <w:r w:rsidRPr="00742CBF">
        <w:rPr>
          <w:rFonts w:eastAsia="Times New Roman" w:cs="Arial"/>
        </w:rPr>
        <w:t xml:space="preserve"> </w:t>
      </w:r>
      <w:r w:rsidR="00072A87">
        <w:rPr>
          <w:rFonts w:eastAsia="Times New Roman" w:cs="Arial"/>
        </w:rPr>
        <w:t xml:space="preserve">w imieniu Wykonawcy </w:t>
      </w:r>
      <w:r w:rsidRPr="00742CBF">
        <w:rPr>
          <w:rFonts w:eastAsia="Times New Roman" w:cs="Arial"/>
        </w:rPr>
        <w:t>przez Dostawcę Autobusu</w:t>
      </w:r>
      <w:r w:rsidR="00F30B1A">
        <w:rPr>
          <w:rFonts w:eastAsia="Times New Roman" w:cs="Arial"/>
        </w:rPr>
        <w:t xml:space="preserve">. </w:t>
      </w:r>
    </w:p>
    <w:p w14:paraId="1037AA3D" w14:textId="148902D4" w:rsidR="008A544E" w:rsidRPr="00742CBF" w:rsidRDefault="00EA6801" w:rsidP="00E32F3E">
      <w:pPr>
        <w:pStyle w:val="pkt"/>
        <w:numPr>
          <w:ilvl w:val="1"/>
          <w:numId w:val="66"/>
        </w:numPr>
        <w:spacing w:after="0" w:line="276" w:lineRule="auto"/>
        <w:rPr>
          <w:rStyle w:val="Odwoaniedokomentarza"/>
          <w:rFonts w:eastAsia="Calibri" w:cs="Arial"/>
          <w:color w:val="auto"/>
          <w:sz w:val="20"/>
          <w:szCs w:val="20"/>
          <w:bdr w:val="none" w:sz="0" w:space="0" w:color="auto"/>
        </w:rPr>
      </w:pPr>
      <w:r w:rsidRPr="00742CBF">
        <w:rPr>
          <w:rFonts w:cs="Arial"/>
          <w:color w:val="auto"/>
        </w:rPr>
        <w:t xml:space="preserve">udzielenia gwarancji jakości </w:t>
      </w:r>
      <w:r w:rsidR="00C00B9B" w:rsidRPr="00742CBF">
        <w:rPr>
          <w:rFonts w:cs="Arial"/>
          <w:color w:val="auto"/>
        </w:rPr>
        <w:t>Autobusu.</w:t>
      </w:r>
    </w:p>
    <w:p w14:paraId="628CF808" w14:textId="0E65B30F" w:rsidR="000568F0" w:rsidRPr="00530471" w:rsidRDefault="00C00B9B" w:rsidP="00E32F3E">
      <w:pPr>
        <w:numPr>
          <w:ilvl w:val="0"/>
          <w:numId w:val="19"/>
        </w:numPr>
        <w:tabs>
          <w:tab w:val="left" w:pos="421"/>
        </w:tabs>
        <w:spacing w:line="276" w:lineRule="auto"/>
        <w:ind w:left="357" w:hanging="357"/>
        <w:jc w:val="both"/>
      </w:pPr>
      <w:r w:rsidRPr="0065023E">
        <w:rPr>
          <w:rFonts w:ascii="Arial" w:hAnsi="Arial"/>
        </w:rPr>
        <w:t>A</w:t>
      </w:r>
      <w:r w:rsidR="00EA6801" w:rsidRPr="0065023E">
        <w:rPr>
          <w:rFonts w:ascii="Arial" w:hAnsi="Arial"/>
        </w:rPr>
        <w:t>utobus win</w:t>
      </w:r>
      <w:r w:rsidRPr="0065023E">
        <w:rPr>
          <w:rFonts w:ascii="Arial" w:hAnsi="Arial"/>
        </w:rPr>
        <w:t>ien</w:t>
      </w:r>
      <w:r w:rsidR="00EA6801" w:rsidRPr="0065023E">
        <w:rPr>
          <w:rFonts w:ascii="Arial" w:hAnsi="Arial"/>
        </w:rPr>
        <w:t xml:space="preserve"> spełniać poniższe warunki:</w:t>
      </w:r>
    </w:p>
    <w:p w14:paraId="6E8932B4" w14:textId="0FEE2DFD" w:rsidR="0029252B" w:rsidRPr="00742CBF" w:rsidRDefault="00E02ECE" w:rsidP="00E32F3E">
      <w:pPr>
        <w:pStyle w:val="Zwykytekst"/>
        <w:numPr>
          <w:ilvl w:val="1"/>
          <w:numId w:val="67"/>
        </w:numPr>
        <w:spacing w:after="0"/>
        <w:jc w:val="both"/>
        <w:rPr>
          <w:rFonts w:ascii="Arial" w:eastAsia="Arial" w:hAnsi="Arial" w:cs="Arial"/>
        </w:rPr>
      </w:pPr>
      <w:bookmarkStart w:id="3" w:name="_Hlk167353918"/>
      <w:r>
        <w:rPr>
          <w:rFonts w:ascii="Arial" w:hAnsi="Arial" w:cs="Arial"/>
          <w:bCs/>
        </w:rPr>
        <w:t xml:space="preserve">  </w:t>
      </w:r>
      <w:r w:rsidR="0029252B" w:rsidRPr="00742CBF">
        <w:rPr>
          <w:rFonts w:ascii="Arial" w:hAnsi="Arial" w:cs="Arial"/>
          <w:bCs/>
        </w:rPr>
        <w:t xml:space="preserve">Autobus ma być wykonany z wykorzystaniem dla wskazanego wieku pojazdów osiągnięć techniki i wiedzy warsztatowej zapewniającej bezawaryjną pracę przy minimalnym nakładzie robót utrzymania bieżącego. </w:t>
      </w:r>
      <w:r w:rsidR="0029252B" w:rsidRPr="00742CBF">
        <w:rPr>
          <w:rFonts w:ascii="Arial" w:hAnsi="Arial" w:cs="Arial"/>
        </w:rPr>
        <w:t xml:space="preserve">Pojazd ma być </w:t>
      </w:r>
      <w:r w:rsidR="0029252B" w:rsidRPr="00742CBF">
        <w:rPr>
          <w:rFonts w:ascii="Arial" w:hAnsi="Arial" w:cs="Arial"/>
          <w:bCs/>
        </w:rPr>
        <w:t>dostosowany do potrzeb świadczenia przez Korzystającego regularnych usług przewozu osób</w:t>
      </w:r>
      <w:r w:rsidR="001745F3" w:rsidRPr="00742CBF">
        <w:rPr>
          <w:rFonts w:ascii="Arial" w:hAnsi="Arial" w:cs="Arial"/>
          <w:bCs/>
        </w:rPr>
        <w:t xml:space="preserve">, </w:t>
      </w:r>
      <w:r w:rsidR="0029252B" w:rsidRPr="00742CBF">
        <w:rPr>
          <w:rFonts w:ascii="Arial" w:hAnsi="Arial" w:cs="Arial"/>
          <w:bCs/>
        </w:rPr>
        <w:t xml:space="preserve">w konsekwencji </w:t>
      </w:r>
      <w:r w:rsidR="001745F3" w:rsidRPr="00742CBF">
        <w:rPr>
          <w:rFonts w:ascii="Arial" w:hAnsi="Arial" w:cs="Arial"/>
          <w:bCs/>
        </w:rPr>
        <w:t xml:space="preserve">Pojazd </w:t>
      </w:r>
      <w:r w:rsidR="0029252B" w:rsidRPr="00742CBF">
        <w:rPr>
          <w:rFonts w:ascii="Arial" w:hAnsi="Arial" w:cs="Arial"/>
          <w:bCs/>
        </w:rPr>
        <w:t>musi być też dostosowany do potrzeb wszystkich pasażerów, w tym ma być dostępny dla osób niepełnosprawnych.</w:t>
      </w:r>
    </w:p>
    <w:p w14:paraId="206B0446" w14:textId="6081A092" w:rsidR="0029252B" w:rsidRPr="00742CBF" w:rsidRDefault="00D6019F" w:rsidP="00E32F3E">
      <w:pPr>
        <w:pStyle w:val="Zwykytekst"/>
        <w:numPr>
          <w:ilvl w:val="1"/>
          <w:numId w:val="68"/>
        </w:numPr>
        <w:spacing w:after="0"/>
        <w:jc w:val="both"/>
        <w:rPr>
          <w:rFonts w:ascii="Arial" w:eastAsia="Arial" w:hAnsi="Arial" w:cs="Arial"/>
        </w:rPr>
      </w:pPr>
      <w:r>
        <w:rPr>
          <w:rFonts w:ascii="Arial" w:hAnsi="Arial" w:cs="Arial"/>
        </w:rPr>
        <w:lastRenderedPageBreak/>
        <w:t xml:space="preserve"> </w:t>
      </w:r>
      <w:r w:rsidR="00B70540">
        <w:rPr>
          <w:rFonts w:ascii="Arial" w:hAnsi="Arial" w:cs="Arial"/>
        </w:rPr>
        <w:t xml:space="preserve"> </w:t>
      </w:r>
      <w:r w:rsidR="0029252B" w:rsidRPr="00742CBF">
        <w:rPr>
          <w:rFonts w:ascii="Arial" w:hAnsi="Arial" w:cs="Arial"/>
        </w:rPr>
        <w:t xml:space="preserve">Wykonawca zapewnia, że konstrukcja </w:t>
      </w:r>
      <w:r w:rsidR="001745F3" w:rsidRPr="00742CBF">
        <w:rPr>
          <w:rFonts w:ascii="Arial" w:hAnsi="Arial" w:cs="Arial"/>
        </w:rPr>
        <w:t xml:space="preserve">Pojazdu </w:t>
      </w:r>
      <w:r w:rsidR="0029252B" w:rsidRPr="00742CBF">
        <w:rPr>
          <w:rFonts w:ascii="Arial" w:hAnsi="Arial" w:cs="Arial"/>
        </w:rPr>
        <w:t>(m.in. jakość i dobór użytych materiałów) została wykonana zgodnie z obowiązującymi w tym zakresie normami i przepisami</w:t>
      </w:r>
      <w:r w:rsidR="0029252B" w:rsidRPr="00742CBF">
        <w:rPr>
          <w:rFonts w:ascii="Arial" w:eastAsia="Arial" w:hAnsi="Arial" w:cs="Arial"/>
        </w:rPr>
        <w:t>.</w:t>
      </w:r>
    </w:p>
    <w:p w14:paraId="448FC606" w14:textId="29F2BC3A" w:rsidR="0029252B" w:rsidRPr="00742CBF" w:rsidRDefault="00B70540" w:rsidP="00E32F3E">
      <w:pPr>
        <w:pStyle w:val="Zwykytekst"/>
        <w:numPr>
          <w:ilvl w:val="1"/>
          <w:numId w:val="69"/>
        </w:numPr>
        <w:spacing w:after="0"/>
        <w:jc w:val="both"/>
        <w:rPr>
          <w:rStyle w:val="markedcontent"/>
          <w:rFonts w:ascii="Arial" w:eastAsia="Arial" w:hAnsi="Arial" w:cs="Arial"/>
        </w:rPr>
      </w:pPr>
      <w:r>
        <w:rPr>
          <w:rStyle w:val="markedcontent"/>
          <w:rFonts w:ascii="Arial" w:hAnsi="Arial" w:cs="Arial"/>
        </w:rPr>
        <w:t xml:space="preserve">  </w:t>
      </w:r>
      <w:r w:rsidR="0029252B" w:rsidRPr="00742CBF">
        <w:rPr>
          <w:rStyle w:val="markedcontent"/>
          <w:rFonts w:ascii="Arial" w:hAnsi="Arial" w:cs="Arial"/>
        </w:rPr>
        <w:t xml:space="preserve">Autobus spełnia wymagania Regulaminu nr 107 Europejskiej Komisji </w:t>
      </w:r>
      <w:r w:rsidR="0029252B" w:rsidRPr="00742CBF">
        <w:rPr>
          <w:rFonts w:ascii="Arial" w:hAnsi="Arial" w:cs="Arial"/>
        </w:rPr>
        <w:br/>
      </w:r>
      <w:r w:rsidR="0029252B" w:rsidRPr="00742CBF">
        <w:rPr>
          <w:rStyle w:val="markedcontent"/>
          <w:rFonts w:ascii="Arial" w:hAnsi="Arial" w:cs="Arial"/>
        </w:rPr>
        <w:t xml:space="preserve">Gospodarki Organizacji Narodów Zjednoczonych (EKG ONZ) – jednolite przepisy </w:t>
      </w:r>
      <w:r w:rsidR="0029252B" w:rsidRPr="00742CBF">
        <w:rPr>
          <w:rFonts w:ascii="Arial" w:hAnsi="Arial" w:cs="Arial"/>
        </w:rPr>
        <w:br/>
      </w:r>
      <w:r w:rsidR="0029252B" w:rsidRPr="00742CBF">
        <w:rPr>
          <w:rStyle w:val="markedcontent"/>
          <w:rFonts w:ascii="Arial" w:hAnsi="Arial" w:cs="Arial"/>
        </w:rPr>
        <w:t xml:space="preserve">dotyczące </w:t>
      </w:r>
      <w:r w:rsidR="0029252B" w:rsidRPr="00742CBF">
        <w:rPr>
          <w:rStyle w:val="highlight"/>
          <w:rFonts w:ascii="Arial" w:hAnsi="Arial" w:cs="Arial"/>
        </w:rPr>
        <w:t>homolog</w:t>
      </w:r>
      <w:r w:rsidR="0029252B" w:rsidRPr="00742CBF">
        <w:rPr>
          <w:rStyle w:val="markedcontent"/>
          <w:rFonts w:ascii="Arial" w:hAnsi="Arial" w:cs="Arial"/>
        </w:rPr>
        <w:t xml:space="preserve">acji pojazdów kategorii M3 w odniesieniu do ich budowy </w:t>
      </w:r>
      <w:r w:rsidR="0029252B" w:rsidRPr="00742CBF">
        <w:rPr>
          <w:rFonts w:ascii="Arial" w:hAnsi="Arial" w:cs="Arial"/>
        </w:rPr>
        <w:br/>
      </w:r>
      <w:r w:rsidR="0029252B" w:rsidRPr="00742CBF">
        <w:rPr>
          <w:rStyle w:val="markedcontent"/>
          <w:rFonts w:ascii="Arial" w:hAnsi="Arial" w:cs="Arial"/>
        </w:rPr>
        <w:t>ogólnej (Dz. U. UE. L. 2015.153.1 z dnia 2015.06.18</w:t>
      </w:r>
      <w:r w:rsidR="0029252B" w:rsidRPr="00742CBF">
        <w:rPr>
          <w:rFonts w:ascii="Arial" w:eastAsia="Calibri" w:hAnsi="Arial" w:cs="Arial"/>
        </w:rPr>
        <w:t xml:space="preserve"> </w:t>
      </w:r>
      <w:r w:rsidR="0029252B" w:rsidRPr="00742CBF">
        <w:rPr>
          <w:rFonts w:ascii="Arial" w:hAnsi="Arial" w:cs="Arial"/>
        </w:rPr>
        <w:t xml:space="preserve">z </w:t>
      </w:r>
      <w:proofErr w:type="spellStart"/>
      <w:r w:rsidR="0029252B" w:rsidRPr="00742CBF">
        <w:rPr>
          <w:rFonts w:ascii="Arial" w:hAnsi="Arial" w:cs="Arial"/>
        </w:rPr>
        <w:t>późn</w:t>
      </w:r>
      <w:proofErr w:type="spellEnd"/>
      <w:r w:rsidR="0029252B" w:rsidRPr="00742CBF">
        <w:rPr>
          <w:rFonts w:ascii="Arial" w:hAnsi="Arial" w:cs="Arial"/>
        </w:rPr>
        <w:t>. zm.)</w:t>
      </w:r>
      <w:r w:rsidR="0029252B" w:rsidRPr="00742CBF">
        <w:rPr>
          <w:rStyle w:val="markedcontent"/>
          <w:rFonts w:ascii="Arial" w:hAnsi="Arial" w:cs="Arial"/>
        </w:rPr>
        <w:t>.</w:t>
      </w:r>
    </w:p>
    <w:p w14:paraId="5AACB0CA" w14:textId="43A24E4F" w:rsidR="0029252B" w:rsidRPr="00742CBF" w:rsidRDefault="00B70540" w:rsidP="00E32F3E">
      <w:pPr>
        <w:pStyle w:val="Zwykytekst"/>
        <w:numPr>
          <w:ilvl w:val="1"/>
          <w:numId w:val="69"/>
        </w:numPr>
        <w:spacing w:after="0"/>
        <w:jc w:val="both"/>
        <w:rPr>
          <w:rStyle w:val="markedcontent"/>
          <w:rFonts w:ascii="Arial" w:eastAsia="Arial" w:hAnsi="Arial" w:cs="Arial"/>
        </w:rPr>
      </w:pPr>
      <w:r>
        <w:rPr>
          <w:rStyle w:val="markedcontent"/>
          <w:rFonts w:ascii="Arial" w:hAnsi="Arial" w:cs="Arial"/>
        </w:rPr>
        <w:t xml:space="preserve">  </w:t>
      </w:r>
      <w:r w:rsidR="0029252B" w:rsidRPr="00742CBF">
        <w:rPr>
          <w:rStyle w:val="markedcontent"/>
          <w:rFonts w:ascii="Arial" w:hAnsi="Arial" w:cs="Arial"/>
        </w:rPr>
        <w:t xml:space="preserve">Autobus spełnia wymagania Rozporządzenia Parlamentu </w:t>
      </w:r>
      <w:r w:rsidR="0029252B" w:rsidRPr="00742CBF">
        <w:rPr>
          <w:rFonts w:ascii="Arial" w:hAnsi="Arial" w:cs="Arial"/>
        </w:rPr>
        <w:t xml:space="preserve"> </w:t>
      </w:r>
      <w:r w:rsidR="0029252B" w:rsidRPr="00742CBF">
        <w:rPr>
          <w:rStyle w:val="markedcontent"/>
          <w:rFonts w:ascii="Arial" w:hAnsi="Arial" w:cs="Arial"/>
        </w:rPr>
        <w:t xml:space="preserve">Europejskiego i Rady (WE) Nr 661/2009 z dnia 13.07.2009 r. w sprawie wymagań </w:t>
      </w:r>
      <w:r w:rsidR="0029252B" w:rsidRPr="00742CBF">
        <w:rPr>
          <w:rFonts w:ascii="Arial" w:hAnsi="Arial" w:cs="Arial"/>
        </w:rPr>
        <w:t xml:space="preserve"> </w:t>
      </w:r>
      <w:r w:rsidR="0029252B" w:rsidRPr="00742CBF">
        <w:rPr>
          <w:rStyle w:val="markedcontent"/>
          <w:rFonts w:ascii="Arial" w:hAnsi="Arial" w:cs="Arial"/>
        </w:rPr>
        <w:t xml:space="preserve">technicznych w zakresie homologacji typu pojazdów silnikowych dotyczących ich bezpieczeństwa ogólnego, ich przyczep oraz przeznaczonych dla nich układów, części i oddzielnych zespołów technicznych (Dz.U.UE.L.2009.200.1 z </w:t>
      </w:r>
      <w:proofErr w:type="spellStart"/>
      <w:r w:rsidR="0029252B" w:rsidRPr="00742CBF">
        <w:rPr>
          <w:rStyle w:val="markedcontent"/>
          <w:rFonts w:ascii="Arial" w:hAnsi="Arial" w:cs="Arial"/>
        </w:rPr>
        <w:t>późn</w:t>
      </w:r>
      <w:proofErr w:type="spellEnd"/>
      <w:r w:rsidR="0029252B" w:rsidRPr="00742CBF">
        <w:rPr>
          <w:rStyle w:val="markedcontent"/>
          <w:rFonts w:ascii="Arial" w:hAnsi="Arial" w:cs="Arial"/>
        </w:rPr>
        <w:t>. zm.).</w:t>
      </w:r>
    </w:p>
    <w:p w14:paraId="2E0722B4" w14:textId="02C1763B" w:rsidR="0029252B" w:rsidRPr="00742CBF" w:rsidRDefault="00B70540" w:rsidP="00E32F3E">
      <w:pPr>
        <w:pStyle w:val="Zwykytekst"/>
        <w:numPr>
          <w:ilvl w:val="1"/>
          <w:numId w:val="69"/>
        </w:numPr>
        <w:spacing w:after="0"/>
        <w:jc w:val="both"/>
        <w:rPr>
          <w:rStyle w:val="markedcontent"/>
          <w:rFonts w:ascii="Arial" w:eastAsia="Arial" w:hAnsi="Arial" w:cs="Arial"/>
        </w:rPr>
      </w:pPr>
      <w:r>
        <w:rPr>
          <w:rStyle w:val="markedcontent"/>
          <w:rFonts w:ascii="Arial" w:hAnsi="Arial" w:cs="Arial"/>
        </w:rPr>
        <w:t xml:space="preserve">  </w:t>
      </w:r>
      <w:r w:rsidR="0029252B" w:rsidRPr="00742CBF">
        <w:rPr>
          <w:rStyle w:val="markedcontent"/>
          <w:rFonts w:ascii="Arial" w:hAnsi="Arial" w:cs="Arial"/>
        </w:rPr>
        <w:t>Autobus musi spełniać homologację potwierdzającą warunek niepalności wyposażenia przedziału pasażerskiego oraz kabiny kierowcy na podstawie Regulaminu</w:t>
      </w:r>
      <w:r w:rsidR="0029252B" w:rsidRPr="00742CBF">
        <w:rPr>
          <w:rFonts w:ascii="Arial" w:hAnsi="Arial" w:cs="Arial"/>
        </w:rPr>
        <w:t xml:space="preserve"> </w:t>
      </w:r>
      <w:r w:rsidR="0029252B" w:rsidRPr="00742CBF">
        <w:rPr>
          <w:rStyle w:val="markedcontent"/>
          <w:rFonts w:ascii="Arial" w:hAnsi="Arial" w:cs="Arial"/>
        </w:rPr>
        <w:t xml:space="preserve">nr 118 Europejskiej Komisji Gospodarczej Organizacji Narodów Zjednoczonych (EKG ONZ) – Jednolite przepisy techniczne dotyczące palności materiałów używanych w konstrukcji niektórych kategorii pojazdów samochodowych oraz ich odporności na działanie paliw lub smarów [2015/622] (Dz.U.UE.L.2015.102.67 z </w:t>
      </w:r>
      <w:proofErr w:type="spellStart"/>
      <w:r w:rsidR="0029252B" w:rsidRPr="00742CBF">
        <w:rPr>
          <w:rStyle w:val="markedcontent"/>
          <w:rFonts w:ascii="Arial" w:hAnsi="Arial" w:cs="Arial"/>
        </w:rPr>
        <w:t>późn</w:t>
      </w:r>
      <w:proofErr w:type="spellEnd"/>
      <w:r w:rsidR="0029252B" w:rsidRPr="00742CBF">
        <w:rPr>
          <w:rStyle w:val="markedcontent"/>
          <w:rFonts w:ascii="Arial" w:hAnsi="Arial" w:cs="Arial"/>
        </w:rPr>
        <w:t>. zm.).</w:t>
      </w:r>
    </w:p>
    <w:p w14:paraId="62CB2DC1" w14:textId="241E079E" w:rsidR="0029252B" w:rsidRPr="00742CBF" w:rsidRDefault="00B70540" w:rsidP="00E32F3E">
      <w:pPr>
        <w:pStyle w:val="Zwykytekst"/>
        <w:numPr>
          <w:ilvl w:val="1"/>
          <w:numId w:val="69"/>
        </w:numPr>
        <w:spacing w:after="0"/>
        <w:jc w:val="both"/>
        <w:rPr>
          <w:rStyle w:val="markedcontent"/>
          <w:rFonts w:ascii="Arial" w:hAnsi="Arial" w:cs="Arial"/>
        </w:rPr>
      </w:pPr>
      <w:r>
        <w:rPr>
          <w:rStyle w:val="markedcontent"/>
          <w:rFonts w:ascii="Arial" w:hAnsi="Arial" w:cs="Arial"/>
        </w:rPr>
        <w:t xml:space="preserve">  </w:t>
      </w:r>
      <w:r w:rsidR="0029252B" w:rsidRPr="00742CBF">
        <w:rPr>
          <w:rStyle w:val="markedcontent"/>
          <w:rFonts w:ascii="Arial" w:hAnsi="Arial" w:cs="Arial"/>
        </w:rPr>
        <w:t>Autobus powinien spełniać wymogi homologacji pojazdu w zakresie wytrzymałości konstrukcji nośnej dużych pojazdów pasażerskich (</w:t>
      </w:r>
      <w:r w:rsidR="0029252B" w:rsidRPr="00742CBF">
        <w:rPr>
          <w:rFonts w:ascii="Arial" w:hAnsi="Arial" w:cs="Arial"/>
        </w:rPr>
        <w:t>Regulamin </w:t>
      </w:r>
      <w:bookmarkStart w:id="4" w:name="highlightHit_39"/>
      <w:bookmarkEnd w:id="4"/>
      <w:r w:rsidR="0029252B" w:rsidRPr="00742CBF">
        <w:rPr>
          <w:rFonts w:ascii="Arial" w:hAnsi="Arial" w:cs="Arial"/>
        </w:rPr>
        <w:t>nr </w:t>
      </w:r>
      <w:bookmarkStart w:id="5" w:name="highlightHit_40"/>
      <w:bookmarkEnd w:id="5"/>
      <w:r w:rsidR="0029252B" w:rsidRPr="00742CBF">
        <w:rPr>
          <w:rFonts w:ascii="Arial" w:hAnsi="Arial" w:cs="Arial"/>
        </w:rPr>
        <w:t>66 Europejskiej Komisji Gospodarczej Organizacji Narodów Zjednoczonych (</w:t>
      </w:r>
      <w:bookmarkStart w:id="6" w:name="highlightHit_41"/>
      <w:bookmarkEnd w:id="6"/>
      <w:r w:rsidR="0029252B" w:rsidRPr="00742CBF">
        <w:rPr>
          <w:rFonts w:ascii="Arial" w:hAnsi="Arial" w:cs="Arial"/>
        </w:rPr>
        <w:t>EKG </w:t>
      </w:r>
      <w:bookmarkStart w:id="7" w:name="highlightHit_42"/>
      <w:bookmarkEnd w:id="7"/>
      <w:r w:rsidR="0029252B" w:rsidRPr="00742CBF">
        <w:rPr>
          <w:rFonts w:ascii="Arial" w:hAnsi="Arial" w:cs="Arial"/>
        </w:rPr>
        <w:t>ONZ) - Jednolite przepisy dotyczące homologacji dużych pojazdów pasażerskich w zakresie wytrzymałości ich konstrukcji nośnej)</w:t>
      </w:r>
      <w:r w:rsidR="0029252B" w:rsidRPr="00742CBF">
        <w:rPr>
          <w:rStyle w:val="markedcontent"/>
          <w:rFonts w:ascii="Arial" w:hAnsi="Arial" w:cs="Arial"/>
        </w:rPr>
        <w:t>, a nadto wymogi homologacji pojazdu w zakresie ochrony osób przebywających w kabinie pojazdu użytkowego (</w:t>
      </w:r>
      <w:r w:rsidR="0029252B" w:rsidRPr="00742CBF">
        <w:rPr>
          <w:rFonts w:ascii="Arial" w:hAnsi="Arial" w:cs="Arial"/>
        </w:rPr>
        <w:t>Regulamin nr 29 Europejskiej Komisji Gospodarczej Organizacji Narodów Zjednoczonych (EKG ONZ) - Jednolite przepisy dotyczące homologacji pojazdów w zakresie ochrony osób przebywających w kabinie pojazdu użytkowego</w:t>
      </w:r>
      <w:r w:rsidR="0029252B" w:rsidRPr="00742CBF">
        <w:rPr>
          <w:rStyle w:val="markedcontent"/>
          <w:rFonts w:ascii="Arial" w:hAnsi="Arial" w:cs="Arial"/>
        </w:rPr>
        <w:t>).</w:t>
      </w:r>
    </w:p>
    <w:p w14:paraId="27A72134" w14:textId="26CFD66B" w:rsidR="0029252B" w:rsidRPr="00742CBF" w:rsidRDefault="00B70540" w:rsidP="00E32F3E">
      <w:pPr>
        <w:pStyle w:val="Zwykytekst"/>
        <w:numPr>
          <w:ilvl w:val="1"/>
          <w:numId w:val="70"/>
        </w:numPr>
        <w:spacing w:after="0"/>
        <w:jc w:val="both"/>
        <w:rPr>
          <w:rFonts w:ascii="Arial" w:eastAsia="Arial" w:hAnsi="Arial" w:cs="Arial"/>
        </w:rPr>
      </w:pPr>
      <w:r>
        <w:rPr>
          <w:rStyle w:val="markedcontent"/>
          <w:rFonts w:ascii="Arial" w:hAnsi="Arial" w:cs="Arial"/>
        </w:rPr>
        <w:t xml:space="preserve"> </w:t>
      </w:r>
      <w:r w:rsidR="0029252B" w:rsidRPr="00742CBF">
        <w:rPr>
          <w:rStyle w:val="markedcontent"/>
          <w:rFonts w:ascii="Arial" w:hAnsi="Arial" w:cs="Arial"/>
        </w:rPr>
        <w:t xml:space="preserve">Jakość dostarczanego Autobusu winna odpowiadać wymaganiom przepisów Polskich Norm lub Norm Branżowych aktualnych w dniu złożenia oferty. Zespoły i podzespoły </w:t>
      </w:r>
      <w:r w:rsidR="0029252B" w:rsidRPr="00742CBF">
        <w:rPr>
          <w:rFonts w:ascii="Arial" w:hAnsi="Arial" w:cs="Arial"/>
        </w:rPr>
        <w:br/>
      </w:r>
      <w:r w:rsidR="0029252B" w:rsidRPr="00742CBF">
        <w:rPr>
          <w:rStyle w:val="markedcontent"/>
          <w:rFonts w:ascii="Arial" w:hAnsi="Arial" w:cs="Arial"/>
        </w:rPr>
        <w:t xml:space="preserve">oznaczone będą zgodnie z obowiązującymi przepisami, a w szczególności oznaczone będą </w:t>
      </w:r>
      <w:r w:rsidR="0029252B" w:rsidRPr="00742CBF">
        <w:rPr>
          <w:rFonts w:ascii="Arial" w:hAnsi="Arial" w:cs="Arial"/>
        </w:rPr>
        <w:br/>
      </w:r>
      <w:r w:rsidR="0029252B" w:rsidRPr="00742CBF">
        <w:rPr>
          <w:rStyle w:val="markedcontent"/>
          <w:rFonts w:ascii="Arial" w:hAnsi="Arial" w:cs="Arial"/>
        </w:rPr>
        <w:t>znakiem bezpieczeństwa.</w:t>
      </w:r>
    </w:p>
    <w:p w14:paraId="63E8961C" w14:textId="2FF78276" w:rsidR="00784885" w:rsidRPr="000B34B4" w:rsidRDefault="00B70540" w:rsidP="003B29B7">
      <w:pPr>
        <w:pStyle w:val="Zwykytekst"/>
        <w:numPr>
          <w:ilvl w:val="1"/>
          <w:numId w:val="72"/>
        </w:numPr>
        <w:spacing w:after="0"/>
        <w:jc w:val="both"/>
        <w:rPr>
          <w:rStyle w:val="markedcontent"/>
          <w:rFonts w:ascii="Arial" w:hAnsi="Arial" w:cs="Arial"/>
        </w:rPr>
      </w:pPr>
      <w:r w:rsidRPr="009650BD">
        <w:rPr>
          <w:rStyle w:val="markedcontent"/>
          <w:rFonts w:ascii="Arial" w:hAnsi="Arial" w:cs="Arial"/>
        </w:rPr>
        <w:t xml:space="preserve">  </w:t>
      </w:r>
      <w:r w:rsidRPr="001A6C01">
        <w:rPr>
          <w:rStyle w:val="markedcontent"/>
          <w:rFonts w:ascii="Arial" w:hAnsi="Arial" w:cs="Arial"/>
        </w:rPr>
        <w:t xml:space="preserve">  </w:t>
      </w:r>
      <w:r w:rsidR="00784885" w:rsidRPr="000B34B4">
        <w:rPr>
          <w:rStyle w:val="markedcontent"/>
          <w:rFonts w:ascii="Arial" w:hAnsi="Arial" w:cs="Arial"/>
        </w:rPr>
        <w:t>Autobus mus</w:t>
      </w:r>
      <w:r w:rsidR="001745F3" w:rsidRPr="000B34B4">
        <w:rPr>
          <w:rStyle w:val="markedcontent"/>
          <w:rFonts w:ascii="Arial" w:hAnsi="Arial" w:cs="Arial"/>
        </w:rPr>
        <w:t>i</w:t>
      </w:r>
      <w:r w:rsidR="00784885" w:rsidRPr="000B34B4">
        <w:rPr>
          <w:rStyle w:val="markedcontent"/>
          <w:rFonts w:ascii="Arial" w:hAnsi="Arial" w:cs="Arial"/>
        </w:rPr>
        <w:t xml:space="preserve"> posiadać niezbędne dokumenty dopuszczające je do sprzedaży, rejestracji i użytkowania na terytorium Rzeczypospolitej Polskiej. </w:t>
      </w:r>
    </w:p>
    <w:bookmarkEnd w:id="3"/>
    <w:p w14:paraId="333CF749" w14:textId="75A815B2" w:rsidR="003B5FB5" w:rsidRPr="00742CBF" w:rsidRDefault="00EA6801" w:rsidP="00E32F3E">
      <w:pPr>
        <w:pStyle w:val="pkt"/>
        <w:numPr>
          <w:ilvl w:val="1"/>
          <w:numId w:val="23"/>
        </w:numPr>
        <w:tabs>
          <w:tab w:val="clear" w:pos="851"/>
          <w:tab w:val="left" w:pos="142"/>
          <w:tab w:val="left" w:pos="426"/>
        </w:tabs>
        <w:spacing w:after="0" w:line="276" w:lineRule="auto"/>
        <w:rPr>
          <w:rFonts w:cs="Arial"/>
          <w:color w:val="auto"/>
        </w:rPr>
      </w:pPr>
      <w:r w:rsidRPr="00742CBF">
        <w:rPr>
          <w:rFonts w:cs="Arial"/>
          <w:color w:val="auto"/>
        </w:rPr>
        <w:t xml:space="preserve">Dla uniknięcia jakichkolwiek wątpliwości, o ile Umowa wyraźnie inaczej nie stanowi, użyte w tekście Umowy sformułowanie </w:t>
      </w:r>
      <w:r w:rsidR="00722F1D" w:rsidRPr="00742CBF">
        <w:rPr>
          <w:rFonts w:cs="Arial"/>
          <w:color w:val="auto"/>
        </w:rPr>
        <w:t xml:space="preserve">odpowiednio „Autobus” bądź </w:t>
      </w:r>
      <w:r w:rsidRPr="00742CBF">
        <w:rPr>
          <w:rFonts w:cs="Arial"/>
          <w:color w:val="auto"/>
        </w:rPr>
        <w:t>„Autobusy”</w:t>
      </w:r>
      <w:r w:rsidR="009F7877" w:rsidRPr="00742CBF">
        <w:rPr>
          <w:rFonts w:cs="Arial"/>
          <w:color w:val="auto"/>
        </w:rPr>
        <w:t xml:space="preserve"> lub </w:t>
      </w:r>
      <w:r w:rsidR="00722F1D" w:rsidRPr="00742CBF">
        <w:rPr>
          <w:rFonts w:cs="Arial"/>
          <w:color w:val="auto"/>
        </w:rPr>
        <w:t xml:space="preserve">„Pojazd” bądź </w:t>
      </w:r>
      <w:r w:rsidR="009F7877" w:rsidRPr="00742CBF">
        <w:rPr>
          <w:rFonts w:cs="Arial"/>
          <w:color w:val="auto"/>
        </w:rPr>
        <w:t>„Pojazdy”</w:t>
      </w:r>
      <w:r w:rsidRPr="00742CBF">
        <w:rPr>
          <w:rFonts w:cs="Arial"/>
          <w:color w:val="auto"/>
        </w:rPr>
        <w:t xml:space="preserve"> obejmuje wszystkie </w:t>
      </w:r>
      <w:r w:rsidR="00714AA3" w:rsidRPr="00742CBF">
        <w:rPr>
          <w:rFonts w:cs="Arial"/>
          <w:color w:val="auto"/>
        </w:rPr>
        <w:t xml:space="preserve">Towary </w:t>
      </w:r>
      <w:r w:rsidRPr="00742CBF">
        <w:rPr>
          <w:rFonts w:cs="Arial"/>
          <w:color w:val="auto"/>
        </w:rPr>
        <w:t xml:space="preserve">i </w:t>
      </w:r>
      <w:r w:rsidR="00714AA3" w:rsidRPr="00742CBF">
        <w:rPr>
          <w:rFonts w:cs="Arial"/>
          <w:color w:val="auto"/>
        </w:rPr>
        <w:t xml:space="preserve">Usługi powiązane </w:t>
      </w:r>
      <w:r w:rsidRPr="00742CBF">
        <w:rPr>
          <w:rFonts w:cs="Arial"/>
          <w:color w:val="auto"/>
        </w:rPr>
        <w:t>wchodzące w skład przedmiotu zamówienia i wycenione przez Wykonawcę na warunkach wskazanych w SWZ i ofercie.</w:t>
      </w:r>
    </w:p>
    <w:p w14:paraId="44E76969" w14:textId="35878467" w:rsidR="000F63E8" w:rsidRPr="00742CBF" w:rsidRDefault="00422258" w:rsidP="00E32F3E">
      <w:pPr>
        <w:numPr>
          <w:ilvl w:val="1"/>
          <w:numId w:val="73"/>
        </w:numPr>
        <w:spacing w:line="276" w:lineRule="auto"/>
        <w:jc w:val="both"/>
        <w:rPr>
          <w:rFonts w:ascii="Arial" w:eastAsia="Arial Unicode MS" w:hAnsi="Arial"/>
          <w:u w:color="000000"/>
          <w:bdr w:val="nil"/>
        </w:rPr>
      </w:pPr>
      <w:r w:rsidRPr="00742CBF">
        <w:rPr>
          <w:rFonts w:ascii="Arial" w:eastAsia="Arial Unicode MS" w:hAnsi="Arial"/>
          <w:u w:color="000000"/>
          <w:bdr w:val="nil"/>
        </w:rPr>
        <w:t xml:space="preserve">Wykonawca oświadcza, że </w:t>
      </w:r>
      <w:r w:rsidR="000F63E8" w:rsidRPr="00742CBF">
        <w:rPr>
          <w:rFonts w:ascii="Arial" w:eastAsia="Arial Unicode MS" w:hAnsi="Arial"/>
          <w:u w:color="000000"/>
          <w:bdr w:val="nil"/>
        </w:rPr>
        <w:t>jest uprawniony do dysponowania</w:t>
      </w:r>
      <w:r w:rsidR="00FC1E97" w:rsidRPr="00742CBF">
        <w:rPr>
          <w:rFonts w:ascii="Arial" w:eastAsia="Arial Unicode MS" w:hAnsi="Arial"/>
          <w:u w:color="000000"/>
          <w:bdr w:val="nil"/>
        </w:rPr>
        <w:t xml:space="preserve"> Autobus</w:t>
      </w:r>
      <w:r w:rsidR="001745F3" w:rsidRPr="00742CBF">
        <w:rPr>
          <w:rFonts w:ascii="Arial" w:eastAsia="Arial Unicode MS" w:hAnsi="Arial"/>
          <w:u w:color="000000"/>
          <w:bdr w:val="nil"/>
        </w:rPr>
        <w:t>em</w:t>
      </w:r>
      <w:r w:rsidR="000F63E8" w:rsidRPr="00742CBF">
        <w:rPr>
          <w:rFonts w:ascii="Arial" w:eastAsia="Arial Unicode MS" w:hAnsi="Arial"/>
          <w:u w:color="000000"/>
          <w:bdr w:val="nil"/>
        </w:rPr>
        <w:t xml:space="preserve">, w szczególności jest uprawniony do zawarcia </w:t>
      </w:r>
      <w:r w:rsidR="00FC1E97" w:rsidRPr="00742CBF">
        <w:rPr>
          <w:rFonts w:ascii="Arial" w:eastAsia="Arial Unicode MS" w:hAnsi="Arial"/>
          <w:u w:color="000000"/>
          <w:bdr w:val="nil"/>
        </w:rPr>
        <w:t xml:space="preserve">i wykonania </w:t>
      </w:r>
      <w:r w:rsidR="000F63E8" w:rsidRPr="00742CBF">
        <w:rPr>
          <w:rFonts w:ascii="Arial" w:eastAsia="Arial Unicode MS" w:hAnsi="Arial"/>
          <w:u w:color="000000"/>
          <w:bdr w:val="nil"/>
        </w:rPr>
        <w:t>niniejszej Umowy.</w:t>
      </w:r>
    </w:p>
    <w:p w14:paraId="064FA556" w14:textId="6458DF54" w:rsidR="00E13CF2" w:rsidRPr="0065023E" w:rsidRDefault="00E13CF2" w:rsidP="00E32F3E">
      <w:pPr>
        <w:widowControl w:val="0"/>
        <w:numPr>
          <w:ilvl w:val="0"/>
          <w:numId w:val="30"/>
        </w:numPr>
        <w:tabs>
          <w:tab w:val="left" w:pos="426"/>
        </w:tabs>
        <w:autoSpaceDE w:val="0"/>
        <w:autoSpaceDN w:val="0"/>
        <w:adjustRightInd w:val="0"/>
        <w:spacing w:line="276" w:lineRule="auto"/>
        <w:jc w:val="both"/>
        <w:rPr>
          <w:rFonts w:ascii="Arial" w:eastAsia="Times New Roman" w:hAnsi="Arial"/>
        </w:rPr>
      </w:pPr>
      <w:r w:rsidRPr="00742CBF">
        <w:rPr>
          <w:rFonts w:ascii="Arial" w:hAnsi="Arial"/>
          <w:bCs/>
        </w:rPr>
        <w:t>Zamawiający uprawniony jest umieszczać na Autobusie, a także w jego wnętrzu własne napisy i logotypy, a także dokumenty stanowiące podstawę odprawy podróżnych, w tym regulamin przewozów oraz taryfę.</w:t>
      </w:r>
    </w:p>
    <w:p w14:paraId="7100FBE4" w14:textId="4696D3C1" w:rsidR="00F25809" w:rsidRPr="0065023E" w:rsidRDefault="00F25809" w:rsidP="00E32F3E">
      <w:pPr>
        <w:widowControl w:val="0"/>
        <w:numPr>
          <w:ilvl w:val="0"/>
          <w:numId w:val="30"/>
        </w:numPr>
        <w:tabs>
          <w:tab w:val="left" w:pos="426"/>
        </w:tabs>
        <w:autoSpaceDE w:val="0"/>
        <w:autoSpaceDN w:val="0"/>
        <w:adjustRightInd w:val="0"/>
        <w:spacing w:line="276" w:lineRule="auto"/>
        <w:jc w:val="both"/>
        <w:rPr>
          <w:rFonts w:ascii="Arial" w:eastAsia="Times New Roman" w:hAnsi="Arial"/>
        </w:rPr>
      </w:pPr>
      <w:r>
        <w:rPr>
          <w:rFonts w:ascii="Arial" w:hAnsi="Arial"/>
          <w:bCs/>
        </w:rPr>
        <w:t>Zamawiający uprawiony jest umieszczać na Autobusie, własne napisy, logotypy oraz folie sta</w:t>
      </w:r>
      <w:r w:rsidR="00EE2ACD">
        <w:rPr>
          <w:rFonts w:ascii="Arial" w:hAnsi="Arial"/>
          <w:bCs/>
        </w:rPr>
        <w:t>no</w:t>
      </w:r>
      <w:r>
        <w:rPr>
          <w:rFonts w:ascii="Arial" w:hAnsi="Arial"/>
          <w:bCs/>
        </w:rPr>
        <w:t>wiące również element kampanii reklamowych.</w:t>
      </w:r>
    </w:p>
    <w:p w14:paraId="11EB540A" w14:textId="77777777" w:rsidR="002E23B0" w:rsidRPr="00742CBF" w:rsidRDefault="002E23B0" w:rsidP="0065023E">
      <w:pPr>
        <w:widowControl w:val="0"/>
        <w:tabs>
          <w:tab w:val="left" w:pos="426"/>
        </w:tabs>
        <w:autoSpaceDE w:val="0"/>
        <w:autoSpaceDN w:val="0"/>
        <w:adjustRightInd w:val="0"/>
        <w:spacing w:line="276" w:lineRule="auto"/>
        <w:ind w:left="340"/>
        <w:jc w:val="both"/>
        <w:rPr>
          <w:rFonts w:ascii="Arial" w:eastAsia="Times New Roman" w:hAnsi="Arial"/>
        </w:rPr>
      </w:pPr>
    </w:p>
    <w:p w14:paraId="2485BEF7" w14:textId="77777777" w:rsidR="002E23B0" w:rsidRDefault="002E23B0" w:rsidP="002E23B0">
      <w:pPr>
        <w:widowControl w:val="0"/>
        <w:tabs>
          <w:tab w:val="left" w:pos="426"/>
        </w:tabs>
        <w:autoSpaceDE w:val="0"/>
        <w:autoSpaceDN w:val="0"/>
        <w:adjustRightInd w:val="0"/>
        <w:spacing w:line="276" w:lineRule="auto"/>
        <w:ind w:left="340" w:right="-180"/>
        <w:jc w:val="both"/>
        <w:rPr>
          <w:rFonts w:ascii="Arial" w:hAnsi="Arial"/>
          <w:b/>
        </w:rPr>
      </w:pPr>
    </w:p>
    <w:p w14:paraId="551A6A2C" w14:textId="77777777" w:rsidR="002E23B0" w:rsidRPr="004F351F" w:rsidRDefault="002E23B0" w:rsidP="0065023E">
      <w:pPr>
        <w:widowControl w:val="0"/>
        <w:tabs>
          <w:tab w:val="left" w:pos="426"/>
        </w:tabs>
        <w:autoSpaceDE w:val="0"/>
        <w:autoSpaceDN w:val="0"/>
        <w:adjustRightInd w:val="0"/>
        <w:spacing w:line="276" w:lineRule="auto"/>
        <w:ind w:left="340" w:right="-180"/>
        <w:jc w:val="both"/>
        <w:rPr>
          <w:rFonts w:ascii="Arial" w:hAnsi="Arial"/>
          <w:b/>
        </w:rPr>
      </w:pPr>
    </w:p>
    <w:p w14:paraId="687D5E5F" w14:textId="77777777" w:rsidR="00B71A69" w:rsidRPr="00742CBF" w:rsidRDefault="00B71A69" w:rsidP="0065023E">
      <w:pPr>
        <w:widowControl w:val="0"/>
        <w:tabs>
          <w:tab w:val="left" w:pos="426"/>
        </w:tabs>
        <w:autoSpaceDE w:val="0"/>
        <w:autoSpaceDN w:val="0"/>
        <w:adjustRightInd w:val="0"/>
        <w:spacing w:line="276" w:lineRule="auto"/>
        <w:ind w:left="340"/>
        <w:jc w:val="both"/>
        <w:rPr>
          <w:rFonts w:ascii="Arial" w:hAnsi="Arial"/>
          <w:color w:val="000000" w:themeColor="text1"/>
        </w:rPr>
      </w:pPr>
    </w:p>
    <w:p w14:paraId="7B85DAC3" w14:textId="1DE97106" w:rsidR="00481CD8" w:rsidRPr="00742CBF" w:rsidRDefault="000E71BC" w:rsidP="00090E89">
      <w:pPr>
        <w:spacing w:line="276" w:lineRule="auto"/>
        <w:ind w:right="-180"/>
        <w:jc w:val="center"/>
        <w:rPr>
          <w:rFonts w:ascii="Arial" w:hAnsi="Arial"/>
          <w:b/>
        </w:rPr>
      </w:pPr>
      <w:r w:rsidRPr="00742CBF">
        <w:rPr>
          <w:rFonts w:ascii="Arial" w:hAnsi="Arial"/>
          <w:b/>
        </w:rPr>
        <w:t xml:space="preserve">§ </w:t>
      </w:r>
      <w:r w:rsidR="00551632">
        <w:rPr>
          <w:rFonts w:ascii="Arial" w:hAnsi="Arial"/>
          <w:b/>
        </w:rPr>
        <w:t>3</w:t>
      </w:r>
    </w:p>
    <w:p w14:paraId="03EF0A1D" w14:textId="3FEAD93D" w:rsidR="00BF6BC4" w:rsidRPr="00742CBF" w:rsidRDefault="001B331C" w:rsidP="00090E89">
      <w:pPr>
        <w:spacing w:line="276" w:lineRule="auto"/>
        <w:ind w:right="-180"/>
        <w:jc w:val="center"/>
        <w:rPr>
          <w:rFonts w:ascii="Arial" w:hAnsi="Arial"/>
          <w:b/>
        </w:rPr>
      </w:pPr>
      <w:r w:rsidRPr="00742CBF">
        <w:rPr>
          <w:rFonts w:ascii="Arial" w:hAnsi="Arial"/>
          <w:b/>
        </w:rPr>
        <w:t>DOSTAWA</w:t>
      </w:r>
      <w:r w:rsidR="00AA1E11" w:rsidRPr="00742CBF">
        <w:rPr>
          <w:rFonts w:ascii="Arial" w:hAnsi="Arial"/>
          <w:b/>
        </w:rPr>
        <w:t>,</w:t>
      </w:r>
      <w:r w:rsidRPr="00742CBF">
        <w:rPr>
          <w:rFonts w:ascii="Arial" w:hAnsi="Arial"/>
          <w:b/>
        </w:rPr>
        <w:t xml:space="preserve">  ODBIORY</w:t>
      </w:r>
      <w:r w:rsidR="00AA1E11" w:rsidRPr="00742CBF">
        <w:rPr>
          <w:rFonts w:ascii="Arial" w:hAnsi="Arial"/>
          <w:b/>
        </w:rPr>
        <w:t>, TERMINY</w:t>
      </w:r>
      <w:r w:rsidR="00503DFA" w:rsidRPr="00742CBF">
        <w:rPr>
          <w:rFonts w:ascii="Arial" w:hAnsi="Arial"/>
          <w:b/>
        </w:rPr>
        <w:t xml:space="preserve"> ORAZ OKRES OBOWIĄZYWANIA UMOWY</w:t>
      </w:r>
    </w:p>
    <w:p w14:paraId="63D5EB81" w14:textId="77777777" w:rsidR="00A55B9E" w:rsidRPr="00742CBF" w:rsidRDefault="00A55B9E" w:rsidP="00090E89">
      <w:pPr>
        <w:spacing w:line="276" w:lineRule="auto"/>
        <w:ind w:right="-180"/>
        <w:jc w:val="center"/>
        <w:rPr>
          <w:rFonts w:ascii="Arial" w:hAnsi="Arial"/>
          <w:b/>
        </w:rPr>
      </w:pPr>
    </w:p>
    <w:p w14:paraId="3B1B406A" w14:textId="71C047E5" w:rsidR="00FB42C4" w:rsidRPr="00742CBF" w:rsidRDefault="00FB42C4" w:rsidP="00090E89">
      <w:pPr>
        <w:pStyle w:val="Tekstpodstawowy"/>
        <w:widowControl/>
        <w:spacing w:after="0"/>
        <w:ind w:left="360"/>
        <w:jc w:val="both"/>
        <w:rPr>
          <w:rFonts w:ascii="Arial" w:eastAsia="Arial" w:hAnsi="Arial" w:cs="Arial"/>
          <w:b/>
          <w:color w:val="000000" w:themeColor="text1"/>
          <w:sz w:val="20"/>
          <w:szCs w:val="20"/>
          <w:lang w:val="pl-PL"/>
        </w:rPr>
      </w:pPr>
      <w:r w:rsidRPr="00742CBF">
        <w:rPr>
          <w:rFonts w:ascii="Arial" w:eastAsia="Arial" w:hAnsi="Arial" w:cs="Arial"/>
          <w:b/>
          <w:color w:val="000000" w:themeColor="text1"/>
          <w:sz w:val="20"/>
          <w:szCs w:val="20"/>
          <w:lang w:val="pl-PL"/>
        </w:rPr>
        <w:t>[DOSTAWA]</w:t>
      </w:r>
    </w:p>
    <w:p w14:paraId="37CF163A" w14:textId="5E18CD1C" w:rsidR="00722F1D" w:rsidRPr="00742CBF" w:rsidRDefault="00722F1D" w:rsidP="00E32F3E">
      <w:pPr>
        <w:pStyle w:val="Akapitzlist"/>
        <w:numPr>
          <w:ilvl w:val="0"/>
          <w:numId w:val="24"/>
        </w:numPr>
        <w:jc w:val="both"/>
        <w:rPr>
          <w:rFonts w:ascii="Arial" w:eastAsia="Arial" w:hAnsi="Arial"/>
          <w:color w:val="000000" w:themeColor="text1"/>
        </w:rPr>
      </w:pPr>
      <w:r w:rsidRPr="00742CBF">
        <w:rPr>
          <w:rFonts w:ascii="Arial" w:eastAsia="Arial" w:hAnsi="Arial"/>
          <w:color w:val="000000" w:themeColor="text1"/>
          <w:u w:color="000000"/>
          <w:bdr w:val="nil"/>
        </w:rPr>
        <w:t>Wykonawca zobowiązuje się nabyć oraz dostarczyć Autobus</w:t>
      </w:r>
      <w:r w:rsidR="004958D6">
        <w:rPr>
          <w:rFonts w:ascii="Arial" w:eastAsia="Arial" w:hAnsi="Arial"/>
          <w:color w:val="000000" w:themeColor="text1"/>
          <w:u w:color="000000"/>
          <w:bdr w:val="nil"/>
        </w:rPr>
        <w:t>/Autobusy</w:t>
      </w:r>
      <w:r w:rsidRPr="00742CBF">
        <w:rPr>
          <w:rFonts w:ascii="Arial" w:eastAsia="Arial" w:hAnsi="Arial"/>
          <w:color w:val="000000" w:themeColor="text1"/>
          <w:u w:color="000000"/>
          <w:bdr w:val="nil"/>
        </w:rPr>
        <w:t xml:space="preserve"> oraz oddać go Zamawiającemu do używania i pobierania pożytków. Zamawiający zobowiązuje się do uiszczania Wykonawcy wynagrodzenia w uzgodnionych ratach leasingowych. </w:t>
      </w:r>
    </w:p>
    <w:p w14:paraId="5688300E" w14:textId="4C554061" w:rsidR="00E81456" w:rsidRPr="00742CBF" w:rsidRDefault="00E81456" w:rsidP="00E32F3E">
      <w:pPr>
        <w:pStyle w:val="Tekstpodstawowy"/>
        <w:widowControl/>
        <w:numPr>
          <w:ilvl w:val="0"/>
          <w:numId w:val="24"/>
        </w:numPr>
        <w:spacing w:after="0"/>
        <w:jc w:val="both"/>
        <w:rPr>
          <w:rFonts w:ascii="Arial" w:eastAsia="Arial" w:hAnsi="Arial" w:cs="Arial"/>
          <w:color w:val="000000" w:themeColor="text1"/>
          <w:sz w:val="20"/>
          <w:szCs w:val="20"/>
          <w:lang w:val="pl-PL"/>
        </w:rPr>
      </w:pPr>
      <w:r w:rsidRPr="00742CBF">
        <w:rPr>
          <w:rFonts w:ascii="Arial" w:hAnsi="Arial" w:cs="Arial"/>
          <w:color w:val="000000" w:themeColor="text1"/>
          <w:sz w:val="20"/>
          <w:szCs w:val="20"/>
          <w:lang w:val="pl-PL"/>
        </w:rPr>
        <w:lastRenderedPageBreak/>
        <w:t xml:space="preserve">Przez dostawę Strony rozumieją wydanie przez Wykonawcę Zamawiającemu Towarów po dokonaniu czynności odbiorowych, potwierdzone </w:t>
      </w:r>
      <w:r w:rsidR="00714AA3" w:rsidRPr="00742CBF">
        <w:rPr>
          <w:rFonts w:ascii="Arial" w:hAnsi="Arial" w:cs="Arial"/>
          <w:b/>
          <w:color w:val="000000" w:themeColor="text1"/>
          <w:sz w:val="20"/>
          <w:szCs w:val="20"/>
          <w:lang w:val="pl-PL"/>
        </w:rPr>
        <w:t xml:space="preserve">Protokołem </w:t>
      </w:r>
      <w:r w:rsidRPr="00742CBF">
        <w:rPr>
          <w:rFonts w:ascii="Arial" w:hAnsi="Arial" w:cs="Arial"/>
          <w:b/>
          <w:color w:val="000000" w:themeColor="text1"/>
          <w:sz w:val="20"/>
          <w:szCs w:val="20"/>
          <w:lang w:val="pl-PL"/>
        </w:rPr>
        <w:t>odbioru końcowego</w:t>
      </w:r>
      <w:r w:rsidR="00714AA3" w:rsidRPr="00742CBF">
        <w:rPr>
          <w:rFonts w:ascii="Arial" w:hAnsi="Arial" w:cs="Arial"/>
          <w:b/>
          <w:color w:val="000000" w:themeColor="text1"/>
          <w:sz w:val="20"/>
          <w:szCs w:val="20"/>
          <w:lang w:val="pl-PL"/>
        </w:rPr>
        <w:t xml:space="preserve"> (Załącznik nr 5)</w:t>
      </w:r>
      <w:r w:rsidRPr="00742CBF">
        <w:rPr>
          <w:rFonts w:ascii="Arial" w:hAnsi="Arial" w:cs="Arial"/>
          <w:color w:val="000000" w:themeColor="text1"/>
          <w:sz w:val="20"/>
          <w:szCs w:val="20"/>
          <w:lang w:val="pl-PL"/>
        </w:rPr>
        <w:t xml:space="preserve">, upoważniające Zamawiającego do korzystania z </w:t>
      </w:r>
      <w:r w:rsidR="00722F1D" w:rsidRPr="00742CBF">
        <w:rPr>
          <w:rFonts w:ascii="Arial" w:hAnsi="Arial" w:cs="Arial"/>
          <w:color w:val="000000" w:themeColor="text1"/>
          <w:sz w:val="20"/>
          <w:szCs w:val="20"/>
          <w:lang w:val="pl-PL"/>
        </w:rPr>
        <w:t xml:space="preserve">Autobusu </w:t>
      </w:r>
      <w:r w:rsidRPr="00742CBF">
        <w:rPr>
          <w:rFonts w:ascii="Arial" w:hAnsi="Arial" w:cs="Arial"/>
          <w:color w:val="000000" w:themeColor="text1"/>
          <w:sz w:val="20"/>
          <w:szCs w:val="20"/>
          <w:lang w:val="pl-PL"/>
        </w:rPr>
        <w:t xml:space="preserve">w okresie trwania umowy w zamian za wynagrodzenie. Za datę dostawy danego </w:t>
      </w:r>
      <w:r w:rsidR="00E009C4" w:rsidRPr="00742CBF">
        <w:rPr>
          <w:rFonts w:ascii="Arial" w:hAnsi="Arial" w:cs="Arial"/>
          <w:color w:val="000000" w:themeColor="text1"/>
          <w:sz w:val="20"/>
          <w:szCs w:val="20"/>
          <w:lang w:val="pl-PL"/>
        </w:rPr>
        <w:t>Autobusu</w:t>
      </w:r>
      <w:r w:rsidRPr="00742CBF">
        <w:rPr>
          <w:rFonts w:ascii="Arial" w:hAnsi="Arial" w:cs="Arial"/>
          <w:color w:val="000000" w:themeColor="text1"/>
          <w:sz w:val="20"/>
          <w:szCs w:val="20"/>
          <w:lang w:val="pl-PL"/>
        </w:rPr>
        <w:t xml:space="preserve"> przyjmuje się datę podpisania protokołu odbioru końcowego</w:t>
      </w:r>
      <w:r w:rsidR="00566DAF" w:rsidRPr="00742CBF">
        <w:rPr>
          <w:rFonts w:ascii="Arial" w:hAnsi="Arial" w:cs="Arial"/>
          <w:color w:val="000000" w:themeColor="text1"/>
          <w:sz w:val="20"/>
          <w:szCs w:val="20"/>
          <w:lang w:val="pl-PL"/>
        </w:rPr>
        <w:t xml:space="preserve"> </w:t>
      </w:r>
      <w:r w:rsidR="00566DAF" w:rsidRPr="00742CBF">
        <w:rPr>
          <w:rFonts w:ascii="Arial" w:hAnsi="Arial" w:cs="Arial"/>
          <w:color w:val="auto"/>
          <w:sz w:val="20"/>
          <w:szCs w:val="20"/>
          <w:lang w:val="pl-PL"/>
        </w:rPr>
        <w:t>w odniesieniu do tego elementu Towaru</w:t>
      </w:r>
      <w:r w:rsidR="007F4AD6" w:rsidRPr="00742CBF">
        <w:rPr>
          <w:rFonts w:ascii="Arial" w:hAnsi="Arial" w:cs="Arial"/>
          <w:color w:val="000000" w:themeColor="text1"/>
          <w:sz w:val="20"/>
          <w:szCs w:val="20"/>
          <w:lang w:val="pl-PL"/>
        </w:rPr>
        <w:t xml:space="preserve"> </w:t>
      </w:r>
      <w:r w:rsidR="00CA2F81" w:rsidRPr="00742CBF">
        <w:rPr>
          <w:rFonts w:ascii="Arial" w:hAnsi="Arial" w:cs="Arial"/>
          <w:color w:val="000000" w:themeColor="text1"/>
          <w:sz w:val="20"/>
          <w:szCs w:val="20"/>
          <w:lang w:val="pl-PL"/>
        </w:rPr>
        <w:t>(</w:t>
      </w:r>
      <w:r w:rsidR="007F4AD6" w:rsidRPr="00742CBF">
        <w:rPr>
          <w:rFonts w:ascii="Arial" w:hAnsi="Arial" w:cs="Arial"/>
          <w:color w:val="000000" w:themeColor="text1"/>
          <w:sz w:val="20"/>
          <w:szCs w:val="20"/>
          <w:lang w:val="pl-PL"/>
        </w:rPr>
        <w:t>bez uwag</w:t>
      </w:r>
      <w:r w:rsidR="00CA2F81" w:rsidRPr="00742CBF">
        <w:rPr>
          <w:rFonts w:ascii="Arial" w:hAnsi="Arial" w:cs="Arial"/>
          <w:color w:val="000000" w:themeColor="text1"/>
          <w:sz w:val="20"/>
          <w:szCs w:val="20"/>
          <w:lang w:val="pl-PL"/>
        </w:rPr>
        <w:t>)</w:t>
      </w:r>
      <w:r w:rsidR="00E009C4" w:rsidRPr="00742CBF">
        <w:rPr>
          <w:rFonts w:ascii="Arial" w:hAnsi="Arial" w:cs="Arial"/>
          <w:color w:val="000000" w:themeColor="text1"/>
          <w:sz w:val="20"/>
          <w:szCs w:val="20"/>
          <w:lang w:val="pl-PL"/>
        </w:rPr>
        <w:t>.</w:t>
      </w:r>
    </w:p>
    <w:p w14:paraId="131A99DF" w14:textId="162592E7" w:rsidR="0019696D" w:rsidRPr="0065023E" w:rsidRDefault="00E81456" w:rsidP="00E32F3E">
      <w:pPr>
        <w:pStyle w:val="Tekstpodstawowy"/>
        <w:widowControl/>
        <w:numPr>
          <w:ilvl w:val="0"/>
          <w:numId w:val="24"/>
        </w:numPr>
        <w:spacing w:after="0"/>
        <w:jc w:val="both"/>
        <w:rPr>
          <w:rFonts w:ascii="Arial" w:hAnsi="Arial" w:cs="Arial"/>
          <w:sz w:val="20"/>
          <w:szCs w:val="20"/>
        </w:rPr>
      </w:pPr>
      <w:r w:rsidRPr="00742CBF">
        <w:rPr>
          <w:rFonts w:ascii="Arial" w:hAnsi="Arial" w:cs="Arial"/>
          <w:color w:val="000000" w:themeColor="text1"/>
          <w:sz w:val="20"/>
          <w:szCs w:val="20"/>
          <w:u w:color="FF0000"/>
          <w:lang w:val="pl-PL"/>
        </w:rPr>
        <w:t xml:space="preserve">Wraz z dostawą </w:t>
      </w:r>
      <w:r w:rsidR="00722F1D" w:rsidRPr="00742CBF">
        <w:rPr>
          <w:rFonts w:ascii="Arial" w:hAnsi="Arial" w:cs="Arial"/>
          <w:color w:val="000000" w:themeColor="text1"/>
          <w:sz w:val="20"/>
          <w:szCs w:val="20"/>
          <w:u w:color="FF0000"/>
          <w:lang w:val="pl-PL"/>
        </w:rPr>
        <w:t xml:space="preserve">każdego </w:t>
      </w:r>
      <w:r w:rsidRPr="00742CBF">
        <w:rPr>
          <w:rFonts w:ascii="Arial" w:hAnsi="Arial" w:cs="Arial"/>
          <w:color w:val="000000" w:themeColor="text1"/>
          <w:sz w:val="20"/>
          <w:szCs w:val="20"/>
          <w:lang w:val="pl-PL"/>
        </w:rPr>
        <w:t>Autobusu</w:t>
      </w:r>
      <w:r w:rsidRPr="00742CBF">
        <w:rPr>
          <w:rFonts w:ascii="Arial" w:hAnsi="Arial" w:cs="Arial"/>
          <w:color w:val="000000" w:themeColor="text1"/>
          <w:sz w:val="20"/>
          <w:szCs w:val="20"/>
          <w:u w:color="FF0000"/>
          <w:lang w:val="pl-PL"/>
        </w:rPr>
        <w:t xml:space="preserve"> Wykonawca dostarczy </w:t>
      </w:r>
    </w:p>
    <w:p w14:paraId="63C303E7" w14:textId="2B014FE3" w:rsidR="00E81456" w:rsidRPr="00742CBF" w:rsidRDefault="00B70540" w:rsidP="00E32F3E">
      <w:pPr>
        <w:widowControl w:val="0"/>
        <w:numPr>
          <w:ilvl w:val="1"/>
          <w:numId w:val="52"/>
        </w:numPr>
        <w:tabs>
          <w:tab w:val="left" w:pos="426"/>
        </w:tabs>
        <w:autoSpaceDE w:val="0"/>
        <w:autoSpaceDN w:val="0"/>
        <w:adjustRightInd w:val="0"/>
        <w:spacing w:line="276" w:lineRule="auto"/>
        <w:jc w:val="both"/>
        <w:rPr>
          <w:rFonts w:ascii="Arial" w:hAnsi="Arial"/>
        </w:rPr>
      </w:pPr>
      <w:r>
        <w:rPr>
          <w:rFonts w:ascii="Arial" w:hAnsi="Arial"/>
        </w:rPr>
        <w:t xml:space="preserve"> </w:t>
      </w:r>
      <w:r w:rsidR="00E81456" w:rsidRPr="00742CBF">
        <w:rPr>
          <w:rFonts w:ascii="Arial" w:hAnsi="Arial"/>
        </w:rPr>
        <w:t>oprogramowanie i konieczne urządzenia do programowania i obsługi tablic informacyjnych, monitoringu, SIP - 1 komplet;</w:t>
      </w:r>
    </w:p>
    <w:p w14:paraId="4B79ADC7" w14:textId="66CEE536" w:rsidR="00E81456" w:rsidRPr="00742CBF" w:rsidRDefault="00B70540" w:rsidP="00E32F3E">
      <w:pPr>
        <w:widowControl w:val="0"/>
        <w:numPr>
          <w:ilvl w:val="1"/>
          <w:numId w:val="52"/>
        </w:numPr>
        <w:tabs>
          <w:tab w:val="left" w:pos="426"/>
        </w:tabs>
        <w:autoSpaceDE w:val="0"/>
        <w:autoSpaceDN w:val="0"/>
        <w:adjustRightInd w:val="0"/>
        <w:spacing w:line="276" w:lineRule="auto"/>
        <w:jc w:val="both"/>
        <w:rPr>
          <w:rFonts w:ascii="Arial" w:eastAsia="Times New Roman" w:hAnsi="Arial"/>
        </w:rPr>
      </w:pPr>
      <w:r>
        <w:rPr>
          <w:rFonts w:ascii="Arial" w:hAnsi="Arial"/>
        </w:rPr>
        <w:t xml:space="preserve"> </w:t>
      </w:r>
      <w:r w:rsidR="00E81456" w:rsidRPr="00742CBF">
        <w:rPr>
          <w:rFonts w:ascii="Arial" w:hAnsi="Arial"/>
        </w:rPr>
        <w:t>dokumentację i oprogramowanie dla systemu monitoringu bez ograniczeń</w:t>
      </w:r>
      <w:r w:rsidR="00E8353A" w:rsidRPr="00742CBF">
        <w:rPr>
          <w:rFonts w:ascii="Arial" w:hAnsi="Arial"/>
        </w:rPr>
        <w:t xml:space="preserve"> (w języku polskim)</w:t>
      </w:r>
      <w:r w:rsidR="00E81456" w:rsidRPr="00742CBF">
        <w:rPr>
          <w:rFonts w:ascii="Arial" w:hAnsi="Arial"/>
        </w:rPr>
        <w:t>;</w:t>
      </w:r>
    </w:p>
    <w:p w14:paraId="160C849C" w14:textId="008BFDF3" w:rsidR="00E81456" w:rsidRPr="00742CBF" w:rsidRDefault="00B70540" w:rsidP="00E32F3E">
      <w:pPr>
        <w:widowControl w:val="0"/>
        <w:numPr>
          <w:ilvl w:val="1"/>
          <w:numId w:val="52"/>
        </w:numPr>
        <w:tabs>
          <w:tab w:val="left" w:pos="426"/>
        </w:tabs>
        <w:autoSpaceDE w:val="0"/>
        <w:autoSpaceDN w:val="0"/>
        <w:adjustRightInd w:val="0"/>
        <w:spacing w:line="276" w:lineRule="auto"/>
        <w:jc w:val="both"/>
        <w:rPr>
          <w:rFonts w:ascii="Arial" w:eastAsia="Times New Roman" w:hAnsi="Arial"/>
        </w:rPr>
      </w:pPr>
      <w:r>
        <w:rPr>
          <w:rFonts w:ascii="Arial" w:hAnsi="Arial"/>
        </w:rPr>
        <w:t xml:space="preserve"> </w:t>
      </w:r>
      <w:r w:rsidR="00E81456" w:rsidRPr="00742CBF">
        <w:rPr>
          <w:rFonts w:ascii="Arial" w:hAnsi="Arial"/>
        </w:rPr>
        <w:t>książkę serwisową (</w:t>
      </w:r>
      <w:r w:rsidR="00E8353A" w:rsidRPr="00742CBF">
        <w:rPr>
          <w:rFonts w:ascii="Arial" w:hAnsi="Arial"/>
        </w:rPr>
        <w:t xml:space="preserve">w języku polskim, </w:t>
      </w:r>
      <w:r w:rsidR="00E81456" w:rsidRPr="00742CBF">
        <w:rPr>
          <w:rFonts w:ascii="Arial" w:hAnsi="Arial"/>
        </w:rPr>
        <w:t>jeśli występuje);</w:t>
      </w:r>
    </w:p>
    <w:p w14:paraId="79481BED" w14:textId="0694502E" w:rsidR="00E81456" w:rsidRPr="00742CBF" w:rsidRDefault="00B70540" w:rsidP="00E32F3E">
      <w:pPr>
        <w:widowControl w:val="0"/>
        <w:numPr>
          <w:ilvl w:val="1"/>
          <w:numId w:val="52"/>
        </w:numPr>
        <w:tabs>
          <w:tab w:val="left" w:pos="426"/>
        </w:tabs>
        <w:autoSpaceDE w:val="0"/>
        <w:autoSpaceDN w:val="0"/>
        <w:adjustRightInd w:val="0"/>
        <w:spacing w:line="276" w:lineRule="auto"/>
        <w:jc w:val="both"/>
        <w:rPr>
          <w:rFonts w:ascii="Arial" w:eastAsia="Times New Roman" w:hAnsi="Arial"/>
        </w:rPr>
      </w:pPr>
      <w:r>
        <w:rPr>
          <w:rFonts w:ascii="Arial" w:hAnsi="Arial"/>
        </w:rPr>
        <w:t xml:space="preserve"> </w:t>
      </w:r>
      <w:r w:rsidR="00E81456" w:rsidRPr="00742CBF">
        <w:rPr>
          <w:rFonts w:ascii="Arial" w:hAnsi="Arial"/>
        </w:rPr>
        <w:t>instrukcję użytkowania Pojazdu</w:t>
      </w:r>
      <w:r w:rsidR="00E8353A" w:rsidRPr="00742CBF">
        <w:rPr>
          <w:rFonts w:ascii="Arial" w:hAnsi="Arial"/>
        </w:rPr>
        <w:t xml:space="preserve"> (w języku polskim)</w:t>
      </w:r>
      <w:r w:rsidR="00AE2F20" w:rsidRPr="00742CBF">
        <w:rPr>
          <w:rFonts w:ascii="Arial" w:hAnsi="Arial"/>
        </w:rPr>
        <w:t>.</w:t>
      </w:r>
    </w:p>
    <w:p w14:paraId="21D0BCE6" w14:textId="246E01BB" w:rsidR="00E009C4" w:rsidRPr="00742CBF" w:rsidRDefault="00E009C4" w:rsidP="00E32F3E">
      <w:pPr>
        <w:pStyle w:val="Tekstpodstawowy"/>
        <w:numPr>
          <w:ilvl w:val="0"/>
          <w:numId w:val="40"/>
        </w:numPr>
        <w:tabs>
          <w:tab w:val="left" w:pos="426"/>
        </w:tabs>
        <w:autoSpaceDE w:val="0"/>
        <w:autoSpaceDN w:val="0"/>
        <w:adjustRightInd w:val="0"/>
        <w:spacing w:after="0"/>
        <w:jc w:val="both"/>
        <w:rPr>
          <w:rFonts w:ascii="Arial" w:hAnsi="Arial" w:cs="Arial"/>
          <w:color w:val="auto"/>
          <w:sz w:val="20"/>
          <w:szCs w:val="20"/>
          <w:bdr w:val="none" w:sz="0" w:space="0" w:color="auto"/>
          <w:lang w:val="pl-PL"/>
        </w:rPr>
      </w:pPr>
      <w:r w:rsidRPr="00742CBF">
        <w:rPr>
          <w:rFonts w:ascii="Arial" w:hAnsi="Arial" w:cs="Arial"/>
          <w:color w:val="auto"/>
          <w:sz w:val="20"/>
          <w:szCs w:val="20"/>
          <w:bdr w:val="none" w:sz="0" w:space="0" w:color="auto"/>
          <w:lang w:val="pl-PL"/>
        </w:rPr>
        <w:t xml:space="preserve">Transport </w:t>
      </w:r>
      <w:r w:rsidR="00722F1D" w:rsidRPr="00742CBF">
        <w:rPr>
          <w:rFonts w:ascii="Arial" w:hAnsi="Arial" w:cs="Arial"/>
          <w:color w:val="auto"/>
          <w:sz w:val="20"/>
          <w:szCs w:val="20"/>
          <w:bdr w:val="none" w:sz="0" w:space="0" w:color="auto"/>
          <w:lang w:val="pl-PL"/>
        </w:rPr>
        <w:t xml:space="preserve">Pojazdu </w:t>
      </w:r>
      <w:r w:rsidRPr="00742CBF">
        <w:rPr>
          <w:rFonts w:ascii="Arial" w:hAnsi="Arial" w:cs="Arial"/>
          <w:color w:val="auto"/>
          <w:sz w:val="20"/>
          <w:szCs w:val="20"/>
          <w:bdr w:val="none" w:sz="0" w:space="0" w:color="auto"/>
          <w:lang w:val="pl-PL"/>
        </w:rPr>
        <w:t>do Zamawiającego zapewnia Wykonawca na swój koszt i wraz z rozładunkiem.</w:t>
      </w:r>
      <w:r w:rsidR="00566DAF" w:rsidRPr="00742CBF">
        <w:rPr>
          <w:rFonts w:ascii="Arial" w:hAnsi="Arial" w:cs="Arial"/>
          <w:color w:val="auto"/>
          <w:sz w:val="20"/>
          <w:szCs w:val="20"/>
          <w:bdr w:val="none" w:sz="0" w:space="0" w:color="auto"/>
          <w:lang w:val="pl-PL"/>
        </w:rPr>
        <w:t xml:space="preserve"> Zamawiający może ograniczyć możliwość dostarczenia Autobusów do Zamawiającego tylko w dni robocze.</w:t>
      </w:r>
    </w:p>
    <w:p w14:paraId="69146809" w14:textId="181CAC2C" w:rsidR="00E009C4" w:rsidRPr="00742CBF" w:rsidRDefault="00E8353A" w:rsidP="00E32F3E">
      <w:pPr>
        <w:pStyle w:val="Tekstpodstawowy"/>
        <w:numPr>
          <w:ilvl w:val="0"/>
          <w:numId w:val="40"/>
        </w:numPr>
        <w:tabs>
          <w:tab w:val="left" w:pos="426"/>
        </w:tabs>
        <w:autoSpaceDE w:val="0"/>
        <w:autoSpaceDN w:val="0"/>
        <w:adjustRightInd w:val="0"/>
        <w:spacing w:after="0"/>
        <w:jc w:val="both"/>
        <w:rPr>
          <w:rFonts w:ascii="Arial" w:hAnsi="Arial" w:cs="Arial"/>
          <w:color w:val="auto"/>
          <w:sz w:val="20"/>
          <w:szCs w:val="20"/>
          <w:bdr w:val="none" w:sz="0" w:space="0" w:color="auto"/>
          <w:lang w:val="pl-PL"/>
        </w:rPr>
      </w:pPr>
      <w:r w:rsidRPr="00742CBF">
        <w:rPr>
          <w:rFonts w:ascii="Arial" w:hAnsi="Arial" w:cs="Arial"/>
          <w:color w:val="auto"/>
          <w:sz w:val="20"/>
          <w:szCs w:val="20"/>
          <w:bdr w:val="none" w:sz="0" w:space="0" w:color="auto"/>
          <w:lang w:val="pl-PL"/>
        </w:rPr>
        <w:t>Pojazd zostanie dostarczony na terytorium kraju, a dokładne m</w:t>
      </w:r>
      <w:r w:rsidR="00E009C4" w:rsidRPr="00742CBF">
        <w:rPr>
          <w:rFonts w:ascii="Arial" w:hAnsi="Arial" w:cs="Arial"/>
          <w:color w:val="auto"/>
          <w:sz w:val="20"/>
          <w:szCs w:val="20"/>
          <w:bdr w:val="none" w:sz="0" w:space="0" w:color="auto"/>
          <w:lang w:val="pl-PL"/>
        </w:rPr>
        <w:t xml:space="preserve">iejsce dostarczenia </w:t>
      </w:r>
      <w:r w:rsidR="00722F1D" w:rsidRPr="00742CBF">
        <w:rPr>
          <w:rFonts w:ascii="Arial" w:hAnsi="Arial" w:cs="Arial"/>
          <w:color w:val="auto"/>
          <w:sz w:val="20"/>
          <w:szCs w:val="20"/>
          <w:bdr w:val="none" w:sz="0" w:space="0" w:color="auto"/>
          <w:lang w:val="pl-PL"/>
        </w:rPr>
        <w:t xml:space="preserve">Pojazdu </w:t>
      </w:r>
      <w:r w:rsidR="00A01A16" w:rsidRPr="00742CBF">
        <w:rPr>
          <w:rFonts w:ascii="Arial" w:hAnsi="Arial" w:cs="Arial"/>
          <w:color w:val="auto"/>
          <w:sz w:val="20"/>
          <w:szCs w:val="20"/>
          <w:bdr w:val="none" w:sz="0" w:space="0" w:color="auto"/>
          <w:lang w:val="pl-PL"/>
        </w:rPr>
        <w:t>zostanie ustalone z Zamawiającym po podpisaniu umowy</w:t>
      </w:r>
      <w:r w:rsidR="00714AA3" w:rsidRPr="00742CBF">
        <w:rPr>
          <w:rFonts w:ascii="Arial" w:hAnsi="Arial" w:cs="Arial"/>
          <w:color w:val="auto"/>
          <w:sz w:val="20"/>
          <w:szCs w:val="20"/>
          <w:bdr w:val="none" w:sz="0" w:space="0" w:color="auto"/>
          <w:lang w:val="pl-PL"/>
        </w:rPr>
        <w:t>.</w:t>
      </w:r>
    </w:p>
    <w:p w14:paraId="41AEC197" w14:textId="77777777" w:rsidR="00E009C4" w:rsidRPr="00742CBF" w:rsidRDefault="00E009C4" w:rsidP="00090E89">
      <w:pPr>
        <w:widowControl w:val="0"/>
        <w:tabs>
          <w:tab w:val="left" w:pos="426"/>
        </w:tabs>
        <w:autoSpaceDE w:val="0"/>
        <w:autoSpaceDN w:val="0"/>
        <w:adjustRightInd w:val="0"/>
        <w:spacing w:line="276" w:lineRule="auto"/>
        <w:jc w:val="both"/>
        <w:rPr>
          <w:rFonts w:ascii="Arial" w:eastAsia="Times New Roman" w:hAnsi="Arial"/>
        </w:rPr>
      </w:pPr>
    </w:p>
    <w:p w14:paraId="3EC93F9C" w14:textId="774CB03A" w:rsidR="00FB42C4" w:rsidRPr="00742CBF" w:rsidRDefault="00FB42C4" w:rsidP="00090E89">
      <w:pPr>
        <w:widowControl w:val="0"/>
        <w:tabs>
          <w:tab w:val="left" w:pos="426"/>
        </w:tabs>
        <w:autoSpaceDE w:val="0"/>
        <w:autoSpaceDN w:val="0"/>
        <w:adjustRightInd w:val="0"/>
        <w:spacing w:line="276" w:lineRule="auto"/>
        <w:ind w:left="360"/>
        <w:jc w:val="both"/>
        <w:rPr>
          <w:rFonts w:ascii="Arial" w:eastAsia="Times New Roman" w:hAnsi="Arial"/>
          <w:b/>
        </w:rPr>
      </w:pPr>
      <w:r w:rsidRPr="00742CBF">
        <w:rPr>
          <w:rFonts w:ascii="Arial" w:eastAsia="Times New Roman" w:hAnsi="Arial"/>
          <w:b/>
        </w:rPr>
        <w:t>[ODBIORY]</w:t>
      </w:r>
    </w:p>
    <w:p w14:paraId="4D166D9E" w14:textId="1FA1BDBC" w:rsidR="00E81456" w:rsidRPr="00742CBF" w:rsidRDefault="006B5942" w:rsidP="00E32F3E">
      <w:pPr>
        <w:pStyle w:val="Akapitzlist"/>
        <w:widowControl w:val="0"/>
        <w:numPr>
          <w:ilvl w:val="0"/>
          <w:numId w:val="40"/>
        </w:numPr>
        <w:autoSpaceDE w:val="0"/>
        <w:autoSpaceDN w:val="0"/>
        <w:adjustRightInd w:val="0"/>
        <w:spacing w:line="276" w:lineRule="auto"/>
        <w:ind w:right="142"/>
        <w:jc w:val="both"/>
        <w:rPr>
          <w:rFonts w:ascii="Arial" w:hAnsi="Arial"/>
        </w:rPr>
      </w:pPr>
      <w:bookmarkStart w:id="8" w:name="_Hlk167355594"/>
      <w:r w:rsidRPr="00742CBF">
        <w:rPr>
          <w:rFonts w:ascii="Arial" w:hAnsi="Arial"/>
        </w:rPr>
        <w:t>Wydanie Autobusu nastąpi komisyjnie przy udziale przedstawicieli Zamawiającego oraz Wykonawcy. Dopuszcza się wydanie Autobusu przy udziale przedstawicieli Zamawiającego oraz Wykonawcy. Osobno w odniesieniu do każdego Pojazdu Zamawiający zastrzega sobie prawo do przeprowadzenia, na własny koszt, badania technicznego wykonanego w najbliższej względem miejsca odbioru Autobusu stacji diagnostycznej właściwej dla pojazdów.</w:t>
      </w:r>
    </w:p>
    <w:p w14:paraId="7078360A" w14:textId="2AB947F9" w:rsidR="00E81456" w:rsidRPr="00742CBF" w:rsidRDefault="00E81456" w:rsidP="00E32F3E">
      <w:pPr>
        <w:pStyle w:val="Akapitzlist"/>
        <w:widowControl w:val="0"/>
        <w:numPr>
          <w:ilvl w:val="0"/>
          <w:numId w:val="40"/>
        </w:numPr>
        <w:autoSpaceDE w:val="0"/>
        <w:autoSpaceDN w:val="0"/>
        <w:adjustRightInd w:val="0"/>
        <w:spacing w:line="276" w:lineRule="auto"/>
        <w:ind w:right="142"/>
        <w:contextualSpacing/>
        <w:jc w:val="both"/>
        <w:rPr>
          <w:rFonts w:ascii="Arial" w:hAnsi="Arial"/>
        </w:rPr>
      </w:pPr>
      <w:r w:rsidRPr="00742CBF">
        <w:rPr>
          <w:rFonts w:ascii="Arial" w:hAnsi="Arial"/>
        </w:rPr>
        <w:t xml:space="preserve">Jeżeli w toku odbioru </w:t>
      </w:r>
      <w:r w:rsidR="00FB42C4" w:rsidRPr="00742CBF">
        <w:rPr>
          <w:rFonts w:ascii="Arial" w:hAnsi="Arial"/>
        </w:rPr>
        <w:t>Zamawiając</w:t>
      </w:r>
      <w:r w:rsidRPr="00742CBF">
        <w:rPr>
          <w:rFonts w:ascii="Arial" w:hAnsi="Arial"/>
        </w:rPr>
        <w:t xml:space="preserve">y stwierdzi, że przedmiot Umowy dotknięty jest wadami, nie odpowiada wymogom określonym w niniejszej Umowie wraz z jej załącznikami, </w:t>
      </w:r>
      <w:r w:rsidR="00FB42C4" w:rsidRPr="00742CBF">
        <w:rPr>
          <w:rFonts w:ascii="Arial" w:hAnsi="Arial"/>
        </w:rPr>
        <w:t xml:space="preserve">Zamawiającemu </w:t>
      </w:r>
      <w:r w:rsidRPr="00742CBF">
        <w:rPr>
          <w:rFonts w:ascii="Arial" w:hAnsi="Arial"/>
        </w:rPr>
        <w:t xml:space="preserve">przysługują następujące uprawnienia: </w:t>
      </w:r>
    </w:p>
    <w:p w14:paraId="5EE8A92D" w14:textId="7CCBF641" w:rsidR="005E63E7" w:rsidRPr="00742CBF" w:rsidRDefault="00C30F7E" w:rsidP="00E32F3E">
      <w:pPr>
        <w:pStyle w:val="Akapitzlist"/>
        <w:widowControl w:val="0"/>
        <w:numPr>
          <w:ilvl w:val="1"/>
          <w:numId w:val="95"/>
        </w:numPr>
        <w:autoSpaceDE w:val="0"/>
        <w:autoSpaceDN w:val="0"/>
        <w:adjustRightInd w:val="0"/>
        <w:spacing w:line="276" w:lineRule="auto"/>
        <w:ind w:left="697" w:right="142" w:hanging="357"/>
        <w:contextualSpacing/>
        <w:jc w:val="both"/>
        <w:rPr>
          <w:rFonts w:ascii="Arial" w:hAnsi="Arial"/>
        </w:rPr>
      </w:pPr>
      <w:r>
        <w:rPr>
          <w:rFonts w:ascii="Arial" w:hAnsi="Arial"/>
        </w:rPr>
        <w:t xml:space="preserve"> </w:t>
      </w:r>
      <w:r w:rsidR="00E81456" w:rsidRPr="00742CBF">
        <w:rPr>
          <w:rFonts w:ascii="Arial" w:hAnsi="Arial"/>
        </w:rPr>
        <w:t xml:space="preserve">jeśli wady nadają się do usunięcia, </w:t>
      </w:r>
      <w:r w:rsidR="00FB42C4" w:rsidRPr="00742CBF">
        <w:rPr>
          <w:rFonts w:ascii="Arial" w:hAnsi="Arial"/>
        </w:rPr>
        <w:t>Zamawiający</w:t>
      </w:r>
      <w:r w:rsidR="00E81456" w:rsidRPr="00742CBF">
        <w:rPr>
          <w:rFonts w:ascii="Arial" w:hAnsi="Arial"/>
        </w:rPr>
        <w:t xml:space="preserve"> może odmówić odbioru do czasu usunięcia tych wad w terminie nie dłuższym niż 7 (słownie: siedem) dni roboczych od dnia wezwania </w:t>
      </w:r>
      <w:r w:rsidR="00FB42C4" w:rsidRPr="00742CBF">
        <w:rPr>
          <w:rFonts w:ascii="Arial" w:hAnsi="Arial"/>
        </w:rPr>
        <w:t>Wykonawcy</w:t>
      </w:r>
      <w:r w:rsidR="00E81456" w:rsidRPr="00742CBF">
        <w:rPr>
          <w:rFonts w:ascii="Arial" w:hAnsi="Arial"/>
        </w:rPr>
        <w:t xml:space="preserve"> do usunięcia wad w przedmiocie Umowy; </w:t>
      </w:r>
    </w:p>
    <w:p w14:paraId="6EA82B31" w14:textId="57C28233" w:rsidR="00E81456" w:rsidRPr="00742CBF" w:rsidRDefault="00F7037B" w:rsidP="00E32F3E">
      <w:pPr>
        <w:pStyle w:val="Akapitzlist"/>
        <w:widowControl w:val="0"/>
        <w:numPr>
          <w:ilvl w:val="1"/>
          <w:numId w:val="95"/>
        </w:numPr>
        <w:autoSpaceDE w:val="0"/>
        <w:autoSpaceDN w:val="0"/>
        <w:adjustRightInd w:val="0"/>
        <w:spacing w:line="276" w:lineRule="auto"/>
        <w:ind w:left="697" w:right="142" w:hanging="357"/>
        <w:contextualSpacing/>
        <w:jc w:val="both"/>
        <w:rPr>
          <w:rFonts w:ascii="Arial" w:hAnsi="Arial"/>
        </w:rPr>
      </w:pPr>
      <w:r>
        <w:rPr>
          <w:rFonts w:ascii="Arial" w:hAnsi="Arial"/>
        </w:rPr>
        <w:t xml:space="preserve"> </w:t>
      </w:r>
      <w:r w:rsidR="00E81456" w:rsidRPr="00742CBF">
        <w:rPr>
          <w:rFonts w:ascii="Arial" w:hAnsi="Arial"/>
        </w:rPr>
        <w:t xml:space="preserve">jeśli wady nie nadają się do usunięcia oraz uniemożliwiają korzystanie z przedmiotu Umowy zgodnie z ich przeznaczeniem, </w:t>
      </w:r>
      <w:r w:rsidR="00FB42C4" w:rsidRPr="00742CBF">
        <w:rPr>
          <w:rFonts w:ascii="Arial" w:hAnsi="Arial"/>
        </w:rPr>
        <w:t>Zamawiający</w:t>
      </w:r>
      <w:r w:rsidR="00E81456" w:rsidRPr="00742CBF">
        <w:rPr>
          <w:rFonts w:ascii="Arial" w:hAnsi="Arial"/>
        </w:rPr>
        <w:t xml:space="preserve"> może odmówić podpisania Protokołu </w:t>
      </w:r>
      <w:r w:rsidR="002B1CA8" w:rsidRPr="00742CBF">
        <w:rPr>
          <w:rFonts w:ascii="Arial" w:hAnsi="Arial"/>
        </w:rPr>
        <w:t xml:space="preserve">odbioru końcowego </w:t>
      </w:r>
      <w:r w:rsidR="00E81456" w:rsidRPr="00742CBF">
        <w:rPr>
          <w:rFonts w:ascii="Arial" w:hAnsi="Arial"/>
        </w:rPr>
        <w:t xml:space="preserve">i odstąpić od Umowy w całości bądź w części. </w:t>
      </w:r>
      <w:r w:rsidR="00FB42C4" w:rsidRPr="00742CBF">
        <w:rPr>
          <w:rFonts w:ascii="Arial" w:hAnsi="Arial"/>
        </w:rPr>
        <w:t>Zamawiający</w:t>
      </w:r>
      <w:r w:rsidR="00E81456" w:rsidRPr="00742CBF">
        <w:rPr>
          <w:rFonts w:ascii="Arial" w:hAnsi="Arial"/>
        </w:rPr>
        <w:t xml:space="preserve"> może również  żądać dostarczenia przedmiotu Umowy wolnego od wad (nowego przedmiotu Umowy) w terminie nie dłuższym niż 5 (słownie: pięć) dni roboczych.</w:t>
      </w:r>
    </w:p>
    <w:p w14:paraId="448DFAAD" w14:textId="686EDBBA" w:rsidR="00E81456" w:rsidRPr="00742CBF" w:rsidRDefault="007D3036" w:rsidP="00E32F3E">
      <w:pPr>
        <w:pStyle w:val="Akapitzlist"/>
        <w:widowControl w:val="0"/>
        <w:numPr>
          <w:ilvl w:val="0"/>
          <w:numId w:val="95"/>
        </w:numPr>
        <w:autoSpaceDE w:val="0"/>
        <w:autoSpaceDN w:val="0"/>
        <w:spacing w:line="276" w:lineRule="auto"/>
        <w:jc w:val="both"/>
        <w:rPr>
          <w:rFonts w:ascii="Arial" w:hAnsi="Arial"/>
        </w:rPr>
      </w:pPr>
      <w:r w:rsidRPr="00742CBF">
        <w:rPr>
          <w:rFonts w:ascii="Arial" w:hAnsi="Arial"/>
        </w:rPr>
        <w:t xml:space="preserve">Usunięcie wad przedmiotu Umowy, o którym mowa w ust. </w:t>
      </w:r>
      <w:r w:rsidRPr="00AD0D1A">
        <w:rPr>
          <w:rFonts w:ascii="Arial" w:hAnsi="Arial"/>
        </w:rPr>
        <w:t xml:space="preserve">7 pkt </w:t>
      </w:r>
      <w:r w:rsidR="00466BB0">
        <w:rPr>
          <w:rFonts w:ascii="Arial" w:hAnsi="Arial"/>
        </w:rPr>
        <w:t>7.</w:t>
      </w:r>
      <w:r w:rsidRPr="00AD0D1A">
        <w:rPr>
          <w:rFonts w:ascii="Arial" w:hAnsi="Arial"/>
        </w:rPr>
        <w:t>1</w:t>
      </w:r>
      <w:r w:rsidR="00466BB0">
        <w:rPr>
          <w:rFonts w:ascii="Arial" w:hAnsi="Arial"/>
        </w:rPr>
        <w:t>.</w:t>
      </w:r>
      <w:r w:rsidRPr="00742CBF">
        <w:rPr>
          <w:rFonts w:ascii="Arial" w:hAnsi="Arial"/>
        </w:rPr>
        <w:t xml:space="preserve"> , jak również dostarczenie Przedmiotu Umowy wolnego od wad, o którym mowa </w:t>
      </w:r>
      <w:r w:rsidRPr="00AD0D1A">
        <w:rPr>
          <w:rFonts w:ascii="Arial" w:hAnsi="Arial"/>
        </w:rPr>
        <w:t xml:space="preserve">ust. 7 pkt </w:t>
      </w:r>
      <w:r w:rsidR="00466BB0">
        <w:rPr>
          <w:rFonts w:ascii="Arial" w:hAnsi="Arial"/>
        </w:rPr>
        <w:t>7.</w:t>
      </w:r>
      <w:r w:rsidRPr="00AD0D1A">
        <w:rPr>
          <w:rFonts w:ascii="Arial" w:hAnsi="Arial"/>
        </w:rPr>
        <w:t>2</w:t>
      </w:r>
      <w:r w:rsidR="00466BB0">
        <w:rPr>
          <w:rFonts w:ascii="Arial" w:hAnsi="Arial"/>
        </w:rPr>
        <w:t>.</w:t>
      </w:r>
      <w:r w:rsidRPr="00AD0D1A">
        <w:rPr>
          <w:rFonts w:ascii="Arial" w:hAnsi="Arial"/>
        </w:rPr>
        <w:t>,</w:t>
      </w:r>
      <w:r w:rsidRPr="00742CBF">
        <w:rPr>
          <w:rFonts w:ascii="Arial" w:hAnsi="Arial"/>
        </w:rPr>
        <w:t xml:space="preserve"> następuje na koszt i ryzyko Wykonawcy. W przypadku nieusunięcia przez Wykonawcę wad przedmiotu Umowy, w terminie określonym w ust. </w:t>
      </w:r>
      <w:r w:rsidRPr="00AD0D1A">
        <w:rPr>
          <w:rFonts w:ascii="Arial" w:hAnsi="Arial"/>
        </w:rPr>
        <w:t xml:space="preserve">7 pkt </w:t>
      </w:r>
      <w:r w:rsidR="004C2C6C">
        <w:rPr>
          <w:rFonts w:ascii="Arial" w:hAnsi="Arial"/>
        </w:rPr>
        <w:t>7.</w:t>
      </w:r>
      <w:r w:rsidRPr="00AD0D1A">
        <w:rPr>
          <w:rFonts w:ascii="Arial" w:hAnsi="Arial"/>
        </w:rPr>
        <w:t>1</w:t>
      </w:r>
      <w:r w:rsidR="004C2C6C">
        <w:rPr>
          <w:rFonts w:ascii="Arial" w:hAnsi="Arial"/>
        </w:rPr>
        <w:t>.</w:t>
      </w:r>
      <w:r w:rsidRPr="00AD0D1A">
        <w:rPr>
          <w:rFonts w:ascii="Arial" w:hAnsi="Arial"/>
        </w:rPr>
        <w:t xml:space="preserve"> –</w:t>
      </w:r>
      <w:r w:rsidRPr="00742CBF">
        <w:rPr>
          <w:rFonts w:ascii="Arial" w:hAnsi="Arial"/>
        </w:rPr>
        <w:t xml:space="preserve"> po uprzedzeniu Wykonawcy w formie pisemnej Zamawiający może zlecić usunięcie tych wad, obciążając Wykonawcę wszelkimi związanymi z wykonaniem zastępczym z zastrzeżeniem, że ryzyko związane z wykonaniem zastępczym ponosi Wykonawca. Koszty wykonania zastępczego płatne są w terminie 14 (czternastu) dni kalendarzowych od dnia doręczenia Wykonawcy pisemnego żądania ich zapłaty. Zamawiający załączy dokumenty przedstawiające koszty wykonania zastępczego. W przypadku braku zapłaty kosztów, o których mowa w zdaniu poprzednim, koszty wykonania zastępczego zostaną potrącone z wynagrodzenia przysługującego Wykonawcy, na co Wykonawca wyraża zgodę. Pokrycie przez Wykonawcę kosztów wykonania zastępczego nie wyłącza naliczenia kar umownych przez Zamawiającego,</w:t>
      </w:r>
    </w:p>
    <w:p w14:paraId="15D68CB3" w14:textId="491DFE06" w:rsidR="00E81456" w:rsidRPr="00742CBF" w:rsidRDefault="00E81456" w:rsidP="00E32F3E">
      <w:pPr>
        <w:pStyle w:val="Akapitzlist"/>
        <w:widowControl w:val="0"/>
        <w:numPr>
          <w:ilvl w:val="0"/>
          <w:numId w:val="95"/>
        </w:numPr>
        <w:autoSpaceDE w:val="0"/>
        <w:autoSpaceDN w:val="0"/>
        <w:adjustRightInd w:val="0"/>
        <w:spacing w:line="276" w:lineRule="auto"/>
        <w:ind w:right="142"/>
        <w:contextualSpacing/>
        <w:jc w:val="both"/>
        <w:rPr>
          <w:rFonts w:ascii="Arial" w:hAnsi="Arial"/>
        </w:rPr>
      </w:pPr>
      <w:r w:rsidRPr="00742CBF">
        <w:rPr>
          <w:rFonts w:ascii="Arial" w:hAnsi="Arial"/>
        </w:rPr>
        <w:t xml:space="preserve">Usunięcie wad w przedmiocie Umowy zostanie udokumentowane przez przedstawicieli Stron w </w:t>
      </w:r>
      <w:r w:rsidR="00E8353A" w:rsidRPr="00742CBF">
        <w:rPr>
          <w:rFonts w:ascii="Arial" w:hAnsi="Arial"/>
          <w:b/>
          <w:bCs/>
        </w:rPr>
        <w:t>p</w:t>
      </w:r>
      <w:r w:rsidR="00E009C4" w:rsidRPr="00742CBF">
        <w:rPr>
          <w:rFonts w:ascii="Arial" w:hAnsi="Arial"/>
          <w:b/>
          <w:color w:val="000000" w:themeColor="text1"/>
        </w:rPr>
        <w:t>rotoko</w:t>
      </w:r>
      <w:r w:rsidR="00E8353A" w:rsidRPr="00742CBF">
        <w:rPr>
          <w:rFonts w:ascii="Arial" w:hAnsi="Arial"/>
          <w:b/>
          <w:color w:val="000000" w:themeColor="text1"/>
        </w:rPr>
        <w:t>le</w:t>
      </w:r>
      <w:r w:rsidR="00E009C4" w:rsidRPr="00742CBF">
        <w:rPr>
          <w:rFonts w:ascii="Arial" w:hAnsi="Arial"/>
          <w:b/>
          <w:color w:val="000000" w:themeColor="text1"/>
        </w:rPr>
        <w:t xml:space="preserve"> </w:t>
      </w:r>
      <w:r w:rsidR="00E8353A" w:rsidRPr="00742CBF">
        <w:rPr>
          <w:rFonts w:ascii="Arial" w:hAnsi="Arial"/>
          <w:b/>
          <w:color w:val="000000" w:themeColor="text1"/>
        </w:rPr>
        <w:t>o</w:t>
      </w:r>
      <w:r w:rsidR="00E009C4" w:rsidRPr="00742CBF">
        <w:rPr>
          <w:rFonts w:ascii="Arial" w:hAnsi="Arial"/>
          <w:b/>
          <w:color w:val="000000" w:themeColor="text1"/>
        </w:rPr>
        <w:t xml:space="preserve">dbioru </w:t>
      </w:r>
      <w:r w:rsidR="00E8353A" w:rsidRPr="00742CBF">
        <w:rPr>
          <w:rFonts w:ascii="Arial" w:hAnsi="Arial"/>
          <w:b/>
          <w:color w:val="000000" w:themeColor="text1"/>
        </w:rPr>
        <w:t>k</w:t>
      </w:r>
      <w:r w:rsidR="00E009C4" w:rsidRPr="00742CBF">
        <w:rPr>
          <w:rFonts w:ascii="Arial" w:hAnsi="Arial"/>
          <w:b/>
          <w:color w:val="000000" w:themeColor="text1"/>
        </w:rPr>
        <w:t>ońcowego</w:t>
      </w:r>
      <w:r w:rsidR="00C50292" w:rsidRPr="00742CBF">
        <w:rPr>
          <w:rFonts w:ascii="Arial" w:hAnsi="Arial"/>
          <w:b/>
          <w:color w:val="000000" w:themeColor="text1"/>
        </w:rPr>
        <w:t>.</w:t>
      </w:r>
    </w:p>
    <w:bookmarkEnd w:id="8"/>
    <w:p w14:paraId="62E07E4D" w14:textId="2D5E1B7F" w:rsidR="00E81456" w:rsidRPr="00742CBF" w:rsidRDefault="00E81456" w:rsidP="00E32F3E">
      <w:pPr>
        <w:pStyle w:val="Akapitzlist"/>
        <w:widowControl w:val="0"/>
        <w:numPr>
          <w:ilvl w:val="0"/>
          <w:numId w:val="95"/>
        </w:numPr>
        <w:autoSpaceDE w:val="0"/>
        <w:autoSpaceDN w:val="0"/>
        <w:adjustRightInd w:val="0"/>
        <w:spacing w:line="276" w:lineRule="auto"/>
        <w:ind w:right="142"/>
        <w:contextualSpacing/>
        <w:jc w:val="both"/>
        <w:rPr>
          <w:rFonts w:ascii="Arial" w:hAnsi="Arial"/>
        </w:rPr>
      </w:pPr>
      <w:r w:rsidRPr="00742CBF">
        <w:rPr>
          <w:rFonts w:ascii="Arial" w:hAnsi="Arial"/>
        </w:rPr>
        <w:t xml:space="preserve">Dokonanie odbioru przedmiotu Umowy przez </w:t>
      </w:r>
      <w:r w:rsidR="00E009C4" w:rsidRPr="00742CBF">
        <w:rPr>
          <w:rFonts w:ascii="Arial" w:hAnsi="Arial"/>
        </w:rPr>
        <w:t>Zamawi</w:t>
      </w:r>
      <w:r w:rsidR="000C6162" w:rsidRPr="00742CBF">
        <w:rPr>
          <w:rFonts w:ascii="Arial" w:hAnsi="Arial"/>
        </w:rPr>
        <w:t>a</w:t>
      </w:r>
      <w:r w:rsidR="00E009C4" w:rsidRPr="00742CBF">
        <w:rPr>
          <w:rFonts w:ascii="Arial" w:hAnsi="Arial"/>
        </w:rPr>
        <w:t>j</w:t>
      </w:r>
      <w:r w:rsidR="000C6162" w:rsidRPr="00742CBF">
        <w:rPr>
          <w:rFonts w:ascii="Arial" w:hAnsi="Arial"/>
        </w:rPr>
        <w:t>ą</w:t>
      </w:r>
      <w:r w:rsidR="00E009C4" w:rsidRPr="00742CBF">
        <w:rPr>
          <w:rFonts w:ascii="Arial" w:hAnsi="Arial"/>
        </w:rPr>
        <w:t xml:space="preserve">cego </w:t>
      </w:r>
      <w:r w:rsidRPr="00742CBF">
        <w:rPr>
          <w:rFonts w:ascii="Arial" w:hAnsi="Arial"/>
        </w:rPr>
        <w:t xml:space="preserve">nie zwalnia </w:t>
      </w:r>
      <w:r w:rsidR="00E009C4" w:rsidRPr="00742CBF">
        <w:rPr>
          <w:rFonts w:ascii="Arial" w:hAnsi="Arial"/>
        </w:rPr>
        <w:t>Wykonawcy</w:t>
      </w:r>
      <w:r w:rsidRPr="00742CBF">
        <w:rPr>
          <w:rFonts w:ascii="Arial" w:hAnsi="Arial"/>
        </w:rPr>
        <w:t xml:space="preserve">  z odpowiedzialności za wady przedmiotu Umowy. </w:t>
      </w:r>
    </w:p>
    <w:p w14:paraId="595A308E" w14:textId="5945B24E" w:rsidR="00E81456" w:rsidRPr="00742CBF" w:rsidRDefault="00E81456" w:rsidP="00E32F3E">
      <w:pPr>
        <w:pStyle w:val="Akapitzlist"/>
        <w:widowControl w:val="0"/>
        <w:numPr>
          <w:ilvl w:val="0"/>
          <w:numId w:val="95"/>
        </w:numPr>
        <w:autoSpaceDE w:val="0"/>
        <w:autoSpaceDN w:val="0"/>
        <w:adjustRightInd w:val="0"/>
        <w:spacing w:line="276" w:lineRule="auto"/>
        <w:ind w:right="142"/>
        <w:contextualSpacing/>
        <w:jc w:val="both"/>
        <w:rPr>
          <w:rFonts w:ascii="Arial" w:hAnsi="Arial"/>
        </w:rPr>
      </w:pPr>
      <w:r w:rsidRPr="00742CBF">
        <w:rPr>
          <w:rFonts w:ascii="Arial" w:hAnsi="Arial"/>
        </w:rPr>
        <w:t>W momencie wydania Autobus musi posiadać aktualny przegląd techniczny oraz być czysty zarówno wewnątrz, jak i na zewnątrz.</w:t>
      </w:r>
    </w:p>
    <w:p w14:paraId="732C020A" w14:textId="78CB63F3" w:rsidR="00E13CF2" w:rsidRPr="00742CBF" w:rsidRDefault="00E13CF2" w:rsidP="00E32F3E">
      <w:pPr>
        <w:pStyle w:val="Akapitzlist"/>
        <w:numPr>
          <w:ilvl w:val="0"/>
          <w:numId w:val="95"/>
        </w:numPr>
        <w:spacing w:line="276" w:lineRule="auto"/>
        <w:jc w:val="both"/>
        <w:rPr>
          <w:rFonts w:ascii="Arial" w:eastAsia="Arial Unicode MS" w:hAnsi="Arial"/>
          <w:u w:color="000000"/>
          <w:bdr w:val="nil"/>
        </w:rPr>
      </w:pPr>
      <w:r w:rsidRPr="00742CBF">
        <w:rPr>
          <w:rFonts w:ascii="Arial" w:hAnsi="Arial"/>
          <w:bCs/>
        </w:rPr>
        <w:t xml:space="preserve">Z dniem podpisania </w:t>
      </w:r>
      <w:r w:rsidRPr="00742CBF">
        <w:rPr>
          <w:rFonts w:ascii="Arial" w:hAnsi="Arial"/>
          <w:b/>
          <w:color w:val="000000" w:themeColor="text1"/>
        </w:rPr>
        <w:t>protokoł</w:t>
      </w:r>
      <w:r w:rsidR="00E8353A" w:rsidRPr="00742CBF">
        <w:rPr>
          <w:rFonts w:ascii="Arial" w:hAnsi="Arial"/>
          <w:b/>
          <w:color w:val="000000" w:themeColor="text1"/>
        </w:rPr>
        <w:t>u</w:t>
      </w:r>
      <w:r w:rsidRPr="00742CBF">
        <w:rPr>
          <w:rFonts w:ascii="Arial" w:hAnsi="Arial"/>
          <w:b/>
          <w:color w:val="000000" w:themeColor="text1"/>
        </w:rPr>
        <w:t xml:space="preserve"> odbioru końcowego</w:t>
      </w:r>
      <w:r w:rsidRPr="00742CBF">
        <w:rPr>
          <w:rFonts w:ascii="Arial" w:hAnsi="Arial"/>
          <w:bCs/>
        </w:rPr>
        <w:t xml:space="preserve"> Zamawiający wpisze dany Pojazd do swojej Ewidencji Środków Trwałych</w:t>
      </w:r>
      <w:r w:rsidR="005E63E7" w:rsidRPr="00742CBF">
        <w:rPr>
          <w:rFonts w:ascii="Arial" w:hAnsi="Arial"/>
          <w:bCs/>
        </w:rPr>
        <w:t>.</w:t>
      </w:r>
    </w:p>
    <w:p w14:paraId="7935E9DA" w14:textId="2DC66BF9" w:rsidR="00520A9D" w:rsidRPr="00742CBF" w:rsidRDefault="00520A9D" w:rsidP="00E32F3E">
      <w:pPr>
        <w:numPr>
          <w:ilvl w:val="0"/>
          <w:numId w:val="95"/>
        </w:numPr>
        <w:tabs>
          <w:tab w:val="left" w:pos="421"/>
        </w:tabs>
        <w:spacing w:line="276" w:lineRule="auto"/>
        <w:jc w:val="both"/>
        <w:rPr>
          <w:rFonts w:ascii="Arial" w:hAnsi="Arial"/>
        </w:rPr>
      </w:pPr>
      <w:r w:rsidRPr="00742CBF">
        <w:rPr>
          <w:rFonts w:ascii="Arial" w:hAnsi="Arial"/>
        </w:rPr>
        <w:lastRenderedPageBreak/>
        <w:t xml:space="preserve">W ramach realizacji przedmiotu Umowy Wykonawca zobowiązuje się do dokonania uzgodnień z Zamawiających, których zestawienie stanowi </w:t>
      </w:r>
      <w:r w:rsidRPr="00742CBF">
        <w:rPr>
          <w:rFonts w:ascii="Arial" w:hAnsi="Arial"/>
          <w:b/>
        </w:rPr>
        <w:t xml:space="preserve">załącznik nr </w:t>
      </w:r>
      <w:r w:rsidR="005178F4" w:rsidRPr="00742CBF">
        <w:rPr>
          <w:rFonts w:ascii="Arial" w:hAnsi="Arial"/>
          <w:b/>
        </w:rPr>
        <w:t>4</w:t>
      </w:r>
      <w:r w:rsidRPr="00742CBF">
        <w:rPr>
          <w:rFonts w:ascii="Arial" w:hAnsi="Arial"/>
        </w:rPr>
        <w:t xml:space="preserve"> do Umowy. Uzgodnienia, o których mowa w zdaniu pierwszym będą dokonywane u Zamawiającego, chyba, że Zamawiający postanowi inaczej. </w:t>
      </w:r>
    </w:p>
    <w:p w14:paraId="2AAAE592" w14:textId="77777777" w:rsidR="00520A9D" w:rsidRPr="00742CBF" w:rsidRDefault="00520A9D" w:rsidP="00090E89">
      <w:pPr>
        <w:pStyle w:val="Akapitzlist"/>
        <w:spacing w:line="276" w:lineRule="auto"/>
        <w:ind w:left="360"/>
        <w:jc w:val="both"/>
        <w:rPr>
          <w:rFonts w:ascii="Arial" w:eastAsia="Arial Unicode MS" w:hAnsi="Arial"/>
          <w:u w:color="000000"/>
          <w:bdr w:val="nil"/>
        </w:rPr>
      </w:pPr>
    </w:p>
    <w:p w14:paraId="68B74F50" w14:textId="0C6DE75B" w:rsidR="00AA1E11" w:rsidRPr="00742CBF" w:rsidRDefault="005F2FEA" w:rsidP="00090E89">
      <w:pPr>
        <w:pStyle w:val="Nagwek2"/>
        <w:numPr>
          <w:ilvl w:val="0"/>
          <w:numId w:val="0"/>
        </w:numPr>
        <w:spacing w:line="276" w:lineRule="auto"/>
        <w:rPr>
          <w:rFonts w:eastAsia="Times New Roman"/>
          <w:b/>
          <w:lang w:eastAsia="pl-PL"/>
        </w:rPr>
      </w:pPr>
      <w:r w:rsidRPr="00742CBF">
        <w:rPr>
          <w:rFonts w:eastAsia="Times New Roman"/>
          <w:b/>
          <w:lang w:eastAsia="pl-PL"/>
        </w:rPr>
        <w:t>[TERMINY</w:t>
      </w:r>
      <w:r w:rsidR="00503DFA" w:rsidRPr="00742CBF">
        <w:rPr>
          <w:rFonts w:eastAsia="Times New Roman"/>
          <w:b/>
          <w:lang w:eastAsia="pl-PL"/>
        </w:rPr>
        <w:t xml:space="preserve"> ORAZ OKRES OBOWIĄZYWANIA UMOWY</w:t>
      </w:r>
      <w:r w:rsidRPr="00742CBF">
        <w:rPr>
          <w:rFonts w:eastAsia="Times New Roman"/>
          <w:b/>
          <w:lang w:eastAsia="pl-PL"/>
        </w:rPr>
        <w:t>]</w:t>
      </w:r>
    </w:p>
    <w:p w14:paraId="5B6A9E95" w14:textId="7C4BCFED" w:rsidR="00AA1E11" w:rsidRPr="0065023E" w:rsidRDefault="00AA1E11" w:rsidP="00E32F3E">
      <w:pPr>
        <w:pStyle w:val="Akapitzlist"/>
        <w:numPr>
          <w:ilvl w:val="0"/>
          <w:numId w:val="95"/>
        </w:numPr>
        <w:pBdr>
          <w:top w:val="nil"/>
          <w:left w:val="nil"/>
          <w:bottom w:val="nil"/>
          <w:right w:val="nil"/>
          <w:between w:val="nil"/>
          <w:bar w:val="nil"/>
        </w:pBdr>
        <w:spacing w:line="276" w:lineRule="auto"/>
        <w:jc w:val="both"/>
        <w:rPr>
          <w:rFonts w:ascii="Arial" w:hAnsi="Arial"/>
          <w:color w:val="000000" w:themeColor="text1"/>
        </w:rPr>
      </w:pPr>
      <w:r w:rsidRPr="0065023E">
        <w:rPr>
          <w:rFonts w:ascii="Arial" w:hAnsi="Arial"/>
          <w:color w:val="000000" w:themeColor="text1"/>
        </w:rPr>
        <w:t xml:space="preserve">Termin dostawy Towarów: </w:t>
      </w:r>
      <w:r w:rsidRPr="0065023E">
        <w:rPr>
          <w:rFonts w:ascii="Arial" w:hAnsi="Arial"/>
          <w:b/>
          <w:color w:val="000000" w:themeColor="text1"/>
        </w:rPr>
        <w:t>do 1 miesi</w:t>
      </w:r>
      <w:r w:rsidR="005F2FEA" w:rsidRPr="0065023E">
        <w:rPr>
          <w:rFonts w:ascii="Arial" w:hAnsi="Arial"/>
          <w:b/>
          <w:color w:val="000000" w:themeColor="text1"/>
        </w:rPr>
        <w:t>ą</w:t>
      </w:r>
      <w:r w:rsidRPr="0065023E">
        <w:rPr>
          <w:rFonts w:ascii="Arial" w:hAnsi="Arial"/>
          <w:b/>
          <w:color w:val="000000" w:themeColor="text1"/>
        </w:rPr>
        <w:t>ca</w:t>
      </w:r>
      <w:r w:rsidRPr="0065023E">
        <w:rPr>
          <w:rFonts w:ascii="Arial" w:hAnsi="Arial"/>
          <w:color w:val="000000" w:themeColor="text1"/>
        </w:rPr>
        <w:t xml:space="preserve"> od daty zawarcia Umowy. </w:t>
      </w:r>
    </w:p>
    <w:p w14:paraId="245290E6" w14:textId="26E07A5C" w:rsidR="00AA1E11" w:rsidRPr="00742CBF" w:rsidRDefault="00847DFF" w:rsidP="00E32F3E">
      <w:pPr>
        <w:pStyle w:val="Akapitzlist"/>
        <w:numPr>
          <w:ilvl w:val="0"/>
          <w:numId w:val="95"/>
        </w:numPr>
        <w:pBdr>
          <w:top w:val="nil"/>
          <w:left w:val="nil"/>
          <w:bottom w:val="nil"/>
          <w:right w:val="nil"/>
          <w:between w:val="nil"/>
          <w:bar w:val="nil"/>
        </w:pBdr>
        <w:spacing w:line="276" w:lineRule="auto"/>
        <w:ind w:left="357" w:hanging="357"/>
        <w:jc w:val="both"/>
        <w:rPr>
          <w:rFonts w:ascii="Arial" w:hAnsi="Arial"/>
          <w:color w:val="000000" w:themeColor="text1"/>
        </w:rPr>
      </w:pPr>
      <w:r w:rsidRPr="00742CBF">
        <w:rPr>
          <w:rFonts w:ascii="Arial" w:hAnsi="Arial"/>
          <w:color w:val="000000" w:themeColor="text1"/>
        </w:rPr>
        <w:t xml:space="preserve">Czas trwania Umowy liczony jest odrębnie dla każdego Autobusu i liczony jest od dnia podpisania Umowy dla danego Autobusu i trwa do końca miesiąca, w którym przypada płatność ostatniej raty leasingowej. Ilość rat leasingowych wynosi </w:t>
      </w:r>
      <w:r w:rsidR="003B29B7">
        <w:rPr>
          <w:rFonts w:ascii="Arial" w:hAnsi="Arial"/>
          <w:color w:val="000000" w:themeColor="text1"/>
        </w:rPr>
        <w:t>48</w:t>
      </w:r>
      <w:r w:rsidRPr="00742CBF">
        <w:rPr>
          <w:rFonts w:ascii="Arial" w:hAnsi="Arial"/>
          <w:color w:val="000000" w:themeColor="text1"/>
        </w:rPr>
        <w:t>. Raty płatne są miesięcznie począwszy od miesiąca kalendarzowego następnego po miesiącu, w którym podpisano protokół odbioru końcowego dla danego Autobusu.</w:t>
      </w:r>
    </w:p>
    <w:p w14:paraId="483037CA" w14:textId="6A2E0D11" w:rsidR="00AA1E11" w:rsidRPr="00742CBF" w:rsidRDefault="00503DFA" w:rsidP="00E32F3E">
      <w:pPr>
        <w:pStyle w:val="Akapitzlist"/>
        <w:numPr>
          <w:ilvl w:val="0"/>
          <w:numId w:val="95"/>
        </w:numPr>
        <w:spacing w:line="276" w:lineRule="auto"/>
        <w:contextualSpacing/>
        <w:jc w:val="both"/>
        <w:rPr>
          <w:rFonts w:ascii="Arial" w:eastAsia="Arial Unicode MS" w:hAnsi="Arial"/>
          <w:u w:color="000000"/>
          <w:bdr w:val="nil"/>
        </w:rPr>
      </w:pPr>
      <w:r w:rsidRPr="00742CBF">
        <w:rPr>
          <w:rFonts w:ascii="Arial" w:eastAsiaTheme="minorHAnsi" w:hAnsi="Arial"/>
        </w:rPr>
        <w:t>W przypadku utraty lub całkowitego zniszczenia Pojazdu umowa wygasa  w odniesieniu do tego Pojazdu. Nie zwalnia to Korzystającego z obowiązku zapłaty pozostałych do końca okresu, na który została zawarta Umowa, rat leasingowych. Kwota rat zostanie pomniejszona o kwotę odszkodowania uzyskanego przez Wykonawcę od ubezpieczyciela. W przypadku, w którym zniszczenie nastąpi z winy Wykonawcy - Korzystający nie jest zobowiązany do zapłaty rat leasingowych ponad kwotę rzeczywistej wartości przedmiot</w:t>
      </w:r>
      <w:r w:rsidR="00926570">
        <w:rPr>
          <w:rFonts w:ascii="Arial" w:eastAsiaTheme="minorHAnsi" w:hAnsi="Arial"/>
        </w:rPr>
        <w:t>u</w:t>
      </w:r>
      <w:r w:rsidRPr="00742CBF">
        <w:rPr>
          <w:rFonts w:ascii="Arial" w:eastAsiaTheme="minorHAnsi" w:hAnsi="Arial"/>
        </w:rPr>
        <w:t xml:space="preserve"> leasingu w dacie zniszczenia pomniejszonej o dotychczasowe wpłaty i sumę odszkodowania.</w:t>
      </w:r>
    </w:p>
    <w:p w14:paraId="5EE6AE82" w14:textId="77777777" w:rsidR="00BE6F30" w:rsidRDefault="00BE6F30" w:rsidP="0083599D">
      <w:pPr>
        <w:pStyle w:val="Zwykytekst1"/>
        <w:suppressAutoHyphens w:val="0"/>
        <w:spacing w:after="0"/>
        <w:jc w:val="center"/>
        <w:rPr>
          <w:rFonts w:ascii="Arial" w:hAnsi="Arial" w:cs="Arial"/>
          <w:b/>
          <w:color w:val="000000" w:themeColor="text1"/>
          <w:lang w:val="pl-PL"/>
        </w:rPr>
      </w:pPr>
    </w:p>
    <w:p w14:paraId="39A3B505" w14:textId="60EF7EF7" w:rsidR="005F28EF" w:rsidRPr="00742CBF" w:rsidRDefault="005F28EF" w:rsidP="0083599D">
      <w:pPr>
        <w:pStyle w:val="Zwykytekst1"/>
        <w:suppressAutoHyphens w:val="0"/>
        <w:spacing w:after="0"/>
        <w:jc w:val="center"/>
        <w:rPr>
          <w:rFonts w:ascii="Arial" w:hAnsi="Arial" w:cs="Arial"/>
          <w:color w:val="000000" w:themeColor="text1"/>
          <w:lang w:val="pl-PL"/>
        </w:rPr>
      </w:pPr>
      <w:r w:rsidRPr="00551632">
        <w:rPr>
          <w:rFonts w:ascii="Arial" w:hAnsi="Arial" w:cs="Arial"/>
          <w:b/>
          <w:color w:val="000000" w:themeColor="text1"/>
          <w:lang w:val="pl-PL"/>
        </w:rPr>
        <w:t xml:space="preserve">§ </w:t>
      </w:r>
      <w:r w:rsidR="00551632" w:rsidRPr="00551632">
        <w:rPr>
          <w:rFonts w:ascii="Arial" w:hAnsi="Arial" w:cs="Arial"/>
          <w:b/>
          <w:color w:val="000000" w:themeColor="text1"/>
          <w:lang w:val="pl-PL"/>
        </w:rPr>
        <w:t>4</w:t>
      </w:r>
    </w:p>
    <w:p w14:paraId="58645AF4" w14:textId="77777777" w:rsidR="005F28EF" w:rsidRPr="00742CBF" w:rsidRDefault="005F28EF" w:rsidP="0083599D">
      <w:pPr>
        <w:spacing w:line="276" w:lineRule="auto"/>
        <w:jc w:val="center"/>
        <w:rPr>
          <w:rFonts w:ascii="Arial" w:hAnsi="Arial"/>
          <w:b/>
          <w:caps/>
          <w:color w:val="000000" w:themeColor="text1"/>
        </w:rPr>
      </w:pPr>
      <w:r w:rsidRPr="00742CBF">
        <w:rPr>
          <w:rFonts w:ascii="Arial" w:hAnsi="Arial"/>
          <w:b/>
          <w:caps/>
          <w:color w:val="000000" w:themeColor="text1"/>
        </w:rPr>
        <w:t>PRZEDSTAWICIELE ZAMAWIAJĄCEGO i  wykonawcy</w:t>
      </w:r>
    </w:p>
    <w:p w14:paraId="1D023030" w14:textId="77777777" w:rsidR="005F28EF" w:rsidRPr="00742CBF" w:rsidRDefault="005F28EF" w:rsidP="005F28EF">
      <w:pPr>
        <w:spacing w:line="276" w:lineRule="auto"/>
        <w:jc w:val="center"/>
        <w:rPr>
          <w:rFonts w:ascii="Arial" w:hAnsi="Arial"/>
          <w:color w:val="000000" w:themeColor="text1"/>
        </w:rPr>
      </w:pPr>
    </w:p>
    <w:p w14:paraId="77FF6A57" w14:textId="77777777" w:rsidR="005F28EF" w:rsidRPr="00742CBF" w:rsidRDefault="005F28EF" w:rsidP="005F28EF">
      <w:pPr>
        <w:pStyle w:val="normalny0"/>
        <w:spacing w:after="0"/>
        <w:ind w:left="460"/>
        <w:jc w:val="both"/>
        <w:rPr>
          <w:rFonts w:ascii="Arial" w:hAnsi="Arial" w:cs="Arial"/>
          <w:color w:val="000000" w:themeColor="text1"/>
          <w:sz w:val="20"/>
          <w:szCs w:val="20"/>
          <w:lang w:val="pl-PL"/>
        </w:rPr>
      </w:pPr>
      <w:r w:rsidRPr="00742CBF">
        <w:rPr>
          <w:rFonts w:ascii="Arial" w:hAnsi="Arial" w:cs="Arial"/>
          <w:b/>
          <w:iCs/>
          <w:color w:val="000000" w:themeColor="text1"/>
          <w:sz w:val="20"/>
          <w:szCs w:val="20"/>
          <w:lang w:val="pl-PL"/>
        </w:rPr>
        <w:t xml:space="preserve"> [Wykonawcy występujący wspólnie]</w:t>
      </w:r>
    </w:p>
    <w:p w14:paraId="1C9F81B2" w14:textId="77777777" w:rsidR="005F28EF" w:rsidRPr="00742CBF" w:rsidRDefault="005F28EF" w:rsidP="00E32F3E">
      <w:pPr>
        <w:pStyle w:val="normalny0"/>
        <w:numPr>
          <w:ilvl w:val="0"/>
          <w:numId w:val="57"/>
        </w:num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after="0"/>
        <w:jc w:val="both"/>
        <w:rPr>
          <w:rFonts w:ascii="Arial" w:hAnsi="Arial" w:cs="Arial"/>
          <w:color w:val="000000" w:themeColor="text1"/>
          <w:sz w:val="20"/>
          <w:szCs w:val="20"/>
        </w:rPr>
      </w:pPr>
      <w:r w:rsidRPr="00742CBF">
        <w:rPr>
          <w:rFonts w:ascii="Arial" w:hAnsi="Arial" w:cs="Arial"/>
          <w:color w:val="000000" w:themeColor="text1"/>
          <w:sz w:val="20"/>
          <w:szCs w:val="20"/>
          <w:lang w:val="pl-PL"/>
        </w:rPr>
        <w:t>Do reprezentowania Wykonawców występujących wspólnie wobec Zamawiającego</w:t>
      </w:r>
      <w:r w:rsidRPr="00742CBF">
        <w:rPr>
          <w:rFonts w:ascii="Arial" w:hAnsi="Arial" w:cs="Arial"/>
          <w:iCs/>
          <w:color w:val="000000" w:themeColor="text1"/>
          <w:sz w:val="20"/>
          <w:szCs w:val="20"/>
          <w:lang w:val="pl-PL"/>
        </w:rPr>
        <w:t>, to</w:t>
      </w:r>
      <w:r w:rsidRPr="00742CBF">
        <w:rPr>
          <w:rFonts w:ascii="Arial" w:hAnsi="Arial" w:cs="Arial"/>
          <w:color w:val="000000" w:themeColor="text1"/>
          <w:sz w:val="20"/>
          <w:szCs w:val="20"/>
          <w:lang w:val="pl-PL"/>
        </w:rPr>
        <w:t xml:space="preserve"> jest do podejmowania zobowiązań, otrzymywania poleceń od Zamawiającego, wyznaczania osób do kontaktów z Zamawiającym, wykonywania obowiązków z tytułu udzielonej gwarancji jakości lub rękojmi za wady</w:t>
      </w:r>
      <w:r w:rsidRPr="00742CBF">
        <w:rPr>
          <w:rFonts w:ascii="Arial" w:hAnsi="Arial" w:cs="Arial"/>
          <w:iCs/>
          <w:color w:val="000000" w:themeColor="text1"/>
          <w:sz w:val="20"/>
          <w:szCs w:val="20"/>
          <w:lang w:val="pl-PL"/>
        </w:rPr>
        <w:t xml:space="preserve"> - upoważniony jest ………… (nazwa Wykonawcy).</w:t>
      </w:r>
    </w:p>
    <w:p w14:paraId="2E3F4755" w14:textId="77777777" w:rsidR="005F28EF" w:rsidRPr="00742CBF" w:rsidRDefault="005F28EF" w:rsidP="005F28EF">
      <w:pPr>
        <w:pStyle w:val="normalny0"/>
        <w:tabs>
          <w:tab w:val="left" w:pos="1440"/>
        </w:tabs>
        <w:spacing w:after="0"/>
        <w:jc w:val="both"/>
        <w:rPr>
          <w:rFonts w:ascii="Arial" w:hAnsi="Arial" w:cs="Arial"/>
          <w:color w:val="000000" w:themeColor="text1"/>
          <w:sz w:val="20"/>
          <w:szCs w:val="20"/>
        </w:rPr>
      </w:pPr>
      <w:r>
        <w:rPr>
          <w:rFonts w:ascii="Arial" w:hAnsi="Arial" w:cs="Arial"/>
          <w:b/>
          <w:iCs/>
          <w:color w:val="000000" w:themeColor="text1"/>
          <w:sz w:val="20"/>
          <w:szCs w:val="20"/>
          <w:lang w:val="pl-PL"/>
        </w:rPr>
        <w:t xml:space="preserve">         </w:t>
      </w:r>
      <w:r w:rsidRPr="00742CBF">
        <w:rPr>
          <w:rFonts w:ascii="Arial" w:hAnsi="Arial" w:cs="Arial"/>
          <w:b/>
          <w:iCs/>
          <w:color w:val="000000" w:themeColor="text1"/>
          <w:sz w:val="20"/>
          <w:szCs w:val="20"/>
          <w:lang w:val="pl-PL"/>
        </w:rPr>
        <w:t>[Dane do kontaktu]</w:t>
      </w:r>
    </w:p>
    <w:p w14:paraId="4CA04E29" w14:textId="77777777" w:rsidR="005F28EF" w:rsidRPr="00742CBF" w:rsidRDefault="005F28EF" w:rsidP="00E32F3E">
      <w:pPr>
        <w:pStyle w:val="normalny0"/>
        <w:numPr>
          <w:ilvl w:val="0"/>
          <w:numId w:val="57"/>
        </w:num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after="0"/>
        <w:jc w:val="both"/>
        <w:rPr>
          <w:rFonts w:ascii="Arial" w:hAnsi="Arial" w:cs="Arial"/>
          <w:color w:val="000000" w:themeColor="text1"/>
          <w:sz w:val="20"/>
          <w:szCs w:val="20"/>
          <w:lang w:val="pl-PL"/>
        </w:rPr>
      </w:pPr>
      <w:r w:rsidRPr="00742CBF">
        <w:rPr>
          <w:rFonts w:ascii="Arial" w:hAnsi="Arial" w:cs="Arial"/>
          <w:color w:val="000000" w:themeColor="text1"/>
          <w:sz w:val="20"/>
          <w:szCs w:val="20"/>
          <w:lang w:val="pl-PL"/>
        </w:rPr>
        <w:t>Osobami upoważnionymi do kontaktów przy wykonywaniu Umowy będą ze strony:</w:t>
      </w:r>
    </w:p>
    <w:p w14:paraId="3CE36345" w14:textId="77777777" w:rsidR="005F28EF" w:rsidRPr="00742CBF" w:rsidRDefault="005F28EF" w:rsidP="00E32F3E">
      <w:pPr>
        <w:pStyle w:val="akapit0020z0020list0105"/>
        <w:numPr>
          <w:ilvl w:val="1"/>
          <w:numId w:val="57"/>
        </w:num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before="0" w:after="0"/>
        <w:jc w:val="both"/>
        <w:rPr>
          <w:rFonts w:ascii="Arial" w:hAnsi="Arial" w:cs="Arial"/>
          <w:color w:val="000000" w:themeColor="text1"/>
          <w:sz w:val="20"/>
          <w:szCs w:val="20"/>
        </w:rPr>
      </w:pPr>
      <w:r w:rsidRPr="00742CBF">
        <w:rPr>
          <w:rFonts w:ascii="Arial" w:hAnsi="Arial" w:cs="Arial"/>
          <w:color w:val="000000" w:themeColor="text1"/>
          <w:sz w:val="20"/>
          <w:szCs w:val="20"/>
        </w:rPr>
        <w:t>Zamawiającego: ………………., tel. …………………, e-mail: ……………………….</w:t>
      </w:r>
    </w:p>
    <w:p w14:paraId="7A6428E0" w14:textId="77777777" w:rsidR="005F28EF" w:rsidRPr="00742CBF" w:rsidRDefault="005F28EF" w:rsidP="00E32F3E">
      <w:pPr>
        <w:pStyle w:val="akapit0020z0020list0105"/>
        <w:numPr>
          <w:ilvl w:val="1"/>
          <w:numId w:val="57"/>
        </w:num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before="0" w:after="0"/>
        <w:jc w:val="both"/>
        <w:rPr>
          <w:rFonts w:ascii="Arial" w:hAnsi="Arial" w:cs="Arial"/>
          <w:color w:val="000000" w:themeColor="text1"/>
          <w:sz w:val="20"/>
          <w:szCs w:val="20"/>
        </w:rPr>
      </w:pPr>
      <w:r w:rsidRPr="00742CBF">
        <w:rPr>
          <w:rFonts w:ascii="Arial" w:hAnsi="Arial" w:cs="Arial"/>
          <w:color w:val="000000" w:themeColor="text1"/>
          <w:sz w:val="20"/>
          <w:szCs w:val="20"/>
        </w:rPr>
        <w:t>Wykonawcy</w:t>
      </w:r>
      <w:r w:rsidRPr="00742CBF">
        <w:rPr>
          <w:rFonts w:ascii="Arial" w:hAnsi="Arial" w:cs="Arial"/>
          <w:bCs/>
          <w:color w:val="000000" w:themeColor="text1"/>
          <w:sz w:val="20"/>
          <w:szCs w:val="20"/>
        </w:rPr>
        <w:t xml:space="preserve">: </w:t>
      </w:r>
      <w:r w:rsidRPr="00742CBF">
        <w:rPr>
          <w:rFonts w:ascii="Arial" w:hAnsi="Arial" w:cs="Arial"/>
          <w:color w:val="000000" w:themeColor="text1"/>
          <w:sz w:val="20"/>
          <w:szCs w:val="20"/>
        </w:rPr>
        <w:t xml:space="preserve">……………....., tel.  ………….., e-mail: </w:t>
      </w:r>
      <w:hyperlink w:history="1">
        <w:r w:rsidRPr="00C83B1F">
          <w:rPr>
            <w:rStyle w:val="Hipercze"/>
            <w:rFonts w:ascii="Arial" w:hAnsi="Arial" w:cs="Arial"/>
            <w:color w:val="000000" w:themeColor="text1"/>
            <w:sz w:val="20"/>
            <w:szCs w:val="20"/>
            <w:u w:val="none"/>
          </w:rPr>
          <w:t>………………….</w:t>
        </w:r>
      </w:hyperlink>
      <w:r w:rsidRPr="00742CBF">
        <w:rPr>
          <w:rFonts w:ascii="Arial" w:hAnsi="Arial" w:cs="Arial"/>
          <w:color w:val="000000" w:themeColor="text1"/>
          <w:sz w:val="20"/>
          <w:szCs w:val="20"/>
        </w:rPr>
        <w:t>....................</w:t>
      </w:r>
    </w:p>
    <w:p w14:paraId="6F811F45" w14:textId="77777777" w:rsidR="005F28EF" w:rsidRPr="00742CBF" w:rsidRDefault="005F28EF" w:rsidP="00E32F3E">
      <w:pPr>
        <w:pStyle w:val="akapit0020z0020list0105"/>
        <w:numPr>
          <w:ilvl w:val="0"/>
          <w:numId w:val="57"/>
        </w:num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before="0" w:after="0"/>
        <w:jc w:val="both"/>
        <w:rPr>
          <w:rFonts w:ascii="Arial" w:hAnsi="Arial" w:cs="Arial"/>
          <w:color w:val="000000" w:themeColor="text1"/>
          <w:sz w:val="20"/>
          <w:szCs w:val="20"/>
        </w:rPr>
      </w:pPr>
      <w:r w:rsidRPr="00742CBF">
        <w:rPr>
          <w:rFonts w:ascii="Arial" w:hAnsi="Arial" w:cs="Arial"/>
          <w:color w:val="000000" w:themeColor="text1"/>
          <w:sz w:val="20"/>
          <w:szCs w:val="20"/>
        </w:rPr>
        <w:t xml:space="preserve">Adres do doręczeń: </w:t>
      </w:r>
    </w:p>
    <w:p w14:paraId="47998AAF" w14:textId="77777777" w:rsidR="005F28EF" w:rsidRPr="00742CBF" w:rsidRDefault="005F28EF" w:rsidP="00E32F3E">
      <w:pPr>
        <w:pStyle w:val="akapit0020z0020list0105"/>
        <w:numPr>
          <w:ilvl w:val="1"/>
          <w:numId w:val="57"/>
        </w:num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before="0" w:after="0"/>
        <w:jc w:val="both"/>
        <w:rPr>
          <w:rFonts w:ascii="Arial" w:hAnsi="Arial" w:cs="Arial"/>
          <w:color w:val="000000" w:themeColor="text1"/>
          <w:sz w:val="20"/>
          <w:szCs w:val="20"/>
        </w:rPr>
      </w:pPr>
      <w:r w:rsidRPr="00742CBF">
        <w:rPr>
          <w:rFonts w:ascii="Arial" w:hAnsi="Arial" w:cs="Arial"/>
          <w:color w:val="000000" w:themeColor="text1"/>
          <w:sz w:val="20"/>
          <w:szCs w:val="20"/>
        </w:rPr>
        <w:t>Zamawiającego - …………………………………..</w:t>
      </w:r>
    </w:p>
    <w:p w14:paraId="686A35B6" w14:textId="77777777" w:rsidR="005F28EF" w:rsidRPr="00742CBF" w:rsidRDefault="005F28EF" w:rsidP="00E32F3E">
      <w:pPr>
        <w:pStyle w:val="akapit0020z0020list0105"/>
        <w:numPr>
          <w:ilvl w:val="1"/>
          <w:numId w:val="57"/>
        </w:numPr>
        <w:pBdr>
          <w:top w:val="none" w:sz="0" w:space="0" w:color="000000"/>
          <w:left w:val="none" w:sz="0" w:space="0" w:color="000000"/>
          <w:bottom w:val="none" w:sz="0" w:space="0" w:color="000000"/>
          <w:right w:val="none" w:sz="0" w:space="0" w:color="000000"/>
          <w:between w:val="none" w:sz="0" w:space="0" w:color="auto"/>
          <w:bar w:val="none" w:sz="0" w:color="auto"/>
        </w:pBdr>
        <w:suppressAutoHyphens/>
        <w:spacing w:before="0" w:after="0"/>
        <w:jc w:val="both"/>
        <w:rPr>
          <w:rFonts w:ascii="Arial" w:hAnsi="Arial" w:cs="Arial"/>
          <w:color w:val="000000" w:themeColor="text1"/>
          <w:sz w:val="20"/>
          <w:szCs w:val="20"/>
        </w:rPr>
      </w:pPr>
      <w:r w:rsidRPr="00742CBF">
        <w:rPr>
          <w:rFonts w:ascii="Arial" w:hAnsi="Arial" w:cs="Arial"/>
          <w:color w:val="000000" w:themeColor="text1"/>
          <w:sz w:val="20"/>
          <w:szCs w:val="20"/>
        </w:rPr>
        <w:t>Wykonawcy - ……………………………………….</w:t>
      </w:r>
    </w:p>
    <w:p w14:paraId="4D9B74A9" w14:textId="77777777" w:rsidR="005F28EF" w:rsidRPr="00742CBF" w:rsidRDefault="005F28EF" w:rsidP="00E32F3E">
      <w:pPr>
        <w:pStyle w:val="Tekstdopunktu"/>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76" w:lineRule="auto"/>
        <w:rPr>
          <w:rFonts w:ascii="Arial" w:hAnsi="Arial" w:cs="Arial"/>
          <w:color w:val="000000" w:themeColor="text1"/>
          <w:sz w:val="20"/>
          <w:szCs w:val="20"/>
        </w:rPr>
      </w:pPr>
      <w:r w:rsidRPr="00742CBF">
        <w:rPr>
          <w:rFonts w:ascii="Arial" w:hAnsi="Arial" w:cs="Arial"/>
          <w:color w:val="000000" w:themeColor="text1"/>
          <w:sz w:val="20"/>
          <w:szCs w:val="20"/>
        </w:rPr>
        <w:t>Strony zobowiązują się niezwłocznie poinformować wzajemnie o każdej zmianie danych do kontaktu. W przypadku niepowiadomienia o takiej zmianie wszelkie doręczenia dokonane na adres dotychczasowy uznaje się za skuteczne, a Strona, która nie poinformowała o zmianie, odpowiada za wynikłą stąd szkodę.</w:t>
      </w:r>
    </w:p>
    <w:p w14:paraId="5FD766A9" w14:textId="77777777" w:rsidR="005F28EF" w:rsidRPr="00742CBF" w:rsidRDefault="005F28EF" w:rsidP="00E32F3E">
      <w:pPr>
        <w:pStyle w:val="Tekstdopunktu"/>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76" w:lineRule="auto"/>
        <w:rPr>
          <w:rFonts w:ascii="Arial" w:hAnsi="Arial" w:cs="Arial"/>
          <w:color w:val="000000" w:themeColor="text1"/>
          <w:sz w:val="20"/>
          <w:szCs w:val="20"/>
        </w:rPr>
      </w:pPr>
      <w:r w:rsidRPr="00742CBF">
        <w:rPr>
          <w:rFonts w:ascii="Arial" w:hAnsi="Arial" w:cs="Arial"/>
          <w:color w:val="000000" w:themeColor="text1"/>
          <w:sz w:val="20"/>
          <w:szCs w:val="20"/>
        </w:rPr>
        <w:t>Zmiana danych do kontaktu jest dopuszczalna za powiadomieniem drugiej Strony w formie pisemnej lub elektronicznej bez konieczności sporządzania aneksu do Umowy.</w:t>
      </w:r>
    </w:p>
    <w:p w14:paraId="34B378F1" w14:textId="72D13B55" w:rsidR="00285100" w:rsidRPr="0065023E" w:rsidRDefault="005F28EF" w:rsidP="0065023E">
      <w:pPr>
        <w:pStyle w:val="Tekstdopunktu"/>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276" w:lineRule="auto"/>
        <w:ind w:left="360"/>
        <w:rPr>
          <w:rFonts w:ascii="Arial" w:hAnsi="Arial" w:cs="Arial"/>
          <w:b/>
          <w:bCs/>
          <w:color w:val="000000" w:themeColor="text1"/>
          <w:sz w:val="20"/>
          <w:szCs w:val="20"/>
        </w:rPr>
      </w:pPr>
      <w:r w:rsidRPr="00742CBF">
        <w:rPr>
          <w:rFonts w:ascii="Arial" w:hAnsi="Arial" w:cs="Arial"/>
          <w:iCs/>
          <w:color w:val="000000" w:themeColor="text1"/>
          <w:sz w:val="20"/>
          <w:szCs w:val="20"/>
        </w:rPr>
        <w:t>W przypadku Wykonawców występujących wspólnie, Wykonawcy ponoszą solidarną odpowiedzialność za wykonanie Umowy w całym okresie jej realizacji aż do upływu najdłuższego terminu obowiązywania gwarancji jakości lub rękojmi za wady. Solidarna odpowiedzialność wobec Zamawiającego nie jest uzależniona od wewnętrznych uregulowań Wykonawcy oraz rozliczeń między stronami spółki cywilnej/uczestnikami Konsorcjum i podwykonawcami.</w:t>
      </w:r>
      <w:bookmarkStart w:id="9" w:name="_Hlk172028495"/>
    </w:p>
    <w:p w14:paraId="00514A0F" w14:textId="5FDE1381" w:rsidR="007C22AC" w:rsidRPr="00742CBF" w:rsidRDefault="000456BA" w:rsidP="00090E89">
      <w:pPr>
        <w:pStyle w:val="Tekstpodstawowy"/>
        <w:spacing w:after="0"/>
        <w:jc w:val="center"/>
        <w:rPr>
          <w:rFonts w:ascii="Arial" w:hAnsi="Arial" w:cs="Arial"/>
          <w:b/>
          <w:bCs/>
          <w:color w:val="000000" w:themeColor="text1"/>
          <w:sz w:val="20"/>
          <w:szCs w:val="20"/>
          <w:lang w:val="pl-PL"/>
        </w:rPr>
      </w:pPr>
      <w:r w:rsidRPr="00742CBF">
        <w:rPr>
          <w:rFonts w:ascii="Arial" w:hAnsi="Arial" w:cs="Arial"/>
          <w:b/>
          <w:bCs/>
          <w:color w:val="000000" w:themeColor="text1"/>
          <w:sz w:val="20"/>
          <w:szCs w:val="20"/>
          <w:lang w:val="pl-PL"/>
        </w:rPr>
        <w:t xml:space="preserve">§ </w:t>
      </w:r>
      <w:r w:rsidR="00551632">
        <w:rPr>
          <w:rFonts w:ascii="Arial" w:hAnsi="Arial" w:cs="Arial"/>
          <w:b/>
          <w:bCs/>
          <w:color w:val="000000" w:themeColor="text1"/>
          <w:sz w:val="20"/>
          <w:szCs w:val="20"/>
          <w:lang w:val="pl-PL"/>
        </w:rPr>
        <w:t>5</w:t>
      </w:r>
    </w:p>
    <w:p w14:paraId="2A5B9669" w14:textId="17C87586" w:rsidR="000456BA" w:rsidRPr="00742CBF" w:rsidRDefault="000456BA" w:rsidP="00090E89">
      <w:pPr>
        <w:pStyle w:val="Tekstpodstawowy"/>
        <w:spacing w:after="0"/>
        <w:jc w:val="center"/>
        <w:rPr>
          <w:rFonts w:ascii="Arial" w:hAnsi="Arial" w:cs="Arial"/>
          <w:b/>
          <w:bCs/>
          <w:color w:val="000000" w:themeColor="text1"/>
          <w:sz w:val="20"/>
          <w:szCs w:val="20"/>
          <w:lang w:val="pl-PL"/>
        </w:rPr>
      </w:pPr>
      <w:r w:rsidRPr="00742CBF">
        <w:rPr>
          <w:rFonts w:ascii="Arial" w:hAnsi="Arial" w:cs="Arial"/>
          <w:b/>
          <w:sz w:val="20"/>
          <w:szCs w:val="20"/>
        </w:rPr>
        <w:t>PRZEJŚCIE WŁASNOŚCI TOWARÓW</w:t>
      </w:r>
    </w:p>
    <w:p w14:paraId="364258F6" w14:textId="77777777" w:rsidR="000456BA" w:rsidRPr="00742CBF" w:rsidRDefault="000456BA" w:rsidP="00090E89">
      <w:pPr>
        <w:pStyle w:val="Tekstpodstawowy"/>
        <w:spacing w:after="0"/>
        <w:jc w:val="center"/>
        <w:rPr>
          <w:rFonts w:ascii="Arial" w:hAnsi="Arial" w:cs="Arial"/>
          <w:b/>
          <w:bCs/>
          <w:color w:val="000000" w:themeColor="text1"/>
          <w:sz w:val="20"/>
          <w:szCs w:val="20"/>
          <w:lang w:val="pl-PL"/>
        </w:rPr>
      </w:pPr>
    </w:p>
    <w:p w14:paraId="131BDDA3" w14:textId="208EB085" w:rsidR="00F90583" w:rsidRPr="00742CBF" w:rsidRDefault="00F90583" w:rsidP="00E32F3E">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spacing w:after="0"/>
        <w:ind w:left="426" w:right="140"/>
        <w:jc w:val="both"/>
        <w:rPr>
          <w:rFonts w:ascii="Arial" w:hAnsi="Arial" w:cs="Arial"/>
          <w:sz w:val="20"/>
          <w:szCs w:val="20"/>
          <w:lang w:val="pl-PL"/>
        </w:rPr>
      </w:pPr>
      <w:r w:rsidRPr="00742CBF">
        <w:rPr>
          <w:rFonts w:ascii="Arial" w:hAnsi="Arial" w:cs="Arial"/>
          <w:sz w:val="20"/>
          <w:szCs w:val="20"/>
          <w:lang w:val="pl-PL"/>
        </w:rPr>
        <w:t xml:space="preserve">Po </w:t>
      </w:r>
      <w:r w:rsidR="005113A3">
        <w:rPr>
          <w:rFonts w:ascii="Arial" w:hAnsi="Arial" w:cs="Arial"/>
          <w:sz w:val="20"/>
          <w:szCs w:val="20"/>
          <w:lang w:val="pl-PL"/>
        </w:rPr>
        <w:t>zapłacie wszystkich rat leasingowych</w:t>
      </w:r>
      <w:r w:rsidRPr="00742CBF">
        <w:rPr>
          <w:rFonts w:ascii="Arial" w:hAnsi="Arial" w:cs="Arial"/>
          <w:sz w:val="20"/>
          <w:szCs w:val="20"/>
          <w:lang w:val="pl-PL"/>
        </w:rPr>
        <w:t>, Korzystającemu przysługuje prawo do nabycia każdego Pojazdu po cenie określonej w ust. 2.</w:t>
      </w:r>
    </w:p>
    <w:p w14:paraId="2F12614D" w14:textId="59FF263D" w:rsidR="00F90583" w:rsidRPr="00742CBF" w:rsidRDefault="00F90583" w:rsidP="00E32F3E">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spacing w:after="0"/>
        <w:ind w:left="426" w:right="140"/>
        <w:jc w:val="both"/>
        <w:rPr>
          <w:rFonts w:ascii="Arial" w:hAnsi="Arial" w:cs="Arial"/>
          <w:sz w:val="20"/>
          <w:szCs w:val="20"/>
          <w:lang w:val="pl-PL"/>
        </w:rPr>
      </w:pPr>
      <w:r w:rsidRPr="00742CBF">
        <w:rPr>
          <w:rFonts w:ascii="Arial" w:hAnsi="Arial" w:cs="Arial"/>
          <w:sz w:val="20"/>
          <w:szCs w:val="20"/>
          <w:lang w:val="pl-PL"/>
        </w:rPr>
        <w:t xml:space="preserve">Cena sprzedaży Pojazdu wynosi </w:t>
      </w:r>
      <w:r w:rsidR="003B29B7">
        <w:rPr>
          <w:rFonts w:ascii="Arial" w:hAnsi="Arial" w:cs="Arial"/>
          <w:sz w:val="20"/>
          <w:szCs w:val="20"/>
          <w:lang w:val="pl-PL"/>
        </w:rPr>
        <w:t>…………………………………….</w:t>
      </w:r>
      <w:r w:rsidRPr="00742CBF">
        <w:rPr>
          <w:rFonts w:ascii="Arial" w:hAnsi="Arial" w:cs="Arial"/>
          <w:sz w:val="20"/>
          <w:szCs w:val="20"/>
          <w:lang w:val="pl-PL"/>
        </w:rPr>
        <w:t xml:space="preserve">złotych netto za każdy Pojazd. </w:t>
      </w:r>
    </w:p>
    <w:p w14:paraId="6F2B8B74" w14:textId="2293D630" w:rsidR="00F90583" w:rsidRPr="00742CBF" w:rsidRDefault="00F90583" w:rsidP="00E32F3E">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spacing w:after="0"/>
        <w:ind w:left="426" w:right="140"/>
        <w:jc w:val="both"/>
        <w:rPr>
          <w:rFonts w:ascii="Arial" w:hAnsi="Arial" w:cs="Arial"/>
          <w:sz w:val="20"/>
          <w:szCs w:val="20"/>
          <w:lang w:val="pl-PL"/>
        </w:rPr>
      </w:pPr>
      <w:r w:rsidRPr="00742CBF">
        <w:rPr>
          <w:rFonts w:ascii="Arial" w:hAnsi="Arial" w:cs="Arial"/>
          <w:sz w:val="20"/>
          <w:szCs w:val="20"/>
          <w:lang w:val="pl-PL"/>
        </w:rPr>
        <w:t>Po upływie okresu Umowy oraz po zapłacie przez Korzystającego wszystkich należności wynikających z Umowy i ww. ceny sprzedaży</w:t>
      </w:r>
      <w:r w:rsidR="0038222C" w:rsidRPr="00742CBF">
        <w:rPr>
          <w:rFonts w:ascii="Arial" w:hAnsi="Arial" w:cs="Arial"/>
          <w:sz w:val="20"/>
          <w:szCs w:val="20"/>
          <w:lang w:val="pl-PL"/>
        </w:rPr>
        <w:t xml:space="preserve"> Pojazdu</w:t>
      </w:r>
      <w:r w:rsidRPr="00742CBF">
        <w:rPr>
          <w:rFonts w:ascii="Arial" w:hAnsi="Arial" w:cs="Arial"/>
          <w:sz w:val="20"/>
          <w:szCs w:val="20"/>
          <w:lang w:val="pl-PL"/>
        </w:rPr>
        <w:t xml:space="preserve">, Finansujący przenosi własność Pojazdu na </w:t>
      </w:r>
      <w:r w:rsidRPr="00742CBF">
        <w:rPr>
          <w:rFonts w:ascii="Arial" w:hAnsi="Arial" w:cs="Arial"/>
          <w:sz w:val="20"/>
          <w:szCs w:val="20"/>
          <w:lang w:val="pl-PL"/>
        </w:rPr>
        <w:lastRenderedPageBreak/>
        <w:t xml:space="preserve">Korzystającego, bez konieczności zawierania dodatkowych umów czy składania oświadczeń przez strony. Finansujący przenosi </w:t>
      </w:r>
      <w:r w:rsidR="0038222C" w:rsidRPr="00742CBF">
        <w:rPr>
          <w:rFonts w:ascii="Arial" w:hAnsi="Arial" w:cs="Arial"/>
          <w:sz w:val="20"/>
          <w:szCs w:val="20"/>
          <w:lang w:val="pl-PL"/>
        </w:rPr>
        <w:t xml:space="preserve">własność </w:t>
      </w:r>
      <w:r w:rsidRPr="00742CBF">
        <w:rPr>
          <w:rFonts w:ascii="Arial" w:hAnsi="Arial" w:cs="Arial"/>
          <w:sz w:val="20"/>
          <w:szCs w:val="20"/>
          <w:lang w:val="pl-PL"/>
        </w:rPr>
        <w:t>każdego Pojazdu oddzielnie, w konsekwencji strony dopuszczają przeniesienie własności tylko jednego Pojazdu po upływie okresu Umowy oraz po zapłacie przez Korzystającego należności wynikających z Umowy i ww. ceny sprzedaży w odniesieniu do jednego Pojazdu.</w:t>
      </w:r>
    </w:p>
    <w:p w14:paraId="7491E217" w14:textId="040FEFBA" w:rsidR="00F90583" w:rsidRPr="00742CBF" w:rsidRDefault="00466C81" w:rsidP="00E32F3E">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spacing w:after="0"/>
        <w:ind w:left="426" w:right="140" w:hanging="426"/>
        <w:jc w:val="both"/>
        <w:rPr>
          <w:rFonts w:ascii="Arial" w:hAnsi="Arial" w:cs="Arial"/>
          <w:sz w:val="20"/>
          <w:szCs w:val="20"/>
          <w:lang w:val="pl-PL"/>
        </w:rPr>
      </w:pPr>
      <w:r w:rsidRPr="00742CBF">
        <w:rPr>
          <w:rFonts w:ascii="Arial" w:hAnsi="Arial" w:cs="Arial"/>
          <w:sz w:val="20"/>
          <w:szCs w:val="20"/>
          <w:lang w:val="pl-PL"/>
        </w:rPr>
        <w:t>Data zapłaty ceny sprzedaży stanowi jednocześnie datę przeniesienia prawa własności na Korzystającego. Cena sprzedaży płatna jest po upływie okresu Umowy na podstawie dokumentu finansowego potwierdzającą sprzedaż z terminem płatności nie krótszym niż 14 dni.</w:t>
      </w:r>
    </w:p>
    <w:p w14:paraId="1B9B7D6D" w14:textId="659F1DCB" w:rsidR="00F90583" w:rsidRPr="00742CBF" w:rsidRDefault="00466C81" w:rsidP="00E32F3E">
      <w:pPr>
        <w:pStyle w:val="Tekstpodstawowy"/>
        <w:numPr>
          <w:ilvl w:val="0"/>
          <w:numId w:val="41"/>
        </w:numPr>
        <w:pBdr>
          <w:top w:val="none" w:sz="0" w:space="0" w:color="auto"/>
          <w:left w:val="none" w:sz="0" w:space="0" w:color="auto"/>
          <w:bottom w:val="none" w:sz="0" w:space="0" w:color="auto"/>
          <w:right w:val="none" w:sz="0" w:space="0" w:color="auto"/>
          <w:between w:val="none" w:sz="0" w:space="0" w:color="auto"/>
          <w:bar w:val="none" w:sz="0" w:color="auto"/>
        </w:pBdr>
        <w:suppressAutoHyphens w:val="0"/>
        <w:autoSpaceDE w:val="0"/>
        <w:autoSpaceDN w:val="0"/>
        <w:spacing w:after="0"/>
        <w:ind w:left="426" w:right="140" w:hanging="426"/>
        <w:jc w:val="both"/>
        <w:rPr>
          <w:rFonts w:ascii="Arial" w:hAnsi="Arial" w:cs="Arial"/>
          <w:sz w:val="20"/>
          <w:szCs w:val="20"/>
          <w:lang w:val="pl-PL"/>
        </w:rPr>
      </w:pPr>
      <w:r w:rsidRPr="00742CBF">
        <w:rPr>
          <w:rFonts w:ascii="Arial" w:hAnsi="Arial" w:cs="Arial"/>
          <w:sz w:val="20"/>
          <w:szCs w:val="20"/>
          <w:lang w:val="pl-PL"/>
        </w:rPr>
        <w:t xml:space="preserve">Finansujący potwierdzi przeniesienie własności przedmiotu leasingu oświadczeniem, które ma charakter deklaratoryjny niezwłocznie, nie później niż w terminie 5 dni po zaksięgowaniu środków na rachunku </w:t>
      </w:r>
      <w:r w:rsidR="000A40A4">
        <w:rPr>
          <w:rFonts w:ascii="Arial" w:hAnsi="Arial" w:cs="Arial"/>
          <w:sz w:val="20"/>
          <w:szCs w:val="20"/>
          <w:lang w:val="pl-PL"/>
        </w:rPr>
        <w:t>Wykonawcy</w:t>
      </w:r>
      <w:r w:rsidRPr="00742CBF">
        <w:rPr>
          <w:rFonts w:ascii="Arial" w:hAnsi="Arial" w:cs="Arial"/>
          <w:sz w:val="20"/>
          <w:szCs w:val="20"/>
          <w:lang w:val="pl-PL"/>
        </w:rPr>
        <w:t>.</w:t>
      </w:r>
    </w:p>
    <w:bookmarkEnd w:id="9"/>
    <w:p w14:paraId="768BE5D0" w14:textId="77777777" w:rsidR="0083599D" w:rsidRPr="00742CBF" w:rsidRDefault="0083599D" w:rsidP="00090E89">
      <w:pPr>
        <w:adjustRightInd w:val="0"/>
        <w:spacing w:line="276" w:lineRule="auto"/>
        <w:ind w:right="142"/>
        <w:rPr>
          <w:rFonts w:ascii="Arial" w:eastAsia="Times New Roman" w:hAnsi="Arial"/>
          <w:b/>
          <w:bCs/>
        </w:rPr>
      </w:pPr>
    </w:p>
    <w:p w14:paraId="7012C8A9" w14:textId="4DC32765" w:rsidR="0036584A" w:rsidRPr="00742CBF" w:rsidRDefault="0036584A" w:rsidP="0065023E">
      <w:pPr>
        <w:pStyle w:val="Tekstpodstawowy"/>
        <w:spacing w:after="0"/>
        <w:jc w:val="center"/>
      </w:pPr>
      <w:bookmarkStart w:id="10" w:name="_Hlk172028178"/>
      <w:r w:rsidRPr="00742CBF">
        <w:rPr>
          <w:rFonts w:ascii="Arial" w:hAnsi="Arial" w:cs="Arial"/>
          <w:b/>
          <w:bCs/>
          <w:color w:val="000000" w:themeColor="text1"/>
          <w:sz w:val="20"/>
          <w:szCs w:val="20"/>
          <w:lang w:val="pl-PL"/>
        </w:rPr>
        <w:t xml:space="preserve">§ </w:t>
      </w:r>
      <w:r w:rsidR="00551632">
        <w:rPr>
          <w:rFonts w:ascii="Arial" w:hAnsi="Arial" w:cs="Arial"/>
          <w:b/>
          <w:bCs/>
          <w:color w:val="000000" w:themeColor="text1"/>
          <w:sz w:val="20"/>
          <w:szCs w:val="20"/>
          <w:lang w:val="pl-PL"/>
        </w:rPr>
        <w:t>6</w:t>
      </w:r>
      <w:bookmarkEnd w:id="10"/>
    </w:p>
    <w:p w14:paraId="3FE7C1D6" w14:textId="49B333CF" w:rsidR="0036584A" w:rsidRDefault="0036584A" w:rsidP="00090E89">
      <w:pPr>
        <w:pStyle w:val="Nagwek1"/>
        <w:numPr>
          <w:ilvl w:val="0"/>
          <w:numId w:val="0"/>
        </w:numPr>
        <w:spacing w:line="276" w:lineRule="auto"/>
        <w:ind w:left="1440"/>
        <w:rPr>
          <w:b/>
        </w:rPr>
      </w:pPr>
      <w:r w:rsidRPr="00742CBF">
        <w:tab/>
      </w:r>
      <w:r w:rsidRPr="00742CBF">
        <w:rPr>
          <w:b/>
        </w:rPr>
        <w:t>CENA (WARTOŚĆ) I WARUNKI FINANSOWANIA</w:t>
      </w:r>
    </w:p>
    <w:p w14:paraId="26582FD9" w14:textId="77777777" w:rsidR="007455DF" w:rsidRPr="0065023E" w:rsidRDefault="007455DF" w:rsidP="0065023E"/>
    <w:p w14:paraId="6A2ED4C8" w14:textId="383AA0DE" w:rsidR="0036584A" w:rsidRPr="00742CBF" w:rsidRDefault="0036584A" w:rsidP="00090E89">
      <w:pPr>
        <w:pStyle w:val="Nagwek2"/>
        <w:numPr>
          <w:ilvl w:val="0"/>
          <w:numId w:val="0"/>
        </w:numPr>
        <w:spacing w:line="276" w:lineRule="auto"/>
      </w:pPr>
      <w:r w:rsidRPr="00742CBF">
        <w:t xml:space="preserve"> [Sposób finansowania] </w:t>
      </w:r>
    </w:p>
    <w:p w14:paraId="21A5F4C5" w14:textId="68A478FA" w:rsidR="0036584A" w:rsidRPr="00742CBF" w:rsidRDefault="0036584A" w:rsidP="00E32F3E">
      <w:pPr>
        <w:pStyle w:val="Tekstblokowy"/>
        <w:numPr>
          <w:ilvl w:val="1"/>
          <w:numId w:val="27"/>
        </w:numPr>
        <w:spacing w:after="0"/>
        <w:rPr>
          <w:rFonts w:ascii="Arial" w:eastAsia="Calibri" w:hAnsi="Arial" w:cs="Arial"/>
          <w:color w:val="000000" w:themeColor="text1"/>
          <w:sz w:val="20"/>
          <w:szCs w:val="20"/>
          <w:bdr w:val="none" w:sz="0" w:space="0" w:color="auto"/>
        </w:rPr>
      </w:pPr>
      <w:r w:rsidRPr="00742CBF">
        <w:rPr>
          <w:rFonts w:ascii="Arial" w:eastAsia="Calibri" w:hAnsi="Arial" w:cs="Arial"/>
          <w:color w:val="000000" w:themeColor="text1"/>
          <w:sz w:val="20"/>
          <w:szCs w:val="20"/>
          <w:bdr w:val="none" w:sz="0" w:space="0" w:color="auto"/>
        </w:rPr>
        <w:t xml:space="preserve">Strony przyjęły sposób finansowania spełniający przesłanki umowy leasingu </w:t>
      </w:r>
      <w:r w:rsidR="00F90583" w:rsidRPr="00742CBF">
        <w:rPr>
          <w:rFonts w:ascii="Arial" w:eastAsia="Calibri" w:hAnsi="Arial" w:cs="Arial"/>
          <w:color w:val="000000" w:themeColor="text1"/>
          <w:sz w:val="20"/>
          <w:szCs w:val="20"/>
          <w:bdr w:val="none" w:sz="0" w:space="0" w:color="auto"/>
        </w:rPr>
        <w:t>finansowego.</w:t>
      </w:r>
    </w:p>
    <w:p w14:paraId="76ABE38F" w14:textId="77777777" w:rsidR="0036584A" w:rsidRPr="00742CBF" w:rsidRDefault="0036584A" w:rsidP="00E32F3E">
      <w:pPr>
        <w:pStyle w:val="Tekstblokowy"/>
        <w:numPr>
          <w:ilvl w:val="1"/>
          <w:numId w:val="27"/>
        </w:numPr>
        <w:spacing w:after="0"/>
        <w:rPr>
          <w:rFonts w:ascii="Arial" w:eastAsia="Calibri" w:hAnsi="Arial" w:cs="Arial"/>
          <w:color w:val="000000" w:themeColor="text1"/>
          <w:sz w:val="20"/>
          <w:szCs w:val="20"/>
          <w:bdr w:val="none" w:sz="0" w:space="0" w:color="auto"/>
        </w:rPr>
      </w:pPr>
      <w:r w:rsidRPr="00742CBF">
        <w:rPr>
          <w:rFonts w:ascii="Arial" w:eastAsia="Calibri" w:hAnsi="Arial" w:cs="Arial"/>
          <w:color w:val="000000" w:themeColor="text1"/>
          <w:sz w:val="20"/>
          <w:szCs w:val="20"/>
          <w:bdr w:val="none" w:sz="0" w:space="0" w:color="auto"/>
        </w:rPr>
        <w:t>Warunki leasingu:</w:t>
      </w:r>
    </w:p>
    <w:tbl>
      <w:tblPr>
        <w:tblStyle w:val="TableNormal"/>
        <w:tblW w:w="8862"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99"/>
        <w:gridCol w:w="2688"/>
        <w:gridCol w:w="5575"/>
      </w:tblGrid>
      <w:tr w:rsidR="0036584A" w:rsidRPr="00742CBF" w14:paraId="0662CCAD" w14:textId="77777777" w:rsidTr="001B331C">
        <w:trPr>
          <w:trHeight w:val="253"/>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45D56B" w14:textId="77777777" w:rsidR="0036584A" w:rsidRPr="00742CBF" w:rsidRDefault="0036584A" w:rsidP="00090E89">
            <w:pPr>
              <w:spacing w:line="276" w:lineRule="auto"/>
              <w:jc w:val="center"/>
              <w:rPr>
                <w:rFonts w:ascii="Arial" w:hAnsi="Arial" w:cs="Arial"/>
                <w:color w:val="000000" w:themeColor="text1"/>
              </w:rPr>
            </w:pPr>
            <w:r w:rsidRPr="00742CBF">
              <w:rPr>
                <w:rFonts w:ascii="Arial" w:hAnsi="Arial" w:cs="Arial"/>
                <w:color w:val="000000" w:themeColor="text1"/>
              </w:rPr>
              <w:t>Lp.</w:t>
            </w: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193614" w14:textId="77777777" w:rsidR="0036584A" w:rsidRPr="00742CBF" w:rsidRDefault="0036584A" w:rsidP="00090E89">
            <w:pPr>
              <w:spacing w:line="276" w:lineRule="auto"/>
              <w:jc w:val="center"/>
              <w:rPr>
                <w:rFonts w:ascii="Arial" w:hAnsi="Arial" w:cs="Arial"/>
                <w:color w:val="000000" w:themeColor="text1"/>
              </w:rPr>
            </w:pPr>
            <w:r w:rsidRPr="00742CBF">
              <w:rPr>
                <w:rFonts w:ascii="Arial" w:hAnsi="Arial" w:cs="Arial"/>
                <w:color w:val="000000" w:themeColor="text1"/>
              </w:rPr>
              <w:t>Wyszczególnienie</w:t>
            </w:r>
          </w:p>
        </w:tc>
        <w:tc>
          <w:tcPr>
            <w:tcW w:w="5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3C4654" w14:textId="77777777" w:rsidR="0036584A" w:rsidRPr="00742CBF" w:rsidRDefault="0036584A" w:rsidP="00090E89">
            <w:pPr>
              <w:spacing w:line="276" w:lineRule="auto"/>
              <w:jc w:val="center"/>
              <w:rPr>
                <w:rFonts w:ascii="Arial" w:hAnsi="Arial" w:cs="Arial"/>
                <w:color w:val="000000" w:themeColor="text1"/>
              </w:rPr>
            </w:pPr>
            <w:r w:rsidRPr="00742CBF">
              <w:rPr>
                <w:rFonts w:ascii="Arial" w:hAnsi="Arial" w:cs="Arial"/>
                <w:color w:val="000000" w:themeColor="text1"/>
              </w:rPr>
              <w:t>Opis</w:t>
            </w:r>
          </w:p>
        </w:tc>
      </w:tr>
      <w:tr w:rsidR="0036584A" w:rsidRPr="00742CBF" w14:paraId="7BB7D7EE" w14:textId="77777777" w:rsidTr="001B331C">
        <w:trPr>
          <w:trHeight w:val="253"/>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752C4B8" w14:textId="77777777" w:rsidR="0036584A" w:rsidRPr="00742CBF" w:rsidRDefault="0036584A" w:rsidP="00090E89">
            <w:pPr>
              <w:spacing w:line="276" w:lineRule="auto"/>
              <w:jc w:val="center"/>
              <w:rPr>
                <w:rFonts w:ascii="Arial" w:hAnsi="Arial" w:cs="Arial"/>
                <w:color w:val="000000" w:themeColor="text1"/>
              </w:rPr>
            </w:pPr>
            <w:r w:rsidRPr="00742CBF">
              <w:rPr>
                <w:rFonts w:ascii="Arial" w:hAnsi="Arial" w:cs="Arial"/>
                <w:color w:val="000000" w:themeColor="text1"/>
              </w:rPr>
              <w:t>1.</w:t>
            </w: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517F57" w14:textId="77777777" w:rsidR="0036584A" w:rsidRPr="00742CBF" w:rsidRDefault="0036584A" w:rsidP="00090E89">
            <w:pPr>
              <w:spacing w:line="276" w:lineRule="auto"/>
              <w:rPr>
                <w:rFonts w:ascii="Arial" w:hAnsi="Arial" w:cs="Arial"/>
                <w:color w:val="000000" w:themeColor="text1"/>
              </w:rPr>
            </w:pPr>
            <w:r w:rsidRPr="00742CBF">
              <w:rPr>
                <w:rFonts w:ascii="Arial" w:hAnsi="Arial" w:cs="Arial"/>
                <w:color w:val="000000" w:themeColor="text1"/>
              </w:rPr>
              <w:t>Forma leasingu</w:t>
            </w:r>
          </w:p>
        </w:tc>
        <w:tc>
          <w:tcPr>
            <w:tcW w:w="5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A8F04CC" w14:textId="6E91AE7F" w:rsidR="0036584A" w:rsidRPr="00742CBF" w:rsidRDefault="00A01A16" w:rsidP="00090E89">
            <w:pPr>
              <w:spacing w:line="276" w:lineRule="auto"/>
              <w:rPr>
                <w:rFonts w:ascii="Arial" w:hAnsi="Arial" w:cs="Arial"/>
                <w:color w:val="000000" w:themeColor="text1"/>
              </w:rPr>
            </w:pPr>
            <w:r w:rsidRPr="00742CBF">
              <w:rPr>
                <w:rFonts w:ascii="Arial" w:hAnsi="Arial" w:cs="Arial"/>
                <w:color w:val="000000" w:themeColor="text1"/>
              </w:rPr>
              <w:t>Leasing finansowy</w:t>
            </w:r>
          </w:p>
        </w:tc>
      </w:tr>
      <w:tr w:rsidR="0036584A" w:rsidRPr="00742CBF" w14:paraId="05794EA5" w14:textId="77777777" w:rsidTr="001B331C">
        <w:trPr>
          <w:trHeight w:val="253"/>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E3ACC9" w14:textId="77777777" w:rsidR="0036584A" w:rsidRPr="00742CBF" w:rsidRDefault="0036584A" w:rsidP="00090E89">
            <w:pPr>
              <w:spacing w:line="276" w:lineRule="auto"/>
              <w:jc w:val="center"/>
              <w:rPr>
                <w:rFonts w:ascii="Arial" w:hAnsi="Arial" w:cs="Arial"/>
                <w:color w:val="000000" w:themeColor="text1"/>
              </w:rPr>
            </w:pPr>
            <w:r w:rsidRPr="00742CBF">
              <w:rPr>
                <w:rFonts w:ascii="Arial" w:hAnsi="Arial" w:cs="Arial"/>
                <w:color w:val="000000" w:themeColor="text1"/>
              </w:rPr>
              <w:t>2.</w:t>
            </w: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688770" w14:textId="77777777" w:rsidR="0036584A" w:rsidRPr="00742CBF" w:rsidRDefault="0036584A" w:rsidP="00090E89">
            <w:pPr>
              <w:spacing w:line="276" w:lineRule="auto"/>
              <w:rPr>
                <w:rFonts w:ascii="Arial" w:hAnsi="Arial" w:cs="Arial"/>
                <w:color w:val="000000" w:themeColor="text1"/>
              </w:rPr>
            </w:pPr>
            <w:r w:rsidRPr="00742CBF">
              <w:rPr>
                <w:rFonts w:ascii="Arial" w:hAnsi="Arial" w:cs="Arial"/>
                <w:color w:val="000000" w:themeColor="text1"/>
              </w:rPr>
              <w:t>Waluta leasingu</w:t>
            </w:r>
          </w:p>
        </w:tc>
        <w:tc>
          <w:tcPr>
            <w:tcW w:w="5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020CD86" w14:textId="2B51DFFA" w:rsidR="0036584A" w:rsidRPr="00742CBF" w:rsidRDefault="00A01A16" w:rsidP="00090E89">
            <w:pPr>
              <w:spacing w:line="276" w:lineRule="auto"/>
              <w:rPr>
                <w:rFonts w:ascii="Arial" w:hAnsi="Arial" w:cs="Arial"/>
                <w:color w:val="000000" w:themeColor="text1"/>
              </w:rPr>
            </w:pPr>
            <w:r w:rsidRPr="00742CBF">
              <w:rPr>
                <w:rFonts w:ascii="Arial" w:hAnsi="Arial" w:cs="Arial"/>
                <w:color w:val="000000" w:themeColor="text1"/>
              </w:rPr>
              <w:t>PLN</w:t>
            </w:r>
          </w:p>
        </w:tc>
      </w:tr>
      <w:tr w:rsidR="0036584A" w:rsidRPr="00742CBF" w14:paraId="0D472379" w14:textId="77777777" w:rsidTr="001B331C">
        <w:trPr>
          <w:trHeight w:val="793"/>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CAD5EE" w14:textId="77777777" w:rsidR="0036584A" w:rsidRPr="00742CBF" w:rsidRDefault="0036584A" w:rsidP="00090E89">
            <w:pPr>
              <w:spacing w:line="276" w:lineRule="auto"/>
              <w:jc w:val="center"/>
              <w:rPr>
                <w:rFonts w:ascii="Arial" w:hAnsi="Arial" w:cs="Arial"/>
                <w:color w:val="000000" w:themeColor="text1"/>
              </w:rPr>
            </w:pPr>
            <w:r w:rsidRPr="00742CBF">
              <w:rPr>
                <w:rFonts w:ascii="Arial" w:hAnsi="Arial" w:cs="Arial"/>
                <w:color w:val="000000" w:themeColor="text1"/>
              </w:rPr>
              <w:t>3.</w:t>
            </w: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3A8312" w14:textId="43180686" w:rsidR="0036584A" w:rsidRPr="00742CBF" w:rsidRDefault="0038222C" w:rsidP="00090E89">
            <w:pPr>
              <w:spacing w:line="276" w:lineRule="auto"/>
              <w:rPr>
                <w:rFonts w:ascii="Arial" w:hAnsi="Arial" w:cs="Arial"/>
                <w:color w:val="000000" w:themeColor="text1"/>
              </w:rPr>
            </w:pPr>
            <w:r w:rsidRPr="00742CBF">
              <w:rPr>
                <w:rFonts w:ascii="Arial" w:hAnsi="Arial" w:cs="Arial"/>
                <w:color w:val="000000" w:themeColor="text1"/>
              </w:rPr>
              <w:t>L</w:t>
            </w:r>
            <w:r w:rsidR="0036584A" w:rsidRPr="00742CBF">
              <w:rPr>
                <w:rFonts w:ascii="Arial" w:hAnsi="Arial" w:cs="Arial"/>
                <w:color w:val="000000" w:themeColor="text1"/>
              </w:rPr>
              <w:t>iczba rat miesięcznych</w:t>
            </w:r>
          </w:p>
        </w:tc>
        <w:tc>
          <w:tcPr>
            <w:tcW w:w="5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C30FF0" w14:textId="5BBCCFB7" w:rsidR="0036584A" w:rsidRPr="00742CBF" w:rsidRDefault="003B29B7" w:rsidP="00090E89">
            <w:pPr>
              <w:spacing w:line="276" w:lineRule="auto"/>
              <w:rPr>
                <w:rFonts w:ascii="Arial" w:hAnsi="Arial" w:cs="Arial"/>
                <w:color w:val="000000" w:themeColor="text1"/>
              </w:rPr>
            </w:pPr>
            <w:r>
              <w:rPr>
                <w:rFonts w:ascii="Arial" w:hAnsi="Arial" w:cs="Arial"/>
                <w:color w:val="000000" w:themeColor="text1"/>
              </w:rPr>
              <w:t>48</w:t>
            </w:r>
          </w:p>
        </w:tc>
      </w:tr>
      <w:tr w:rsidR="0036584A" w:rsidRPr="00742CBF" w14:paraId="10486F65" w14:textId="77777777" w:rsidTr="001B331C">
        <w:trPr>
          <w:trHeight w:val="253"/>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D289A67" w14:textId="77777777" w:rsidR="0036584A" w:rsidRPr="00742CBF" w:rsidRDefault="0036584A" w:rsidP="00090E89">
            <w:pPr>
              <w:spacing w:line="276" w:lineRule="auto"/>
              <w:jc w:val="center"/>
              <w:rPr>
                <w:rFonts w:ascii="Arial" w:hAnsi="Arial" w:cs="Arial"/>
                <w:color w:val="000000" w:themeColor="text1"/>
              </w:rPr>
            </w:pPr>
            <w:r w:rsidRPr="00742CBF">
              <w:rPr>
                <w:rFonts w:ascii="Arial" w:hAnsi="Arial" w:cs="Arial"/>
                <w:color w:val="000000" w:themeColor="text1"/>
              </w:rPr>
              <w:t>4.</w:t>
            </w: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B867E1" w14:textId="77777777" w:rsidR="0036584A" w:rsidRPr="00742CBF" w:rsidRDefault="0036584A" w:rsidP="00090E89">
            <w:pPr>
              <w:spacing w:line="276" w:lineRule="auto"/>
              <w:rPr>
                <w:rFonts w:ascii="Arial" w:hAnsi="Arial" w:cs="Arial"/>
                <w:color w:val="000000" w:themeColor="text1"/>
              </w:rPr>
            </w:pPr>
            <w:r w:rsidRPr="00742CBF">
              <w:rPr>
                <w:rFonts w:ascii="Arial" w:hAnsi="Arial" w:cs="Arial"/>
                <w:color w:val="000000" w:themeColor="text1"/>
              </w:rPr>
              <w:t>Opłata własna</w:t>
            </w:r>
          </w:p>
        </w:tc>
        <w:tc>
          <w:tcPr>
            <w:tcW w:w="5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75E7BF" w14:textId="2A6F0014" w:rsidR="0036584A" w:rsidRPr="00742CBF" w:rsidRDefault="00A01A16" w:rsidP="00090E89">
            <w:pPr>
              <w:spacing w:line="276" w:lineRule="auto"/>
              <w:jc w:val="both"/>
              <w:rPr>
                <w:rFonts w:ascii="Arial" w:hAnsi="Arial" w:cs="Arial"/>
                <w:color w:val="000000" w:themeColor="text1"/>
              </w:rPr>
            </w:pPr>
            <w:r w:rsidRPr="00742CBF">
              <w:rPr>
                <w:rFonts w:ascii="Arial" w:hAnsi="Arial" w:cs="Arial"/>
                <w:color w:val="000000" w:themeColor="text1"/>
              </w:rPr>
              <w:t>brak</w:t>
            </w:r>
          </w:p>
        </w:tc>
      </w:tr>
      <w:tr w:rsidR="0036584A" w:rsidRPr="00742CBF" w14:paraId="7B9ED207" w14:textId="77777777" w:rsidTr="001B331C">
        <w:trPr>
          <w:trHeight w:val="253"/>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E62379" w14:textId="77777777" w:rsidR="0036584A" w:rsidRPr="00742CBF" w:rsidRDefault="0036584A" w:rsidP="00090E89">
            <w:pPr>
              <w:spacing w:line="276" w:lineRule="auto"/>
              <w:jc w:val="center"/>
              <w:rPr>
                <w:rFonts w:ascii="Arial" w:hAnsi="Arial" w:cs="Arial"/>
                <w:color w:val="000000" w:themeColor="text1"/>
              </w:rPr>
            </w:pPr>
            <w:r w:rsidRPr="00742CBF">
              <w:rPr>
                <w:rFonts w:ascii="Arial" w:hAnsi="Arial" w:cs="Arial"/>
                <w:color w:val="000000" w:themeColor="text1"/>
              </w:rPr>
              <w:t>5.</w:t>
            </w: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EBB220" w14:textId="77777777" w:rsidR="0036584A" w:rsidRPr="00742CBF" w:rsidRDefault="0036584A" w:rsidP="00090E89">
            <w:pPr>
              <w:spacing w:line="276" w:lineRule="auto"/>
              <w:rPr>
                <w:rFonts w:ascii="Arial" w:hAnsi="Arial" w:cs="Arial"/>
                <w:color w:val="000000" w:themeColor="text1"/>
              </w:rPr>
            </w:pPr>
            <w:r w:rsidRPr="00742CBF">
              <w:rPr>
                <w:rFonts w:ascii="Arial" w:hAnsi="Arial" w:cs="Arial"/>
                <w:color w:val="000000" w:themeColor="text1"/>
              </w:rPr>
              <w:t>Termin spłat rat leasingowych</w:t>
            </w:r>
          </w:p>
        </w:tc>
        <w:tc>
          <w:tcPr>
            <w:tcW w:w="5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1D2EF1" w14:textId="0CA8C412" w:rsidR="0036584A" w:rsidRPr="00742CBF" w:rsidRDefault="00A01A16" w:rsidP="00090E89">
            <w:pPr>
              <w:spacing w:line="276" w:lineRule="auto"/>
              <w:jc w:val="both"/>
              <w:rPr>
                <w:rFonts w:ascii="Arial" w:hAnsi="Arial" w:cs="Arial"/>
                <w:color w:val="000000" w:themeColor="text1"/>
              </w:rPr>
            </w:pPr>
            <w:r w:rsidRPr="00742CBF">
              <w:rPr>
                <w:rFonts w:ascii="Arial" w:hAnsi="Arial" w:cs="Arial"/>
                <w:color w:val="000000" w:themeColor="text1"/>
              </w:rPr>
              <w:t>zgodnie z harmonogramem stanowiącym załącznik do umowy</w:t>
            </w:r>
          </w:p>
        </w:tc>
      </w:tr>
      <w:tr w:rsidR="00A01A16" w:rsidRPr="00742CBF" w14:paraId="3AA4E6AB" w14:textId="77777777" w:rsidTr="001B331C">
        <w:trPr>
          <w:trHeight w:val="253"/>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EC47C3" w14:textId="77777777" w:rsidR="00A01A16" w:rsidRPr="00742CBF" w:rsidRDefault="00A01A16" w:rsidP="00090E89">
            <w:pPr>
              <w:spacing w:line="276" w:lineRule="auto"/>
              <w:jc w:val="center"/>
              <w:rPr>
                <w:rFonts w:ascii="Arial" w:hAnsi="Arial" w:cs="Arial"/>
                <w:color w:val="000000" w:themeColor="text1"/>
              </w:rPr>
            </w:pPr>
            <w:r w:rsidRPr="00742CBF">
              <w:rPr>
                <w:rFonts w:ascii="Arial" w:hAnsi="Arial" w:cs="Arial"/>
                <w:color w:val="000000" w:themeColor="text1"/>
              </w:rPr>
              <w:t>6.</w:t>
            </w: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189C901" w14:textId="77777777" w:rsidR="00A01A16" w:rsidRPr="00742CBF" w:rsidRDefault="00A01A16" w:rsidP="00090E89">
            <w:pPr>
              <w:spacing w:line="276" w:lineRule="auto"/>
              <w:rPr>
                <w:rFonts w:ascii="Arial" w:hAnsi="Arial" w:cs="Arial"/>
                <w:color w:val="000000" w:themeColor="text1"/>
              </w:rPr>
            </w:pPr>
            <w:r w:rsidRPr="00742CBF">
              <w:rPr>
                <w:rFonts w:ascii="Arial" w:hAnsi="Arial" w:cs="Arial"/>
                <w:color w:val="000000" w:themeColor="text1"/>
              </w:rPr>
              <w:t>Bazowa stopa procentowa</w:t>
            </w:r>
          </w:p>
        </w:tc>
        <w:tc>
          <w:tcPr>
            <w:tcW w:w="5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DF0D194" w14:textId="4D1CF028" w:rsidR="00A01A16" w:rsidRPr="00742CBF" w:rsidRDefault="00A01A16" w:rsidP="00090E89">
            <w:pPr>
              <w:spacing w:line="276" w:lineRule="auto"/>
              <w:jc w:val="both"/>
              <w:rPr>
                <w:rFonts w:ascii="Arial" w:hAnsi="Arial" w:cs="Arial"/>
                <w:color w:val="000000" w:themeColor="text1"/>
              </w:rPr>
            </w:pPr>
            <w:r w:rsidRPr="00742CBF">
              <w:rPr>
                <w:rFonts w:ascii="Arial" w:hAnsi="Arial" w:cs="Arial"/>
                <w:color w:val="000000" w:themeColor="text1"/>
              </w:rPr>
              <w:t xml:space="preserve">stopa WIBOR 1M zmienna w trakcie trwania leasingu </w:t>
            </w:r>
          </w:p>
        </w:tc>
      </w:tr>
      <w:tr w:rsidR="00A01A16" w:rsidRPr="00742CBF" w14:paraId="7A8CC5C9" w14:textId="77777777" w:rsidTr="001B331C">
        <w:trPr>
          <w:trHeight w:val="793"/>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3321389" w14:textId="77777777" w:rsidR="00A01A16" w:rsidRPr="00742CBF" w:rsidRDefault="00A01A16" w:rsidP="00090E89">
            <w:pPr>
              <w:spacing w:line="276" w:lineRule="auto"/>
              <w:jc w:val="center"/>
              <w:rPr>
                <w:rFonts w:ascii="Arial" w:hAnsi="Arial" w:cs="Arial"/>
                <w:color w:val="000000" w:themeColor="text1"/>
              </w:rPr>
            </w:pPr>
            <w:r w:rsidRPr="00742CBF">
              <w:rPr>
                <w:rFonts w:ascii="Arial" w:hAnsi="Arial" w:cs="Arial"/>
                <w:color w:val="000000" w:themeColor="text1"/>
              </w:rPr>
              <w:t>7.</w:t>
            </w: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3245606" w14:textId="77777777" w:rsidR="00A01A16" w:rsidRPr="00742CBF" w:rsidRDefault="00A01A16" w:rsidP="00090E89">
            <w:pPr>
              <w:spacing w:line="276" w:lineRule="auto"/>
              <w:rPr>
                <w:rFonts w:ascii="Arial" w:hAnsi="Arial" w:cs="Arial"/>
                <w:color w:val="000000" w:themeColor="text1"/>
              </w:rPr>
            </w:pPr>
            <w:r w:rsidRPr="00742CBF">
              <w:rPr>
                <w:rFonts w:ascii="Arial" w:hAnsi="Arial" w:cs="Arial"/>
                <w:color w:val="000000" w:themeColor="text1"/>
              </w:rPr>
              <w:t>Oprocentowanie w stosunku rocznym</w:t>
            </w:r>
          </w:p>
        </w:tc>
        <w:tc>
          <w:tcPr>
            <w:tcW w:w="5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04E331" w14:textId="4EC97F04" w:rsidR="00A01A16" w:rsidRPr="00742CBF" w:rsidRDefault="00A01A16" w:rsidP="00090E89">
            <w:pPr>
              <w:spacing w:line="276" w:lineRule="auto"/>
              <w:jc w:val="both"/>
              <w:rPr>
                <w:rFonts w:ascii="Arial" w:hAnsi="Arial" w:cs="Arial"/>
                <w:color w:val="000000" w:themeColor="text1"/>
              </w:rPr>
            </w:pPr>
            <w:r w:rsidRPr="00742CBF">
              <w:rPr>
                <w:rFonts w:ascii="Arial" w:hAnsi="Arial" w:cs="Arial"/>
                <w:color w:val="000000" w:themeColor="text1"/>
              </w:rPr>
              <w:t xml:space="preserve">stopa WIBOR 1 (M) plus marża Wykonawcy stała w okresie realizacji zamówienia </w:t>
            </w:r>
          </w:p>
        </w:tc>
      </w:tr>
      <w:tr w:rsidR="00A01A16" w:rsidRPr="00742CBF" w14:paraId="02A2E517" w14:textId="77777777" w:rsidTr="008E7712">
        <w:trPr>
          <w:trHeight w:val="1328"/>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58C9AF2" w14:textId="77777777" w:rsidR="00A01A16" w:rsidRPr="00742CBF" w:rsidRDefault="00A01A16" w:rsidP="00090E89">
            <w:pPr>
              <w:spacing w:line="276" w:lineRule="auto"/>
              <w:jc w:val="center"/>
              <w:rPr>
                <w:rFonts w:ascii="Arial" w:hAnsi="Arial" w:cs="Arial"/>
                <w:color w:val="000000" w:themeColor="text1"/>
              </w:rPr>
            </w:pPr>
            <w:r w:rsidRPr="00742CBF">
              <w:rPr>
                <w:rFonts w:ascii="Arial" w:hAnsi="Arial" w:cs="Arial"/>
                <w:color w:val="000000" w:themeColor="text1"/>
              </w:rPr>
              <w:t>8.</w:t>
            </w: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20F12E" w14:textId="77777777" w:rsidR="00A01A16" w:rsidRPr="00742CBF" w:rsidRDefault="00A01A16" w:rsidP="00090E89">
            <w:pPr>
              <w:spacing w:line="276" w:lineRule="auto"/>
              <w:jc w:val="both"/>
              <w:rPr>
                <w:rFonts w:ascii="Arial" w:hAnsi="Arial" w:cs="Arial"/>
                <w:color w:val="000000" w:themeColor="text1"/>
              </w:rPr>
            </w:pPr>
            <w:r w:rsidRPr="00742CBF">
              <w:rPr>
                <w:rFonts w:ascii="Arial" w:hAnsi="Arial" w:cs="Arial"/>
                <w:color w:val="000000" w:themeColor="text1"/>
              </w:rPr>
              <w:t>Raty wynagrodzenia</w:t>
            </w:r>
            <w:r w:rsidRPr="00742CBF">
              <w:rPr>
                <w:rFonts w:ascii="Arial" w:hAnsi="Arial" w:cs="Arial"/>
                <w:i/>
                <w:color w:val="000000" w:themeColor="text1"/>
                <w:u w:val="single"/>
              </w:rPr>
              <w:t xml:space="preserve"> </w:t>
            </w:r>
          </w:p>
        </w:tc>
        <w:tc>
          <w:tcPr>
            <w:tcW w:w="5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BF4183" w14:textId="77777777" w:rsidR="00A01A16" w:rsidRPr="00742CBF" w:rsidRDefault="00A01A16" w:rsidP="00090E89">
            <w:pPr>
              <w:pStyle w:val="Bezodstpw"/>
              <w:spacing w:after="0"/>
              <w:jc w:val="both"/>
              <w:rPr>
                <w:rFonts w:ascii="Arial" w:hAnsi="Arial" w:cs="Arial"/>
                <w:color w:val="000000" w:themeColor="text1"/>
                <w:sz w:val="20"/>
                <w:szCs w:val="20"/>
                <w:lang w:val="pl-PL"/>
              </w:rPr>
            </w:pPr>
            <w:r w:rsidRPr="00742CBF">
              <w:rPr>
                <w:rFonts w:ascii="Arial" w:hAnsi="Arial" w:cs="Arial"/>
                <w:color w:val="000000" w:themeColor="text1"/>
                <w:sz w:val="20"/>
                <w:szCs w:val="20"/>
                <w:lang w:val="pl-PL"/>
              </w:rPr>
              <w:t>Raty równe płatne z dołu za każdy kolejny miesiąc, z uwzględnieniem konieczności ich waloryzacji wynikającej ze zmiany stopy WIBOR 1(M)</w:t>
            </w:r>
          </w:p>
          <w:p w14:paraId="46648441" w14:textId="59CD3CCD" w:rsidR="00566DAF" w:rsidRPr="00742CBF" w:rsidRDefault="00566DAF" w:rsidP="00090E89">
            <w:pPr>
              <w:jc w:val="both"/>
              <w:rPr>
                <w:rFonts w:ascii="Arial" w:hAnsi="Arial" w:cs="Arial"/>
              </w:rPr>
            </w:pPr>
            <w:r w:rsidRPr="00742CBF">
              <w:rPr>
                <w:rFonts w:ascii="Arial" w:hAnsi="Arial" w:cs="Arial"/>
              </w:rPr>
              <w:t>W przypadku spadku WIBOR 1(M) poniżej poziomu 0 dopuszcza się przyjęcie wartości WIBOR 1(M)=0 do naliczania rat leasingowych</w:t>
            </w:r>
          </w:p>
          <w:p w14:paraId="31DC63FF" w14:textId="77777777" w:rsidR="00566DAF" w:rsidRPr="00742CBF" w:rsidRDefault="00566DAF" w:rsidP="00090E89">
            <w:pPr>
              <w:jc w:val="both"/>
              <w:rPr>
                <w:rFonts w:ascii="Arial" w:hAnsi="Arial" w:cs="Arial"/>
              </w:rPr>
            </w:pPr>
          </w:p>
          <w:p w14:paraId="193286CF" w14:textId="41064E7A" w:rsidR="00566DAF" w:rsidRPr="00742CBF" w:rsidRDefault="00566DAF" w:rsidP="00090E89">
            <w:pPr>
              <w:jc w:val="both"/>
              <w:rPr>
                <w:rFonts w:ascii="Arial" w:hAnsi="Arial" w:cs="Arial"/>
              </w:rPr>
            </w:pPr>
            <w:r w:rsidRPr="00742CBF">
              <w:rPr>
                <w:rFonts w:ascii="Arial" w:hAnsi="Arial" w:cs="Arial"/>
              </w:rPr>
              <w:t xml:space="preserve">P = </w:t>
            </w:r>
            <m:oMath>
              <m:f>
                <m:fPr>
                  <m:ctrlPr>
                    <w:rPr>
                      <w:rFonts w:ascii="Cambria Math" w:eastAsia="Arial" w:hAnsi="Cambria Math" w:cs="Arial"/>
                      <w:i/>
                    </w:rPr>
                  </m:ctrlPr>
                </m:fPr>
                <m:num>
                  <m:r>
                    <w:rPr>
                      <w:rFonts w:ascii="Cambria Math" w:eastAsia="Arial" w:hAnsi="Cambria Math" w:cs="Arial"/>
                    </w:rPr>
                    <m:t xml:space="preserve">C*r*(1+ </m:t>
                  </m:r>
                  <m:sSup>
                    <m:sSupPr>
                      <m:ctrlPr>
                        <w:rPr>
                          <w:rFonts w:ascii="Cambria Math" w:eastAsia="Arial" w:hAnsi="Cambria Math" w:cs="Arial"/>
                          <w:i/>
                        </w:rPr>
                      </m:ctrlPr>
                    </m:sSupPr>
                    <m:e>
                      <m:r>
                        <w:rPr>
                          <w:rFonts w:ascii="Cambria Math" w:eastAsia="Arial" w:hAnsi="Cambria Math" w:cs="Arial"/>
                        </w:rPr>
                        <m:t>r)</m:t>
                      </m:r>
                    </m:e>
                    <m:sup>
                      <m:r>
                        <w:rPr>
                          <w:rFonts w:ascii="Cambria Math" w:eastAsia="Arial" w:hAnsi="Cambria Math" w:cs="Arial"/>
                        </w:rPr>
                        <m:t>24</m:t>
                      </m:r>
                    </m:sup>
                  </m:sSup>
                </m:num>
                <m:den>
                  <m:r>
                    <w:rPr>
                      <w:rFonts w:ascii="Cambria Math" w:eastAsia="Arial" w:hAnsi="Cambria Math" w:cs="Arial"/>
                    </w:rPr>
                    <m:t xml:space="preserve">(1+ </m:t>
                  </m:r>
                  <m:sSup>
                    <m:sSupPr>
                      <m:ctrlPr>
                        <w:rPr>
                          <w:rFonts w:ascii="Cambria Math" w:eastAsia="Arial" w:hAnsi="Cambria Math" w:cs="Arial"/>
                          <w:i/>
                        </w:rPr>
                      </m:ctrlPr>
                    </m:sSupPr>
                    <m:e>
                      <m:r>
                        <w:rPr>
                          <w:rFonts w:ascii="Cambria Math" w:eastAsia="Arial" w:hAnsi="Cambria Math" w:cs="Arial"/>
                        </w:rPr>
                        <m:t>r)</m:t>
                      </m:r>
                    </m:e>
                    <m:sup>
                      <m:r>
                        <w:rPr>
                          <w:rFonts w:ascii="Cambria Math" w:eastAsia="Arial" w:hAnsi="Cambria Math" w:cs="Arial"/>
                        </w:rPr>
                        <m:t>24</m:t>
                      </m:r>
                    </m:sup>
                  </m:sSup>
                  <m:r>
                    <w:rPr>
                      <w:rFonts w:ascii="Cambria Math" w:eastAsia="Arial" w:hAnsi="Cambria Math" w:cs="Arial"/>
                    </w:rPr>
                    <m:t>-1</m:t>
                  </m:r>
                </m:den>
              </m:f>
              <m:r>
                <w:rPr>
                  <w:rFonts w:ascii="Cambria Math" w:eastAsia="Arial" w:hAnsi="Cambria Math" w:cs="Arial"/>
                </w:rPr>
                <m:t xml:space="preserve">  </m:t>
              </m:r>
            </m:oMath>
          </w:p>
          <w:p w14:paraId="426A7AD5" w14:textId="77777777" w:rsidR="00566DAF" w:rsidRPr="00742CBF" w:rsidRDefault="00566DAF" w:rsidP="00090E89">
            <w:pPr>
              <w:pStyle w:val="Bezodstpw"/>
              <w:spacing w:after="0"/>
              <w:jc w:val="both"/>
              <w:rPr>
                <w:rFonts w:ascii="Arial" w:hAnsi="Arial" w:cs="Arial"/>
                <w:color w:val="auto"/>
                <w:sz w:val="20"/>
                <w:szCs w:val="20"/>
                <w:lang w:val="pl-PL"/>
              </w:rPr>
            </w:pPr>
            <m:oMathPara>
              <m:oMathParaPr>
                <m:jc m:val="center"/>
              </m:oMathParaPr>
              <m:oMath>
                <m:r>
                  <w:rPr>
                    <w:rFonts w:ascii="Cambria Math" w:eastAsia="Arial" w:hAnsi="Cambria Math" w:cs="Arial"/>
                    <w:color w:val="auto"/>
                    <w:sz w:val="20"/>
                    <w:szCs w:val="20"/>
                    <w:lang w:val="pl-PL"/>
                  </w:rPr>
                  <m:t xml:space="preserve">  </m:t>
                </m:r>
              </m:oMath>
            </m:oMathPara>
          </w:p>
          <w:p w14:paraId="09F709BC" w14:textId="77777777" w:rsidR="00566DAF" w:rsidRPr="00742CBF" w:rsidRDefault="00566DAF" w:rsidP="00090E89">
            <w:pPr>
              <w:jc w:val="both"/>
              <w:rPr>
                <w:rFonts w:ascii="Arial" w:eastAsia="Arial" w:hAnsi="Arial" w:cs="Arial"/>
              </w:rPr>
            </w:pPr>
            <w:r w:rsidRPr="00742CBF">
              <w:rPr>
                <w:rFonts w:ascii="Arial" w:hAnsi="Arial" w:cs="Arial"/>
              </w:rPr>
              <w:t>gdzie:</w:t>
            </w:r>
          </w:p>
          <w:p w14:paraId="479F9A4B" w14:textId="77777777" w:rsidR="00CE02AE" w:rsidRPr="00742CBF" w:rsidRDefault="00566DAF" w:rsidP="00090E89">
            <w:pPr>
              <w:pStyle w:val="Bezodstpw"/>
              <w:spacing w:after="0"/>
              <w:jc w:val="both"/>
              <w:rPr>
                <w:rFonts w:ascii="Arial" w:hAnsi="Arial" w:cs="Arial"/>
                <w:color w:val="auto"/>
                <w:sz w:val="20"/>
                <w:szCs w:val="20"/>
                <w:lang w:val="pl-PL"/>
              </w:rPr>
            </w:pPr>
            <w:r w:rsidRPr="00742CBF">
              <w:rPr>
                <w:rFonts w:ascii="Arial" w:hAnsi="Arial" w:cs="Arial"/>
                <w:color w:val="auto"/>
                <w:sz w:val="20"/>
                <w:szCs w:val="20"/>
                <w:lang w:val="pl-PL"/>
              </w:rPr>
              <w:t>P - wysokość raty miesięcznej</w:t>
            </w:r>
          </w:p>
          <w:p w14:paraId="763FAB85" w14:textId="3C41E94A" w:rsidR="00566DAF" w:rsidRPr="00742CBF" w:rsidRDefault="00566DAF" w:rsidP="00090E89">
            <w:pPr>
              <w:pStyle w:val="Bezodstpw"/>
              <w:spacing w:after="0"/>
              <w:jc w:val="both"/>
              <w:rPr>
                <w:rFonts w:ascii="Arial" w:eastAsia="Arial" w:hAnsi="Arial" w:cs="Arial"/>
                <w:color w:val="auto"/>
                <w:sz w:val="20"/>
                <w:szCs w:val="20"/>
                <w:lang w:val="pl-PL"/>
              </w:rPr>
            </w:pPr>
            <w:r w:rsidRPr="00742CBF">
              <w:rPr>
                <w:rFonts w:ascii="Arial" w:hAnsi="Arial" w:cs="Arial"/>
                <w:color w:val="auto"/>
                <w:sz w:val="20"/>
                <w:szCs w:val="20"/>
                <w:lang w:val="pl-PL"/>
              </w:rPr>
              <w:t>C - oferowana cena jednostkowa netto Autobusu</w:t>
            </w:r>
          </w:p>
          <w:p w14:paraId="03A40B33" w14:textId="06C4A023" w:rsidR="00566DAF" w:rsidRPr="00742CBF" w:rsidRDefault="00566DAF" w:rsidP="00090E89">
            <w:pPr>
              <w:pStyle w:val="Bezodstpw"/>
              <w:spacing w:after="0"/>
              <w:jc w:val="both"/>
              <w:rPr>
                <w:rFonts w:ascii="Arial" w:hAnsi="Arial" w:cs="Arial"/>
                <w:color w:val="auto"/>
                <w:sz w:val="20"/>
                <w:szCs w:val="20"/>
                <w:lang w:val="pl-PL"/>
              </w:rPr>
            </w:pPr>
            <w:r w:rsidRPr="00742CBF">
              <w:rPr>
                <w:rFonts w:ascii="Arial" w:hAnsi="Arial" w:cs="Arial"/>
                <w:color w:val="auto"/>
                <w:sz w:val="20"/>
                <w:szCs w:val="20"/>
                <w:lang w:val="pl-PL"/>
              </w:rPr>
              <w:t>r -  miesięczna stopa procentowa [</w:t>
            </w:r>
            <w:r w:rsidR="003566C7">
              <w:rPr>
                <w:rFonts w:ascii="Arial" w:hAnsi="Arial" w:cs="Arial"/>
                <w:color w:val="auto"/>
                <w:sz w:val="20"/>
                <w:szCs w:val="20"/>
                <w:lang w:val="pl-PL"/>
              </w:rPr>
              <w:t>(</w:t>
            </w:r>
            <w:r w:rsidRPr="00742CBF">
              <w:rPr>
                <w:rFonts w:ascii="Arial" w:hAnsi="Arial" w:cs="Arial"/>
                <w:color w:val="auto"/>
                <w:sz w:val="20"/>
                <w:szCs w:val="20"/>
                <w:lang w:val="pl-PL"/>
              </w:rPr>
              <w:t xml:space="preserve">WIBOR </w:t>
            </w:r>
            <w:r w:rsidR="00CE02AE" w:rsidRPr="00742CBF">
              <w:rPr>
                <w:rFonts w:ascii="Arial" w:hAnsi="Arial" w:cs="Arial"/>
                <w:color w:val="auto"/>
                <w:sz w:val="20"/>
                <w:szCs w:val="20"/>
                <w:lang w:val="pl-PL"/>
              </w:rPr>
              <w:t>1</w:t>
            </w:r>
            <w:r w:rsidRPr="00742CBF">
              <w:rPr>
                <w:rFonts w:ascii="Arial" w:hAnsi="Arial" w:cs="Arial"/>
                <w:color w:val="auto"/>
                <w:sz w:val="20"/>
                <w:szCs w:val="20"/>
                <w:lang w:val="pl-PL"/>
              </w:rPr>
              <w:t>(M) + marża Wykonawcy</w:t>
            </w:r>
            <w:r w:rsidR="003566C7">
              <w:rPr>
                <w:rFonts w:ascii="Arial" w:hAnsi="Arial" w:cs="Arial"/>
                <w:color w:val="auto"/>
                <w:sz w:val="20"/>
                <w:szCs w:val="20"/>
                <w:lang w:val="pl-PL"/>
              </w:rPr>
              <w:t>)/12</w:t>
            </w:r>
            <w:r w:rsidR="000A5D9C">
              <w:rPr>
                <w:rFonts w:ascii="Arial" w:hAnsi="Arial" w:cs="Arial"/>
                <w:color w:val="auto"/>
                <w:sz w:val="20"/>
                <w:szCs w:val="20"/>
                <w:lang w:val="pl-PL"/>
              </w:rPr>
              <w:t>]</w:t>
            </w:r>
            <w:r w:rsidRPr="00742CBF">
              <w:rPr>
                <w:rFonts w:ascii="Arial" w:hAnsi="Arial" w:cs="Arial"/>
                <w:color w:val="auto"/>
                <w:sz w:val="20"/>
                <w:szCs w:val="20"/>
                <w:lang w:val="pl-PL"/>
              </w:rPr>
              <w:t xml:space="preserve"> </w:t>
            </w:r>
          </w:p>
          <w:p w14:paraId="474E5CFF" w14:textId="77777777" w:rsidR="00566DAF" w:rsidRPr="00742CBF" w:rsidRDefault="00566DAF" w:rsidP="00090E89">
            <w:pPr>
              <w:pStyle w:val="Bezodstpw"/>
              <w:spacing w:after="0"/>
              <w:rPr>
                <w:rFonts w:ascii="Arial" w:hAnsi="Arial" w:cs="Arial"/>
                <w:color w:val="auto"/>
                <w:sz w:val="20"/>
                <w:szCs w:val="20"/>
                <w:lang w:val="pl-PL"/>
              </w:rPr>
            </w:pPr>
          </w:p>
          <w:p w14:paraId="4C7A15CB" w14:textId="245288B1" w:rsidR="00566DAF" w:rsidRPr="00742CBF" w:rsidRDefault="00566DAF" w:rsidP="00090E89">
            <w:pPr>
              <w:pStyle w:val="Bezodstpw"/>
              <w:spacing w:after="0"/>
              <w:jc w:val="both"/>
              <w:rPr>
                <w:rFonts w:ascii="Arial" w:hAnsi="Arial" w:cs="Arial"/>
                <w:color w:val="000000" w:themeColor="text1"/>
                <w:sz w:val="20"/>
                <w:szCs w:val="20"/>
                <w:lang w:val="pl-PL"/>
              </w:rPr>
            </w:pPr>
            <w:r w:rsidRPr="00742CBF">
              <w:rPr>
                <w:rFonts w:ascii="Arial" w:hAnsi="Arial" w:cs="Arial"/>
                <w:color w:val="auto"/>
                <w:sz w:val="20"/>
                <w:szCs w:val="20"/>
                <w:lang w:val="pl-PL"/>
              </w:rPr>
              <w:lastRenderedPageBreak/>
              <w:t>W przypadku gdy r = 0 do obliczenia raty miesięcznej leasingu zastosowanie znajdzie wzór P = C/N, gdzie N- ilość miesięcznych rat.</w:t>
            </w:r>
          </w:p>
        </w:tc>
      </w:tr>
      <w:tr w:rsidR="00A01A16" w:rsidRPr="00742CBF" w14:paraId="109F7342" w14:textId="77777777" w:rsidTr="008E7712">
        <w:trPr>
          <w:trHeight w:val="1683"/>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1FE3271" w14:textId="08C1F626" w:rsidR="00A01A16" w:rsidRPr="00742CBF" w:rsidRDefault="00566DAF" w:rsidP="00090E89">
            <w:pPr>
              <w:spacing w:line="276" w:lineRule="auto"/>
              <w:jc w:val="center"/>
              <w:rPr>
                <w:rFonts w:ascii="Arial" w:hAnsi="Arial" w:cs="Arial"/>
                <w:color w:val="000000" w:themeColor="text1"/>
              </w:rPr>
            </w:pPr>
            <w:r w:rsidRPr="00742CBF">
              <w:rPr>
                <w:rFonts w:ascii="Arial" w:hAnsi="Arial" w:cs="Arial"/>
                <w:color w:val="000000" w:themeColor="text1"/>
              </w:rPr>
              <w:lastRenderedPageBreak/>
              <w:t>9</w:t>
            </w:r>
            <w:r w:rsidR="00A01A16" w:rsidRPr="00742CBF">
              <w:rPr>
                <w:rFonts w:ascii="Arial" w:hAnsi="Arial" w:cs="Arial"/>
                <w:color w:val="000000" w:themeColor="text1"/>
              </w:rPr>
              <w:t>.</w:t>
            </w: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E1F25E" w14:textId="77777777" w:rsidR="00A01A16" w:rsidRPr="00742CBF" w:rsidRDefault="00A01A16" w:rsidP="00090E89">
            <w:pPr>
              <w:spacing w:line="276" w:lineRule="auto"/>
              <w:rPr>
                <w:rFonts w:ascii="Arial" w:hAnsi="Arial" w:cs="Arial"/>
                <w:color w:val="000000" w:themeColor="text1"/>
              </w:rPr>
            </w:pPr>
            <w:r w:rsidRPr="00742CBF">
              <w:rPr>
                <w:rFonts w:ascii="Arial" w:hAnsi="Arial" w:cs="Arial"/>
                <w:color w:val="000000" w:themeColor="text1"/>
              </w:rPr>
              <w:t xml:space="preserve">Możliwość wykupu Autobusu </w:t>
            </w:r>
          </w:p>
        </w:tc>
        <w:tc>
          <w:tcPr>
            <w:tcW w:w="5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9CF37A" w14:textId="7D437780" w:rsidR="00A01A16" w:rsidRPr="00742CBF" w:rsidRDefault="00A01A16" w:rsidP="00090E89">
            <w:pPr>
              <w:jc w:val="both"/>
              <w:rPr>
                <w:rFonts w:ascii="Arial" w:hAnsi="Arial" w:cs="Arial"/>
                <w:color w:val="000000" w:themeColor="text1"/>
              </w:rPr>
            </w:pPr>
            <w:r w:rsidRPr="00742CBF">
              <w:rPr>
                <w:rFonts w:ascii="Arial" w:hAnsi="Arial" w:cs="Arial"/>
                <w:color w:val="000000" w:themeColor="text1"/>
              </w:rPr>
              <w:t>1. W odniesieniu do każdego Autobusu</w:t>
            </w:r>
            <w:r w:rsidR="003566C7">
              <w:rPr>
                <w:rFonts w:ascii="Arial" w:hAnsi="Arial" w:cs="Arial"/>
                <w:color w:val="000000" w:themeColor="text1"/>
              </w:rPr>
              <w:t xml:space="preserve"> </w:t>
            </w:r>
            <w:r w:rsidR="0038222C" w:rsidRPr="00742CBF">
              <w:rPr>
                <w:rFonts w:ascii="Arial" w:hAnsi="Arial" w:cs="Arial"/>
              </w:rPr>
              <w:t xml:space="preserve"> po zapłacie przez Korzystającego wszystkich należności wynikających z Umowy </w:t>
            </w:r>
            <w:r w:rsidRPr="00742CBF">
              <w:rPr>
                <w:rFonts w:ascii="Arial" w:hAnsi="Arial" w:cs="Arial"/>
                <w:color w:val="000000" w:themeColor="text1"/>
              </w:rPr>
              <w:t xml:space="preserve">z dniem zapłaty </w:t>
            </w:r>
            <w:r w:rsidR="0038222C" w:rsidRPr="00742CBF">
              <w:rPr>
                <w:rFonts w:ascii="Arial" w:hAnsi="Arial" w:cs="Arial"/>
              </w:rPr>
              <w:t xml:space="preserve">Ceny sprzedaży Pojazdu </w:t>
            </w:r>
            <w:r w:rsidRPr="00742CBF">
              <w:rPr>
                <w:rFonts w:ascii="Arial" w:hAnsi="Arial" w:cs="Arial"/>
                <w:color w:val="000000" w:themeColor="text1"/>
              </w:rPr>
              <w:t>przechodzi na Zamawiającego własność Autobusu.</w:t>
            </w:r>
          </w:p>
          <w:p w14:paraId="462EE8A2" w14:textId="6061541C" w:rsidR="00A01A16" w:rsidRPr="00742CBF" w:rsidRDefault="00A01A16" w:rsidP="00090E89">
            <w:pPr>
              <w:spacing w:line="276" w:lineRule="auto"/>
              <w:jc w:val="both"/>
              <w:rPr>
                <w:rFonts w:ascii="Arial" w:hAnsi="Arial" w:cs="Arial"/>
                <w:color w:val="000000" w:themeColor="text1"/>
              </w:rPr>
            </w:pPr>
            <w:r w:rsidRPr="00742CBF">
              <w:rPr>
                <w:rFonts w:ascii="Arial" w:hAnsi="Arial" w:cs="Arial"/>
                <w:color w:val="000000" w:themeColor="text1"/>
              </w:rPr>
              <w:t>2. Cena sprzedaży po upływie okresu leasingu w odniesieniu do każdego Autobusu wynosi</w:t>
            </w:r>
            <w:r w:rsidR="003B29B7">
              <w:rPr>
                <w:rFonts w:ascii="Arial" w:hAnsi="Arial" w:cs="Arial"/>
                <w:color w:val="000000" w:themeColor="text1"/>
              </w:rPr>
              <w:t xml:space="preserve">                  </w:t>
            </w:r>
            <w:r w:rsidRPr="00742CBF">
              <w:rPr>
                <w:rFonts w:ascii="Arial" w:hAnsi="Arial" w:cs="Arial"/>
                <w:color w:val="000000" w:themeColor="text1"/>
              </w:rPr>
              <w:t xml:space="preserve">złotych netto.  </w:t>
            </w:r>
          </w:p>
        </w:tc>
      </w:tr>
      <w:tr w:rsidR="00A01A16" w:rsidRPr="00742CBF" w14:paraId="02CE9D3C" w14:textId="77777777" w:rsidTr="008E7712">
        <w:trPr>
          <w:trHeight w:val="377"/>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0156DBD" w14:textId="140CD5CA" w:rsidR="00A01A16" w:rsidRPr="00742CBF" w:rsidRDefault="00A01A16" w:rsidP="00090E89">
            <w:pPr>
              <w:spacing w:line="276" w:lineRule="auto"/>
              <w:jc w:val="center"/>
              <w:rPr>
                <w:rFonts w:ascii="Arial" w:hAnsi="Arial" w:cs="Arial"/>
                <w:color w:val="000000" w:themeColor="text1"/>
              </w:rPr>
            </w:pPr>
            <w:r w:rsidRPr="00742CBF">
              <w:rPr>
                <w:rFonts w:ascii="Arial" w:hAnsi="Arial" w:cs="Arial"/>
                <w:color w:val="000000" w:themeColor="text1"/>
              </w:rPr>
              <w:t>1</w:t>
            </w:r>
            <w:r w:rsidR="00566DAF" w:rsidRPr="00742CBF">
              <w:rPr>
                <w:rFonts w:ascii="Arial" w:hAnsi="Arial" w:cs="Arial"/>
                <w:color w:val="000000" w:themeColor="text1"/>
              </w:rPr>
              <w:t>0</w:t>
            </w:r>
            <w:r w:rsidRPr="00742CBF">
              <w:rPr>
                <w:rFonts w:ascii="Arial" w:hAnsi="Arial" w:cs="Arial"/>
                <w:color w:val="000000" w:themeColor="text1"/>
              </w:rPr>
              <w:t>.</w:t>
            </w:r>
          </w:p>
        </w:tc>
        <w:tc>
          <w:tcPr>
            <w:tcW w:w="26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1FBF6E" w14:textId="77777777" w:rsidR="00A01A16" w:rsidRPr="00742CBF" w:rsidRDefault="00A01A16" w:rsidP="00090E89">
            <w:pPr>
              <w:spacing w:line="276" w:lineRule="auto"/>
              <w:rPr>
                <w:rFonts w:ascii="Arial" w:hAnsi="Arial" w:cs="Arial"/>
                <w:color w:val="000000" w:themeColor="text1"/>
              </w:rPr>
            </w:pPr>
            <w:r w:rsidRPr="00742CBF">
              <w:rPr>
                <w:rFonts w:ascii="Arial" w:hAnsi="Arial" w:cs="Arial"/>
                <w:color w:val="000000" w:themeColor="text1"/>
              </w:rPr>
              <w:t>Amortyzacja</w:t>
            </w:r>
          </w:p>
        </w:tc>
        <w:tc>
          <w:tcPr>
            <w:tcW w:w="5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FFBBA6" w14:textId="7FBE85F8" w:rsidR="00A01A16" w:rsidRPr="00742CBF" w:rsidRDefault="00A01A16" w:rsidP="00090E89">
            <w:pPr>
              <w:spacing w:line="276" w:lineRule="auto"/>
              <w:rPr>
                <w:rFonts w:ascii="Arial" w:hAnsi="Arial" w:cs="Arial"/>
                <w:color w:val="000000" w:themeColor="text1"/>
              </w:rPr>
            </w:pPr>
            <w:r w:rsidRPr="00742CBF">
              <w:rPr>
                <w:rFonts w:ascii="Arial" w:hAnsi="Arial" w:cs="Arial"/>
                <w:color w:val="000000" w:themeColor="text1"/>
              </w:rPr>
              <w:t>Odpisów amortyzacyjnych dokonuje Zamawiający</w:t>
            </w:r>
          </w:p>
        </w:tc>
      </w:tr>
    </w:tbl>
    <w:p w14:paraId="4B72B6AD" w14:textId="77777777" w:rsidR="0036584A" w:rsidRPr="00742CBF" w:rsidRDefault="0036584A" w:rsidP="00090E89">
      <w:pPr>
        <w:spacing w:line="276" w:lineRule="auto"/>
        <w:rPr>
          <w:rFonts w:ascii="Arial" w:eastAsia="Arial" w:hAnsi="Arial"/>
          <w:color w:val="000000" w:themeColor="text1"/>
        </w:rPr>
      </w:pPr>
    </w:p>
    <w:p w14:paraId="0AD6E751" w14:textId="77777777" w:rsidR="0036584A" w:rsidRPr="00742CBF" w:rsidRDefault="0036584A" w:rsidP="00090E89">
      <w:pPr>
        <w:pStyle w:val="Nagwek2"/>
        <w:numPr>
          <w:ilvl w:val="0"/>
          <w:numId w:val="0"/>
        </w:numPr>
        <w:spacing w:line="276" w:lineRule="auto"/>
        <w:rPr>
          <w:b/>
          <w:bCs/>
        </w:rPr>
      </w:pPr>
      <w:r w:rsidRPr="00742CBF">
        <w:rPr>
          <w:b/>
          <w:bCs/>
        </w:rPr>
        <w:t>[Cena Umowna i marża]</w:t>
      </w:r>
    </w:p>
    <w:p w14:paraId="7174B815" w14:textId="3250D376" w:rsidR="0036584A" w:rsidRPr="00742CBF" w:rsidRDefault="0080076F" w:rsidP="00E32F3E">
      <w:pPr>
        <w:pStyle w:val="Stopka1"/>
        <w:numPr>
          <w:ilvl w:val="0"/>
          <w:numId w:val="53"/>
        </w:numPr>
        <w:tabs>
          <w:tab w:val="left" w:pos="1440"/>
        </w:tabs>
        <w:spacing w:after="0"/>
        <w:jc w:val="both"/>
        <w:rPr>
          <w:rFonts w:cs="Arial"/>
          <w:color w:val="000000" w:themeColor="text1"/>
          <w:sz w:val="20"/>
          <w:szCs w:val="20"/>
        </w:rPr>
      </w:pPr>
      <w:r w:rsidRPr="00742CBF">
        <w:rPr>
          <w:rFonts w:cs="Arial"/>
          <w:color w:val="000000" w:themeColor="text1"/>
          <w:sz w:val="20"/>
          <w:szCs w:val="20"/>
        </w:rPr>
        <w:t>Cena Umowna za całość zamówienia na dzień złożenia oferty, według oferty Wykonawcy wynosi netto: …………………….. zł (słownie: ……………………… złotych i 00/100).</w:t>
      </w:r>
    </w:p>
    <w:p w14:paraId="25C6FD89" w14:textId="77777777" w:rsidR="0036584A" w:rsidRPr="00742CBF" w:rsidRDefault="0036584A" w:rsidP="00E32F3E">
      <w:pPr>
        <w:pStyle w:val="Stopka1"/>
        <w:numPr>
          <w:ilvl w:val="0"/>
          <w:numId w:val="53"/>
        </w:numPr>
        <w:tabs>
          <w:tab w:val="left" w:pos="1440"/>
        </w:tabs>
        <w:spacing w:after="0"/>
        <w:jc w:val="both"/>
        <w:rPr>
          <w:rFonts w:cs="Arial"/>
          <w:color w:val="000000" w:themeColor="text1"/>
          <w:sz w:val="20"/>
          <w:szCs w:val="20"/>
        </w:rPr>
      </w:pPr>
      <w:r w:rsidRPr="00742CBF">
        <w:rPr>
          <w:rFonts w:cs="Arial"/>
          <w:color w:val="000000" w:themeColor="text1"/>
          <w:sz w:val="20"/>
          <w:szCs w:val="20"/>
        </w:rPr>
        <w:t xml:space="preserve">Cena jednostkowa za jeden (1) </w:t>
      </w:r>
      <w:r w:rsidRPr="00742CBF">
        <w:rPr>
          <w:rFonts w:cs="Arial"/>
          <w:b/>
          <w:color w:val="000000" w:themeColor="text1"/>
          <w:sz w:val="20"/>
          <w:szCs w:val="20"/>
        </w:rPr>
        <w:t>Autobus</w:t>
      </w:r>
      <w:r w:rsidRPr="00742CBF">
        <w:rPr>
          <w:rFonts w:cs="Arial"/>
          <w:color w:val="000000" w:themeColor="text1"/>
          <w:sz w:val="20"/>
          <w:szCs w:val="20"/>
        </w:rPr>
        <w:t xml:space="preserve"> wynosi </w:t>
      </w:r>
      <w:r w:rsidRPr="00742CBF">
        <w:rPr>
          <w:rFonts w:cs="Arial"/>
          <w:b/>
          <w:color w:val="000000" w:themeColor="text1"/>
          <w:sz w:val="20"/>
          <w:szCs w:val="20"/>
        </w:rPr>
        <w:t>netto:</w:t>
      </w:r>
      <w:r w:rsidRPr="00742CBF">
        <w:rPr>
          <w:rFonts w:cs="Arial"/>
          <w:color w:val="000000" w:themeColor="text1"/>
          <w:sz w:val="20"/>
          <w:szCs w:val="20"/>
        </w:rPr>
        <w:t xml:space="preserve"> </w:t>
      </w:r>
      <w:r w:rsidRPr="00742CBF">
        <w:rPr>
          <w:rFonts w:cs="Arial"/>
          <w:b/>
          <w:color w:val="000000" w:themeColor="text1"/>
          <w:sz w:val="20"/>
          <w:szCs w:val="20"/>
        </w:rPr>
        <w:t>………………… zł</w:t>
      </w:r>
      <w:r w:rsidRPr="00742CBF">
        <w:rPr>
          <w:rFonts w:cs="Arial"/>
          <w:color w:val="000000" w:themeColor="text1"/>
          <w:sz w:val="20"/>
          <w:szCs w:val="20"/>
        </w:rPr>
        <w:t xml:space="preserve"> (słownie: </w:t>
      </w:r>
      <w:r w:rsidRPr="00742CBF">
        <w:rPr>
          <w:rFonts w:cs="Arial"/>
          <w:b/>
          <w:color w:val="000000" w:themeColor="text1"/>
          <w:sz w:val="20"/>
          <w:szCs w:val="20"/>
        </w:rPr>
        <w:t>…………………</w:t>
      </w:r>
      <w:r w:rsidRPr="00742CBF">
        <w:rPr>
          <w:rFonts w:cs="Arial"/>
          <w:color w:val="000000" w:themeColor="text1"/>
          <w:sz w:val="20"/>
          <w:szCs w:val="20"/>
        </w:rPr>
        <w:t xml:space="preserve">złotych i 00/100). </w:t>
      </w:r>
    </w:p>
    <w:p w14:paraId="6A26CBD7" w14:textId="52A4049F" w:rsidR="00CE02AE" w:rsidRPr="00742CBF" w:rsidRDefault="00CE02AE" w:rsidP="00E32F3E">
      <w:pPr>
        <w:pStyle w:val="Stopka1"/>
        <w:numPr>
          <w:ilvl w:val="0"/>
          <w:numId w:val="53"/>
        </w:numPr>
        <w:tabs>
          <w:tab w:val="left" w:pos="1440"/>
        </w:tabs>
        <w:spacing w:after="0"/>
        <w:jc w:val="both"/>
        <w:rPr>
          <w:rFonts w:cs="Arial"/>
          <w:color w:val="000000" w:themeColor="text1"/>
          <w:sz w:val="20"/>
          <w:szCs w:val="20"/>
        </w:rPr>
      </w:pPr>
      <w:r w:rsidRPr="00742CBF">
        <w:rPr>
          <w:rFonts w:cs="Arial"/>
          <w:color w:val="auto"/>
          <w:sz w:val="20"/>
          <w:szCs w:val="20"/>
        </w:rPr>
        <w:t xml:space="preserve">Marża Wykonawcy, stanowiąca podstawę obliczenia raty wynagrodzenia wynosi: </w:t>
      </w:r>
      <w:r w:rsidRPr="00742CBF">
        <w:rPr>
          <w:rFonts w:cs="Arial"/>
          <w:b/>
          <w:color w:val="auto"/>
          <w:sz w:val="20"/>
          <w:szCs w:val="20"/>
        </w:rPr>
        <w:t>………………%</w:t>
      </w:r>
    </w:p>
    <w:p w14:paraId="3A4C526C" w14:textId="302C3CCB" w:rsidR="0036584A" w:rsidRDefault="00215D71" w:rsidP="00E32F3E">
      <w:pPr>
        <w:pStyle w:val="Stopka1"/>
        <w:numPr>
          <w:ilvl w:val="0"/>
          <w:numId w:val="53"/>
        </w:numPr>
        <w:tabs>
          <w:tab w:val="left" w:pos="1440"/>
        </w:tabs>
        <w:spacing w:after="0"/>
        <w:jc w:val="both"/>
        <w:rPr>
          <w:rFonts w:cs="Arial"/>
          <w:color w:val="000000" w:themeColor="text1"/>
          <w:sz w:val="20"/>
          <w:szCs w:val="20"/>
        </w:rPr>
      </w:pPr>
      <w:bookmarkStart w:id="11" w:name="_Hlk172027960"/>
      <w:r w:rsidRPr="00742CBF">
        <w:rPr>
          <w:rFonts w:cs="Arial"/>
          <w:color w:val="000000" w:themeColor="text1"/>
          <w:sz w:val="20"/>
          <w:szCs w:val="20"/>
        </w:rPr>
        <w:t xml:space="preserve">Należny podatek od towarów i usług VAT zostanie naliczony i zapłacony zgodnie z przepisami obowiązującymi w Polsce w dacie wystawienia dokumentu finansowego. Płatność podatku VAT nastąpi w terminie 14 dni od daty wystawienia </w:t>
      </w:r>
      <w:r w:rsidR="00611566" w:rsidRPr="00742CBF">
        <w:rPr>
          <w:rFonts w:cs="Arial"/>
          <w:color w:val="000000" w:themeColor="text1"/>
          <w:sz w:val="20"/>
          <w:szCs w:val="20"/>
        </w:rPr>
        <w:t xml:space="preserve">faktury </w:t>
      </w:r>
      <w:r w:rsidRPr="00742CBF">
        <w:rPr>
          <w:rFonts w:cs="Arial"/>
          <w:color w:val="000000" w:themeColor="text1"/>
          <w:sz w:val="20"/>
          <w:szCs w:val="20"/>
        </w:rPr>
        <w:t xml:space="preserve">przez </w:t>
      </w:r>
      <w:r w:rsidR="00611566">
        <w:rPr>
          <w:rFonts w:cs="Arial"/>
          <w:color w:val="000000" w:themeColor="text1"/>
          <w:sz w:val="20"/>
          <w:szCs w:val="20"/>
        </w:rPr>
        <w:t>Wykonawcę</w:t>
      </w:r>
      <w:r w:rsidRPr="00742CBF">
        <w:rPr>
          <w:rFonts w:cs="Arial"/>
          <w:color w:val="000000" w:themeColor="text1"/>
          <w:sz w:val="20"/>
          <w:szCs w:val="20"/>
        </w:rPr>
        <w:t>.</w:t>
      </w:r>
    </w:p>
    <w:p w14:paraId="0BF9D027" w14:textId="77777777" w:rsidR="005F28EF" w:rsidRPr="009E7366" w:rsidRDefault="005F28EF" w:rsidP="00E32F3E">
      <w:pPr>
        <w:numPr>
          <w:ilvl w:val="0"/>
          <w:numId w:val="53"/>
        </w:numPr>
        <w:suppressAutoHyphens/>
        <w:spacing w:line="276" w:lineRule="auto"/>
        <w:jc w:val="both"/>
        <w:rPr>
          <w:rFonts w:ascii="Arial" w:hAnsi="Arial"/>
          <w:iCs/>
          <w:color w:val="000000" w:themeColor="text1"/>
        </w:rPr>
      </w:pPr>
      <w:r w:rsidRPr="00742CBF">
        <w:rPr>
          <w:rFonts w:ascii="Arial" w:hAnsi="Arial"/>
          <w:color w:val="000000" w:themeColor="text1"/>
        </w:rPr>
        <w:t xml:space="preserve">Wykonawca o identyfikatorze podatkowym NIP……………………………… oświadcza, że </w:t>
      </w:r>
      <w:r w:rsidRPr="0065023E">
        <w:rPr>
          <w:rFonts w:ascii="Arial" w:hAnsi="Arial"/>
          <w:iCs/>
          <w:color w:val="000000" w:themeColor="text1"/>
        </w:rPr>
        <w:t>jest zarejestrowany jako czynny podatnik podatku od towarów i usług (VAT) / nie jest zarejestrowany jako podatnik podatku od towarów i usług (VAT) / jest zarejestrowany jako podatnik podatku od towarów i usług (VAT) zwolniony</w:t>
      </w:r>
      <w:r w:rsidRPr="0065023E">
        <w:rPr>
          <w:rStyle w:val="Odwoanieprzypisudolnego"/>
          <w:rFonts w:ascii="Arial" w:hAnsi="Arial"/>
          <w:iCs/>
          <w:color w:val="000000" w:themeColor="text1"/>
        </w:rPr>
        <w:footnoteReference w:id="4"/>
      </w:r>
      <w:r w:rsidRPr="0065023E">
        <w:rPr>
          <w:rFonts w:ascii="Arial" w:hAnsi="Arial"/>
          <w:iCs/>
          <w:color w:val="000000" w:themeColor="text1"/>
        </w:rPr>
        <w:t>.</w:t>
      </w:r>
    </w:p>
    <w:p w14:paraId="260F1569" w14:textId="044E8B4E" w:rsidR="005F28EF" w:rsidRPr="0065023E" w:rsidRDefault="005F28EF" w:rsidP="00E32F3E">
      <w:pPr>
        <w:numPr>
          <w:ilvl w:val="0"/>
          <w:numId w:val="53"/>
        </w:numPr>
        <w:suppressAutoHyphens/>
        <w:spacing w:line="276" w:lineRule="auto"/>
        <w:jc w:val="both"/>
        <w:rPr>
          <w:color w:val="000000" w:themeColor="text1"/>
        </w:rPr>
      </w:pPr>
      <w:r w:rsidRPr="00742CBF">
        <w:rPr>
          <w:rFonts w:ascii="Arial" w:hAnsi="Arial"/>
          <w:color w:val="000000" w:themeColor="text1"/>
        </w:rPr>
        <w:t>W przypadku zmiany statusu podatnika VAT Wykonawca poinformuje o tym niezwłocznie Zamawiającego.</w:t>
      </w:r>
    </w:p>
    <w:bookmarkEnd w:id="11"/>
    <w:p w14:paraId="1D02C1D8" w14:textId="25069A54" w:rsidR="0036584A" w:rsidRPr="00742CBF" w:rsidRDefault="00215D71" w:rsidP="00E32F3E">
      <w:pPr>
        <w:pStyle w:val="Stopka1"/>
        <w:numPr>
          <w:ilvl w:val="0"/>
          <w:numId w:val="53"/>
        </w:numPr>
        <w:tabs>
          <w:tab w:val="left" w:pos="1440"/>
        </w:tabs>
        <w:spacing w:after="0"/>
        <w:jc w:val="both"/>
        <w:rPr>
          <w:rFonts w:cs="Arial"/>
          <w:color w:val="000000" w:themeColor="text1"/>
          <w:sz w:val="20"/>
          <w:szCs w:val="20"/>
        </w:rPr>
      </w:pPr>
      <w:r w:rsidRPr="00742CBF">
        <w:rPr>
          <w:rFonts w:cs="Arial"/>
          <w:color w:val="000000" w:themeColor="text1"/>
          <w:sz w:val="20"/>
          <w:szCs w:val="20"/>
        </w:rPr>
        <w:t xml:space="preserve">Z zastrzeżeniem ust. </w:t>
      </w:r>
      <w:r w:rsidR="00B24333">
        <w:rPr>
          <w:rFonts w:cs="Arial"/>
          <w:color w:val="000000" w:themeColor="text1"/>
          <w:sz w:val="20"/>
          <w:szCs w:val="20"/>
        </w:rPr>
        <w:t>15</w:t>
      </w:r>
      <w:r w:rsidRPr="00742CBF">
        <w:rPr>
          <w:rFonts w:cs="Arial"/>
          <w:color w:val="000000" w:themeColor="text1"/>
          <w:sz w:val="20"/>
          <w:szCs w:val="20"/>
        </w:rPr>
        <w:t xml:space="preserve">, </w:t>
      </w:r>
      <w:r w:rsidR="0038222C" w:rsidRPr="00742CBF">
        <w:rPr>
          <w:rFonts w:cs="Arial"/>
          <w:color w:val="000000" w:themeColor="text1"/>
          <w:sz w:val="20"/>
          <w:szCs w:val="20"/>
        </w:rPr>
        <w:t xml:space="preserve">ceny </w:t>
      </w:r>
      <w:r w:rsidRPr="00742CBF">
        <w:rPr>
          <w:rFonts w:cs="Arial"/>
          <w:color w:val="000000" w:themeColor="text1"/>
          <w:sz w:val="20"/>
          <w:szCs w:val="20"/>
        </w:rPr>
        <w:t>podane w Umowie zawierają wszystkie ciężary publicznoprawne (w tym w szczególności opłaty celne, podatki importowe, akcyzę z wyłączeniem podatku VAT) oraz wszelkie koszty związane z wykonaniem przedmiotu zamówienia na warunkach określonych w Umowie, których poniesienie jest niezbędne do prawidłowego wykonania Umowy, w tym w szczególności koszt kompletnego Autobusu, Dostaw i Usług powiązanych, koszt odbioru, realizacji obowiązków wynikających z udzielonej gwarancji i rękojmi</w:t>
      </w:r>
      <w:r w:rsidR="0038222C" w:rsidRPr="00742CBF">
        <w:rPr>
          <w:rFonts w:cs="Arial"/>
          <w:color w:val="000000" w:themeColor="text1"/>
          <w:sz w:val="20"/>
          <w:szCs w:val="20"/>
        </w:rPr>
        <w:t>,</w:t>
      </w:r>
      <w:r w:rsidRPr="00742CBF">
        <w:rPr>
          <w:rFonts w:cs="Arial"/>
          <w:color w:val="000000" w:themeColor="text1"/>
          <w:sz w:val="20"/>
          <w:szCs w:val="20"/>
        </w:rPr>
        <w:t xml:space="preserve"> przeprowadzenia szkoleń personelu Zamawiającego, dokumentacji, oprogramowania, licencji, załadunku, transportu, rozładunku w miejscu przeznaczenia wskazanym przez Zamawiającego, ubezpieczenia ryzyka związanego z utratą lub uszkodzeniem Autobusów do czasu odbioru końcowego przez Zamawiającego, pozostałych kosztów, w tym w szczególności związanych z wymaganym wyposażeniem elektronicznym Autobusu oraz systemów informatycznych</w:t>
      </w:r>
      <w:r w:rsidR="0036584A" w:rsidRPr="00742CBF">
        <w:rPr>
          <w:rFonts w:cs="Arial"/>
          <w:color w:val="000000" w:themeColor="text1"/>
          <w:sz w:val="20"/>
          <w:szCs w:val="20"/>
        </w:rPr>
        <w:t xml:space="preserve">. </w:t>
      </w:r>
    </w:p>
    <w:p w14:paraId="0DD32F53" w14:textId="73C5EFA7" w:rsidR="0036584A" w:rsidRPr="00742CBF" w:rsidRDefault="0036584A" w:rsidP="00E32F3E">
      <w:pPr>
        <w:pStyle w:val="Stopka1"/>
        <w:numPr>
          <w:ilvl w:val="0"/>
          <w:numId w:val="53"/>
        </w:numPr>
        <w:tabs>
          <w:tab w:val="left" w:pos="1440"/>
        </w:tabs>
        <w:spacing w:after="0"/>
        <w:jc w:val="both"/>
        <w:rPr>
          <w:rFonts w:cs="Arial"/>
          <w:color w:val="000000" w:themeColor="text1"/>
          <w:sz w:val="20"/>
          <w:szCs w:val="20"/>
        </w:rPr>
      </w:pPr>
      <w:r w:rsidRPr="00742CBF">
        <w:rPr>
          <w:rFonts w:cs="Arial"/>
          <w:color w:val="000000" w:themeColor="text1"/>
          <w:sz w:val="20"/>
          <w:szCs w:val="20"/>
        </w:rPr>
        <w:t xml:space="preserve">Cena sprzedaży po upływie okresu leasingu w odniesieniu do każdej 1 sztuki  Autobusu wynosi </w:t>
      </w:r>
      <w:r w:rsidR="003B29B7">
        <w:rPr>
          <w:rFonts w:cs="Arial"/>
          <w:color w:val="000000" w:themeColor="text1"/>
          <w:sz w:val="20"/>
          <w:szCs w:val="20"/>
        </w:rPr>
        <w:t>……………………..</w:t>
      </w:r>
      <w:r w:rsidR="005178F4" w:rsidRPr="00742CBF">
        <w:rPr>
          <w:rFonts w:cs="Arial"/>
          <w:color w:val="000000" w:themeColor="text1"/>
          <w:sz w:val="20"/>
          <w:szCs w:val="20"/>
        </w:rPr>
        <w:t>zł netto</w:t>
      </w:r>
      <w:r w:rsidR="00C13CF7" w:rsidRPr="00742CBF">
        <w:rPr>
          <w:rFonts w:cs="Arial"/>
          <w:color w:val="000000" w:themeColor="text1"/>
          <w:sz w:val="20"/>
          <w:szCs w:val="20"/>
        </w:rPr>
        <w:t>….</w:t>
      </w:r>
      <w:r w:rsidRPr="00742CBF">
        <w:rPr>
          <w:rFonts w:cs="Arial"/>
          <w:color w:val="000000" w:themeColor="text1"/>
          <w:sz w:val="20"/>
          <w:szCs w:val="20"/>
        </w:rPr>
        <w:t xml:space="preserve">. Wykonawca wystawi dokument finansowy  </w:t>
      </w:r>
      <w:r w:rsidR="0038222C" w:rsidRPr="00742CBF">
        <w:rPr>
          <w:rFonts w:cs="Arial"/>
          <w:color w:val="000000" w:themeColor="text1"/>
          <w:sz w:val="20"/>
          <w:szCs w:val="20"/>
        </w:rPr>
        <w:t xml:space="preserve">potwierdzający </w:t>
      </w:r>
      <w:r w:rsidRPr="00742CBF">
        <w:rPr>
          <w:rFonts w:cs="Arial"/>
          <w:color w:val="000000" w:themeColor="text1"/>
          <w:sz w:val="20"/>
          <w:szCs w:val="20"/>
        </w:rPr>
        <w:t xml:space="preserve">sprzedaż. </w:t>
      </w:r>
    </w:p>
    <w:p w14:paraId="6B704646" w14:textId="725476BC" w:rsidR="002D0B21" w:rsidRPr="0065023E" w:rsidRDefault="0036584A" w:rsidP="00E32F3E">
      <w:pPr>
        <w:pStyle w:val="Stopka1"/>
        <w:numPr>
          <w:ilvl w:val="0"/>
          <w:numId w:val="53"/>
        </w:numPr>
        <w:tabs>
          <w:tab w:val="left" w:pos="1440"/>
        </w:tabs>
        <w:spacing w:after="0"/>
        <w:jc w:val="both"/>
        <w:rPr>
          <w:rFonts w:cs="Arial"/>
          <w:color w:val="000000" w:themeColor="text1"/>
          <w:sz w:val="20"/>
          <w:szCs w:val="20"/>
        </w:rPr>
      </w:pPr>
      <w:r w:rsidRPr="00742CBF">
        <w:rPr>
          <w:rFonts w:cs="Arial"/>
          <w:color w:val="000000" w:themeColor="text1"/>
          <w:sz w:val="20"/>
          <w:szCs w:val="20"/>
        </w:rPr>
        <w:t>Łączna cena sprzedaży wszystkich Towarów wynosi</w:t>
      </w:r>
      <w:r w:rsidR="0065023E">
        <w:rPr>
          <w:rFonts w:cs="Arial"/>
          <w:color w:val="000000" w:themeColor="text1"/>
          <w:sz w:val="20"/>
          <w:szCs w:val="20"/>
        </w:rPr>
        <w:t>:</w:t>
      </w:r>
    </w:p>
    <w:p w14:paraId="72BFD94A" w14:textId="4BF75B24" w:rsidR="002C6EA6" w:rsidRPr="00742CBF" w:rsidRDefault="002C6EA6" w:rsidP="00E32F3E">
      <w:pPr>
        <w:pStyle w:val="Stopka1"/>
        <w:numPr>
          <w:ilvl w:val="1"/>
          <w:numId w:val="28"/>
        </w:numPr>
        <w:spacing w:after="0"/>
        <w:jc w:val="both"/>
        <w:rPr>
          <w:rFonts w:cs="Arial"/>
          <w:i/>
          <w:color w:val="000000" w:themeColor="text1"/>
          <w:sz w:val="20"/>
          <w:szCs w:val="20"/>
        </w:rPr>
      </w:pPr>
      <w:r w:rsidRPr="00742CBF">
        <w:rPr>
          <w:rFonts w:cs="Arial"/>
          <w:i/>
          <w:color w:val="000000" w:themeColor="text1"/>
          <w:sz w:val="20"/>
          <w:szCs w:val="20"/>
        </w:rPr>
        <w:t>Dla zadania 1</w:t>
      </w:r>
      <w:r w:rsidR="00A01A16" w:rsidRPr="00742CBF">
        <w:rPr>
          <w:rFonts w:cs="Arial"/>
          <w:i/>
          <w:color w:val="000000" w:themeColor="text1"/>
          <w:sz w:val="20"/>
          <w:szCs w:val="20"/>
        </w:rPr>
        <w:t xml:space="preserve"> </w:t>
      </w:r>
      <w:r w:rsidR="00C13CF7" w:rsidRPr="00742CBF">
        <w:rPr>
          <w:rFonts w:cs="Arial"/>
          <w:i/>
          <w:color w:val="000000" w:themeColor="text1"/>
          <w:sz w:val="20"/>
          <w:szCs w:val="20"/>
        </w:rPr>
        <w:t>………….</w:t>
      </w:r>
      <w:r w:rsidR="00A01A16" w:rsidRPr="00742CBF">
        <w:rPr>
          <w:rFonts w:cs="Arial"/>
          <w:i/>
          <w:color w:val="000000" w:themeColor="text1"/>
          <w:sz w:val="20"/>
          <w:szCs w:val="20"/>
        </w:rPr>
        <w:t>zł netto</w:t>
      </w:r>
    </w:p>
    <w:p w14:paraId="44EC0981" w14:textId="50C15C28" w:rsidR="00C01B11" w:rsidRPr="0065023E" w:rsidRDefault="002C6EA6" w:rsidP="00E32F3E">
      <w:pPr>
        <w:pStyle w:val="Stopka1"/>
        <w:numPr>
          <w:ilvl w:val="1"/>
          <w:numId w:val="87"/>
        </w:numPr>
        <w:spacing w:after="0"/>
        <w:jc w:val="both"/>
        <w:rPr>
          <w:rFonts w:cs="Arial"/>
          <w:i/>
          <w:color w:val="000000" w:themeColor="text1"/>
          <w:sz w:val="20"/>
          <w:szCs w:val="20"/>
        </w:rPr>
      </w:pPr>
      <w:r w:rsidRPr="00742CBF">
        <w:rPr>
          <w:rFonts w:cs="Arial"/>
          <w:i/>
          <w:color w:val="000000" w:themeColor="text1"/>
          <w:sz w:val="20"/>
          <w:szCs w:val="20"/>
        </w:rPr>
        <w:t>Dla zadania 2</w:t>
      </w:r>
      <w:r w:rsidR="00BB2C4D" w:rsidRPr="00742CBF">
        <w:rPr>
          <w:rFonts w:cs="Arial"/>
          <w:i/>
          <w:color w:val="000000" w:themeColor="text1"/>
          <w:sz w:val="20"/>
          <w:szCs w:val="20"/>
        </w:rPr>
        <w:t>………</w:t>
      </w:r>
      <w:r w:rsidR="00C13CF7" w:rsidRPr="00742CBF">
        <w:rPr>
          <w:rFonts w:cs="Arial"/>
          <w:i/>
          <w:color w:val="000000" w:themeColor="text1"/>
          <w:sz w:val="20"/>
          <w:szCs w:val="20"/>
        </w:rPr>
        <w:t>……</w:t>
      </w:r>
      <w:r w:rsidR="00A01A16" w:rsidRPr="00742CBF">
        <w:rPr>
          <w:rFonts w:cs="Arial"/>
          <w:i/>
          <w:color w:val="000000" w:themeColor="text1"/>
          <w:sz w:val="20"/>
          <w:szCs w:val="20"/>
        </w:rPr>
        <w:t xml:space="preserve"> zł netto</w:t>
      </w:r>
    </w:p>
    <w:p w14:paraId="6280362B" w14:textId="10130679" w:rsidR="002C6EA6" w:rsidRPr="00742CBF" w:rsidRDefault="00A01A16" w:rsidP="001B75CA">
      <w:pPr>
        <w:pStyle w:val="Stopka1"/>
        <w:tabs>
          <w:tab w:val="left" w:pos="1440"/>
        </w:tabs>
        <w:spacing w:after="0"/>
        <w:ind w:left="1080"/>
        <w:jc w:val="both"/>
        <w:rPr>
          <w:rFonts w:cs="Arial"/>
          <w:i/>
          <w:color w:val="000000" w:themeColor="text1"/>
          <w:sz w:val="20"/>
          <w:szCs w:val="20"/>
        </w:rPr>
      </w:pPr>
      <w:r w:rsidRPr="00742CBF">
        <w:rPr>
          <w:rFonts w:cs="Arial"/>
          <w:i/>
          <w:color w:val="000000" w:themeColor="text1"/>
          <w:sz w:val="20"/>
          <w:szCs w:val="20"/>
        </w:rPr>
        <w:t xml:space="preserve">/ </w:t>
      </w:r>
      <w:r w:rsidR="00BB2C4D" w:rsidRPr="00742CBF">
        <w:rPr>
          <w:rFonts w:cs="Arial"/>
          <w:i/>
          <w:color w:val="000000" w:themeColor="text1"/>
          <w:sz w:val="20"/>
          <w:szCs w:val="20"/>
        </w:rPr>
        <w:t xml:space="preserve">w zależności na jakie zadania zostanie zawarta umowa z jednym </w:t>
      </w:r>
      <w:r w:rsidR="00F90583" w:rsidRPr="00742CBF">
        <w:rPr>
          <w:rFonts w:cs="Arial"/>
          <w:i/>
          <w:color w:val="000000" w:themeColor="text1"/>
          <w:sz w:val="20"/>
          <w:szCs w:val="20"/>
        </w:rPr>
        <w:t>Wykonawcą</w:t>
      </w:r>
      <w:r w:rsidR="00F90583" w:rsidRPr="00742CBF">
        <w:rPr>
          <w:rStyle w:val="Odwoanieprzypisudolnego"/>
          <w:rFonts w:cs="Arial"/>
          <w:i/>
          <w:color w:val="000000" w:themeColor="text1"/>
          <w:sz w:val="20"/>
          <w:szCs w:val="20"/>
        </w:rPr>
        <w:footnoteReference w:id="5"/>
      </w:r>
    </w:p>
    <w:p w14:paraId="023B2457" w14:textId="608F69E5" w:rsidR="0036584A" w:rsidRPr="00742CBF" w:rsidRDefault="0036584A" w:rsidP="00E32F3E">
      <w:pPr>
        <w:pStyle w:val="Stopka1"/>
        <w:numPr>
          <w:ilvl w:val="0"/>
          <w:numId w:val="53"/>
        </w:numPr>
        <w:tabs>
          <w:tab w:val="left" w:pos="1440"/>
        </w:tabs>
        <w:spacing w:after="0"/>
        <w:jc w:val="both"/>
        <w:rPr>
          <w:rFonts w:cs="Arial"/>
          <w:color w:val="000000" w:themeColor="text1"/>
          <w:sz w:val="20"/>
          <w:szCs w:val="20"/>
        </w:rPr>
      </w:pPr>
      <w:r w:rsidRPr="00742CBF">
        <w:rPr>
          <w:rFonts w:cs="Arial"/>
          <w:color w:val="000000" w:themeColor="text1"/>
          <w:sz w:val="20"/>
          <w:szCs w:val="20"/>
        </w:rPr>
        <w:t xml:space="preserve">Łączna wartość Umowy na dzień jej zawarcia, uwzględniająca wartość leasingu </w:t>
      </w:r>
      <w:r w:rsidR="00BB2C4D" w:rsidRPr="00742CBF">
        <w:rPr>
          <w:rFonts w:cs="Arial"/>
          <w:color w:val="000000" w:themeColor="text1"/>
          <w:sz w:val="20"/>
          <w:szCs w:val="20"/>
        </w:rPr>
        <w:t>………</w:t>
      </w:r>
      <w:r w:rsidRPr="00742CBF">
        <w:rPr>
          <w:rFonts w:cs="Arial"/>
          <w:color w:val="000000" w:themeColor="text1"/>
          <w:sz w:val="20"/>
          <w:szCs w:val="20"/>
        </w:rPr>
        <w:t>sztuk Autobusów według Oferty Wykonawcy oraz łączną cenę  sprzedaży</w:t>
      </w:r>
      <w:r w:rsidR="00BB2C4D" w:rsidRPr="00742CBF">
        <w:rPr>
          <w:rFonts w:cs="Arial"/>
          <w:color w:val="000000" w:themeColor="text1"/>
          <w:sz w:val="20"/>
          <w:szCs w:val="20"/>
        </w:rPr>
        <w:t>………</w:t>
      </w:r>
      <w:r w:rsidRPr="00742CBF">
        <w:rPr>
          <w:rFonts w:cs="Arial"/>
          <w:color w:val="000000" w:themeColor="text1"/>
          <w:sz w:val="20"/>
          <w:szCs w:val="20"/>
        </w:rPr>
        <w:t xml:space="preserve"> sztuk Autobusów wynosi </w:t>
      </w:r>
      <w:r w:rsidRPr="00742CBF">
        <w:rPr>
          <w:rFonts w:cs="Arial"/>
          <w:b/>
          <w:color w:val="000000" w:themeColor="text1"/>
          <w:sz w:val="20"/>
          <w:szCs w:val="20"/>
        </w:rPr>
        <w:lastRenderedPageBreak/>
        <w:t>netto:</w:t>
      </w:r>
      <w:r w:rsidRPr="00742CBF">
        <w:rPr>
          <w:rFonts w:cs="Arial"/>
          <w:color w:val="000000" w:themeColor="text1"/>
          <w:sz w:val="20"/>
          <w:szCs w:val="20"/>
        </w:rPr>
        <w:t xml:space="preserve"> </w:t>
      </w:r>
      <w:r w:rsidRPr="00742CBF">
        <w:rPr>
          <w:rFonts w:cs="Arial"/>
          <w:b/>
          <w:bCs/>
          <w:color w:val="000000" w:themeColor="text1"/>
          <w:sz w:val="20"/>
          <w:szCs w:val="20"/>
        </w:rPr>
        <w:t>……………….</w:t>
      </w:r>
      <w:r w:rsidRPr="00742CBF">
        <w:rPr>
          <w:rFonts w:cs="Arial"/>
          <w:color w:val="000000" w:themeColor="text1"/>
          <w:sz w:val="20"/>
          <w:szCs w:val="20"/>
        </w:rPr>
        <w:t xml:space="preserve"> </w:t>
      </w:r>
      <w:r w:rsidRPr="00742CBF">
        <w:rPr>
          <w:rFonts w:cs="Arial"/>
          <w:b/>
          <w:bCs/>
          <w:color w:val="000000" w:themeColor="text1"/>
          <w:sz w:val="20"/>
          <w:szCs w:val="20"/>
        </w:rPr>
        <w:t>zł</w:t>
      </w:r>
      <w:r w:rsidRPr="00742CBF">
        <w:rPr>
          <w:rFonts w:cs="Arial"/>
          <w:color w:val="000000" w:themeColor="text1"/>
          <w:sz w:val="20"/>
          <w:szCs w:val="20"/>
        </w:rPr>
        <w:t xml:space="preserve"> (słownie: ………………….. złotych i 00/100). </w:t>
      </w:r>
      <w:r w:rsidR="00BB2C4D" w:rsidRPr="00742CBF">
        <w:rPr>
          <w:rFonts w:cs="Arial"/>
          <w:i/>
          <w:color w:val="000000" w:themeColor="text1"/>
          <w:sz w:val="20"/>
          <w:szCs w:val="20"/>
        </w:rPr>
        <w:t xml:space="preserve">*/ w zależności na jakie zadania zostanie zawarta umowa z jednym </w:t>
      </w:r>
      <w:r w:rsidR="00C01B11" w:rsidRPr="00742CBF">
        <w:rPr>
          <w:rFonts w:cs="Arial"/>
          <w:i/>
          <w:color w:val="000000" w:themeColor="text1"/>
          <w:sz w:val="20"/>
          <w:szCs w:val="20"/>
        </w:rPr>
        <w:t>Wykonawcą.</w:t>
      </w:r>
    </w:p>
    <w:p w14:paraId="31EDC77E" w14:textId="095B60A3" w:rsidR="0036584A" w:rsidRPr="005E4A70" w:rsidRDefault="0036584A" w:rsidP="00E32F3E">
      <w:pPr>
        <w:pStyle w:val="Stopka1"/>
        <w:numPr>
          <w:ilvl w:val="0"/>
          <w:numId w:val="53"/>
        </w:numPr>
        <w:tabs>
          <w:tab w:val="left" w:pos="1440"/>
        </w:tabs>
        <w:spacing w:after="0"/>
        <w:jc w:val="both"/>
        <w:rPr>
          <w:rFonts w:cs="Arial"/>
          <w:color w:val="000000" w:themeColor="text1"/>
          <w:sz w:val="20"/>
          <w:szCs w:val="20"/>
        </w:rPr>
      </w:pPr>
      <w:r w:rsidRPr="005E4A70">
        <w:rPr>
          <w:rFonts w:cs="Arial"/>
          <w:color w:val="000000" w:themeColor="text1"/>
          <w:sz w:val="20"/>
          <w:szCs w:val="20"/>
        </w:rPr>
        <w:t>Czas trwania leasingu każdego elementu Towaru rozpoczyna się od daty odbioru końcowego danego Towaru (</w:t>
      </w:r>
      <w:r w:rsidRPr="005E4A70">
        <w:rPr>
          <w:rFonts w:cs="Arial"/>
          <w:bCs/>
          <w:color w:val="000000" w:themeColor="text1"/>
          <w:sz w:val="20"/>
          <w:szCs w:val="20"/>
        </w:rPr>
        <w:t xml:space="preserve">§ </w:t>
      </w:r>
      <w:r w:rsidR="00500E1F" w:rsidRPr="005E4A70">
        <w:rPr>
          <w:rFonts w:cs="Arial"/>
          <w:bCs/>
          <w:color w:val="000000" w:themeColor="text1"/>
          <w:sz w:val="20"/>
          <w:szCs w:val="20"/>
        </w:rPr>
        <w:t>3</w:t>
      </w:r>
      <w:r w:rsidRPr="005E4A70">
        <w:rPr>
          <w:rFonts w:cs="Arial"/>
          <w:bCs/>
          <w:color w:val="000000" w:themeColor="text1"/>
          <w:sz w:val="20"/>
          <w:szCs w:val="20"/>
        </w:rPr>
        <w:t xml:space="preserve"> ust. </w:t>
      </w:r>
      <w:r w:rsidR="00F90583" w:rsidRPr="005E4A70">
        <w:rPr>
          <w:rFonts w:cs="Arial"/>
          <w:bCs/>
          <w:color w:val="000000" w:themeColor="text1"/>
          <w:sz w:val="20"/>
          <w:szCs w:val="20"/>
        </w:rPr>
        <w:t xml:space="preserve">2 </w:t>
      </w:r>
      <w:r w:rsidRPr="005E4A70">
        <w:rPr>
          <w:rFonts w:cs="Arial"/>
          <w:bCs/>
          <w:color w:val="000000" w:themeColor="text1"/>
          <w:sz w:val="20"/>
          <w:szCs w:val="20"/>
        </w:rPr>
        <w:t xml:space="preserve">Umowy). </w:t>
      </w:r>
      <w:r w:rsidRPr="005E4A70">
        <w:rPr>
          <w:rFonts w:cs="Arial"/>
          <w:b/>
          <w:bCs/>
          <w:color w:val="000000" w:themeColor="text1"/>
          <w:sz w:val="20"/>
          <w:szCs w:val="20"/>
        </w:rPr>
        <w:t xml:space="preserve"> </w:t>
      </w:r>
    </w:p>
    <w:p w14:paraId="0A0AF4DC" w14:textId="1196F1B5" w:rsidR="0036584A" w:rsidRPr="005E4A70" w:rsidRDefault="0036584A" w:rsidP="00E32F3E">
      <w:pPr>
        <w:pStyle w:val="Stopka1"/>
        <w:numPr>
          <w:ilvl w:val="0"/>
          <w:numId w:val="53"/>
        </w:numPr>
        <w:tabs>
          <w:tab w:val="left" w:pos="1440"/>
        </w:tabs>
        <w:spacing w:after="0"/>
        <w:jc w:val="both"/>
        <w:rPr>
          <w:rFonts w:cs="Arial"/>
          <w:color w:val="000000" w:themeColor="text1"/>
          <w:sz w:val="20"/>
          <w:szCs w:val="20"/>
        </w:rPr>
      </w:pPr>
      <w:r w:rsidRPr="005E4A70">
        <w:rPr>
          <w:rFonts w:cs="Arial"/>
          <w:color w:val="000000" w:themeColor="text1"/>
          <w:sz w:val="20"/>
          <w:szCs w:val="20"/>
        </w:rPr>
        <w:t xml:space="preserve">Z dniem dokonania odbioru końcowego zgodnie z </w:t>
      </w:r>
      <w:r w:rsidRPr="005E4A70">
        <w:rPr>
          <w:rFonts w:cs="Arial"/>
          <w:bCs/>
          <w:color w:val="000000" w:themeColor="text1"/>
          <w:sz w:val="20"/>
          <w:szCs w:val="20"/>
        </w:rPr>
        <w:t xml:space="preserve">§ </w:t>
      </w:r>
      <w:r w:rsidR="00500E1F" w:rsidRPr="005E4A70">
        <w:rPr>
          <w:rFonts w:cs="Arial"/>
          <w:bCs/>
          <w:color w:val="000000" w:themeColor="text1"/>
          <w:sz w:val="20"/>
          <w:szCs w:val="20"/>
        </w:rPr>
        <w:t>3</w:t>
      </w:r>
      <w:r w:rsidRPr="005E4A70">
        <w:rPr>
          <w:rFonts w:cs="Arial"/>
          <w:bCs/>
          <w:color w:val="000000" w:themeColor="text1"/>
          <w:sz w:val="20"/>
          <w:szCs w:val="20"/>
        </w:rPr>
        <w:t xml:space="preserve"> ust. </w:t>
      </w:r>
      <w:r w:rsidR="00F90583" w:rsidRPr="005E4A70">
        <w:rPr>
          <w:rFonts w:cs="Arial"/>
          <w:bCs/>
          <w:color w:val="000000" w:themeColor="text1"/>
          <w:sz w:val="20"/>
          <w:szCs w:val="20"/>
        </w:rPr>
        <w:t xml:space="preserve">2 </w:t>
      </w:r>
      <w:r w:rsidRPr="005E4A70">
        <w:rPr>
          <w:rFonts w:cs="Arial"/>
          <w:bCs/>
          <w:color w:val="000000" w:themeColor="text1"/>
          <w:sz w:val="20"/>
          <w:szCs w:val="20"/>
        </w:rPr>
        <w:t>Umowy</w:t>
      </w:r>
      <w:r w:rsidRPr="005E4A70">
        <w:rPr>
          <w:rFonts w:cs="Arial"/>
          <w:color w:val="000000" w:themeColor="text1"/>
          <w:sz w:val="20"/>
          <w:szCs w:val="20"/>
        </w:rPr>
        <w:t>, Zamawiający nabywa prawo do korzystania z Towaru.</w:t>
      </w:r>
    </w:p>
    <w:p w14:paraId="61605C5C" w14:textId="6F75FA75" w:rsidR="0036584A" w:rsidRPr="00742CBF" w:rsidRDefault="0042492C" w:rsidP="00E32F3E">
      <w:pPr>
        <w:pStyle w:val="Stopka1"/>
        <w:numPr>
          <w:ilvl w:val="0"/>
          <w:numId w:val="53"/>
        </w:numPr>
        <w:tabs>
          <w:tab w:val="left" w:pos="1440"/>
        </w:tabs>
        <w:spacing w:after="0"/>
        <w:jc w:val="both"/>
        <w:rPr>
          <w:rFonts w:cs="Arial"/>
          <w:bCs/>
          <w:color w:val="000000" w:themeColor="text1"/>
          <w:sz w:val="20"/>
          <w:szCs w:val="20"/>
        </w:rPr>
      </w:pPr>
      <w:r w:rsidRPr="00742CBF">
        <w:rPr>
          <w:rFonts w:cs="Arial"/>
          <w:bCs/>
          <w:color w:val="000000" w:themeColor="text1"/>
          <w:sz w:val="20"/>
          <w:szCs w:val="20"/>
        </w:rPr>
        <w:t>Raty leasingowe zawierają wszystkie składniki ceny za wyjątkiem podatku od środków transportu, kosztów rejestracji przedmiotów w Wydziale Komunikacji (za wyjątkiem pierwszej rejestracji), kosztów związanych z czynnościami w Wydziale Komunikacji po pierwszej rejestracji oraz kosztów ubezpieczenia pojazdów w trakcie trwania umowy. W przypadku naliczenia podatku od środków transportu Zamawiający pokryje koszt poniesiony przez Wykonawcę na podstawie odpowiedniego dokumentu finansowego wystawionego przez Wykonawcę w trakcie trwania umowy.</w:t>
      </w:r>
    </w:p>
    <w:p w14:paraId="48C4175A" w14:textId="66C371D6" w:rsidR="0036584A" w:rsidRPr="00742CBF" w:rsidRDefault="000A30F7" w:rsidP="00E32F3E">
      <w:pPr>
        <w:pStyle w:val="Stopka1"/>
        <w:numPr>
          <w:ilvl w:val="0"/>
          <w:numId w:val="53"/>
        </w:numPr>
        <w:tabs>
          <w:tab w:val="left" w:pos="1440"/>
        </w:tabs>
        <w:spacing w:after="0"/>
        <w:jc w:val="both"/>
        <w:rPr>
          <w:rFonts w:cs="Arial"/>
          <w:i/>
          <w:iCs/>
          <w:color w:val="000000" w:themeColor="text1"/>
          <w:sz w:val="20"/>
          <w:szCs w:val="20"/>
        </w:rPr>
      </w:pPr>
      <w:r>
        <w:rPr>
          <w:rFonts w:cs="Arial"/>
          <w:color w:val="000000" w:themeColor="text1"/>
          <w:sz w:val="20"/>
          <w:szCs w:val="20"/>
        </w:rPr>
        <w:t>Wykonawca</w:t>
      </w:r>
      <w:r w:rsidRPr="00742CBF">
        <w:rPr>
          <w:rFonts w:cs="Arial"/>
          <w:color w:val="000000" w:themeColor="text1"/>
          <w:sz w:val="20"/>
          <w:szCs w:val="20"/>
        </w:rPr>
        <w:t xml:space="preserve"> </w:t>
      </w:r>
      <w:r w:rsidR="0036584A" w:rsidRPr="00742CBF">
        <w:rPr>
          <w:rFonts w:cs="Arial"/>
          <w:color w:val="000000" w:themeColor="text1"/>
          <w:sz w:val="20"/>
          <w:szCs w:val="20"/>
        </w:rPr>
        <w:t xml:space="preserve">potwierdzi przeniesienie własności przedmiotu leasingu oświadczeniem oraz przekazaniem Karty Pojazdu (jeśli dotyczy). </w:t>
      </w:r>
    </w:p>
    <w:p w14:paraId="2E65A2C3" w14:textId="45BFB402" w:rsidR="0000503C" w:rsidRPr="00742CBF" w:rsidRDefault="0000503C" w:rsidP="00E32F3E">
      <w:pPr>
        <w:pStyle w:val="Stopka1"/>
        <w:numPr>
          <w:ilvl w:val="0"/>
          <w:numId w:val="53"/>
        </w:numPr>
        <w:tabs>
          <w:tab w:val="left" w:pos="1440"/>
        </w:tabs>
        <w:spacing w:after="0"/>
        <w:jc w:val="both"/>
        <w:rPr>
          <w:rFonts w:cs="Arial"/>
          <w:color w:val="000000" w:themeColor="text1"/>
          <w:sz w:val="20"/>
          <w:szCs w:val="20"/>
        </w:rPr>
      </w:pPr>
      <w:r w:rsidRPr="00742CBF">
        <w:rPr>
          <w:rFonts w:cs="Arial"/>
          <w:color w:val="000000" w:themeColor="text1"/>
          <w:sz w:val="20"/>
          <w:szCs w:val="20"/>
        </w:rPr>
        <w:t>Wykonawca zobowiązany jest wystawić odrębnie na każdy autobus dokument finansowy. Podstawą wystawienia dokumentu finansowego będzie podpisany przez Zamawiającego protokół odbioru końcowego</w:t>
      </w:r>
      <w:r w:rsidR="00574AC2" w:rsidRPr="00742CBF">
        <w:rPr>
          <w:rFonts w:cs="Arial"/>
          <w:color w:val="000000" w:themeColor="text1"/>
          <w:sz w:val="20"/>
          <w:szCs w:val="20"/>
        </w:rPr>
        <w:t xml:space="preserve"> </w:t>
      </w:r>
      <w:r w:rsidR="00CA2F81" w:rsidRPr="00742CBF">
        <w:rPr>
          <w:rFonts w:cs="Arial"/>
          <w:color w:val="000000" w:themeColor="text1"/>
          <w:sz w:val="20"/>
          <w:szCs w:val="20"/>
        </w:rPr>
        <w:t>(</w:t>
      </w:r>
      <w:r w:rsidR="00574AC2" w:rsidRPr="00742CBF">
        <w:rPr>
          <w:rFonts w:cs="Arial"/>
          <w:color w:val="000000" w:themeColor="text1"/>
          <w:sz w:val="20"/>
          <w:szCs w:val="20"/>
        </w:rPr>
        <w:t xml:space="preserve">bez </w:t>
      </w:r>
      <w:r w:rsidR="00CA2F81" w:rsidRPr="00742CBF">
        <w:rPr>
          <w:rFonts w:cs="Arial"/>
          <w:color w:val="000000" w:themeColor="text1"/>
          <w:sz w:val="20"/>
          <w:szCs w:val="20"/>
        </w:rPr>
        <w:t>uwag)</w:t>
      </w:r>
      <w:r w:rsidRPr="00742CBF">
        <w:rPr>
          <w:rFonts w:cs="Arial"/>
          <w:color w:val="000000" w:themeColor="text1"/>
          <w:sz w:val="20"/>
          <w:szCs w:val="20"/>
        </w:rPr>
        <w:t xml:space="preserve"> dla danego </w:t>
      </w:r>
      <w:r w:rsidR="002629A7" w:rsidRPr="00742CBF">
        <w:rPr>
          <w:rFonts w:cs="Arial"/>
          <w:color w:val="000000" w:themeColor="text1"/>
          <w:sz w:val="20"/>
          <w:szCs w:val="20"/>
        </w:rPr>
        <w:t>A</w:t>
      </w:r>
      <w:r w:rsidRPr="00742CBF">
        <w:rPr>
          <w:rFonts w:cs="Arial"/>
          <w:color w:val="000000" w:themeColor="text1"/>
          <w:sz w:val="20"/>
          <w:szCs w:val="20"/>
        </w:rPr>
        <w:t>utobusu</w:t>
      </w:r>
      <w:r w:rsidR="00574AC2" w:rsidRPr="00742CBF">
        <w:rPr>
          <w:rFonts w:cs="Arial"/>
          <w:color w:val="000000" w:themeColor="text1"/>
          <w:sz w:val="20"/>
          <w:szCs w:val="20"/>
        </w:rPr>
        <w:t>.</w:t>
      </w:r>
    </w:p>
    <w:p w14:paraId="0C21E21E" w14:textId="09538877" w:rsidR="0000503C" w:rsidRPr="00742CBF" w:rsidRDefault="0000503C" w:rsidP="00E32F3E">
      <w:pPr>
        <w:pStyle w:val="Stopka1"/>
        <w:numPr>
          <w:ilvl w:val="0"/>
          <w:numId w:val="53"/>
        </w:numPr>
        <w:tabs>
          <w:tab w:val="left" w:pos="1440"/>
        </w:tabs>
        <w:spacing w:after="0"/>
        <w:jc w:val="both"/>
        <w:rPr>
          <w:rFonts w:cs="Arial"/>
          <w:color w:val="000000" w:themeColor="text1"/>
          <w:sz w:val="20"/>
          <w:szCs w:val="20"/>
        </w:rPr>
      </w:pPr>
      <w:r w:rsidRPr="00742CBF">
        <w:rPr>
          <w:rFonts w:cs="Arial"/>
          <w:color w:val="000000" w:themeColor="text1"/>
          <w:sz w:val="20"/>
          <w:szCs w:val="20"/>
        </w:rPr>
        <w:t>Bazową stopą procentową dla wyliczenia rat wynagrodzenia jest (1)-miesięczna stopa WIBOR  dalej  zwana „stopą  WIBOR 1(M)". Miesięczna rata wynagrodzenia będzie obliczana w oparciu o stopę WIBOR 1(M) powiększoną o marżę nie większą niż wskazaną w ofercie Wykonawcy</w:t>
      </w:r>
      <w:r w:rsidR="00C01B11" w:rsidRPr="00742CBF">
        <w:rPr>
          <w:rFonts w:cs="Arial"/>
          <w:color w:val="000000" w:themeColor="text1"/>
          <w:sz w:val="20"/>
          <w:szCs w:val="20"/>
        </w:rPr>
        <w:t>.</w:t>
      </w:r>
    </w:p>
    <w:p w14:paraId="0AEC531F" w14:textId="66698D57" w:rsidR="0000503C" w:rsidRPr="00742CBF" w:rsidRDefault="0000503C" w:rsidP="00E32F3E">
      <w:pPr>
        <w:pStyle w:val="Stopka1"/>
        <w:numPr>
          <w:ilvl w:val="0"/>
          <w:numId w:val="53"/>
        </w:numPr>
        <w:tabs>
          <w:tab w:val="left" w:pos="1440"/>
        </w:tabs>
        <w:spacing w:after="0"/>
        <w:jc w:val="both"/>
        <w:rPr>
          <w:rFonts w:cs="Arial"/>
          <w:color w:val="000000" w:themeColor="text1"/>
          <w:sz w:val="20"/>
          <w:szCs w:val="20"/>
        </w:rPr>
      </w:pPr>
      <w:r w:rsidRPr="00742CBF">
        <w:rPr>
          <w:rFonts w:cs="Arial"/>
          <w:color w:val="000000" w:themeColor="text1"/>
          <w:sz w:val="20"/>
          <w:szCs w:val="20"/>
        </w:rPr>
        <w:t xml:space="preserve">Pierwszy harmonogram płatności zostanie sporządzony przez Wykonawcę w oparciu o stopę WIBOR 1(M) z dnia wystawienia dokumentu finansowego za każdy </w:t>
      </w:r>
      <w:r w:rsidR="00CA2F81" w:rsidRPr="00742CBF">
        <w:rPr>
          <w:rFonts w:cs="Arial"/>
          <w:color w:val="000000" w:themeColor="text1"/>
          <w:sz w:val="20"/>
          <w:szCs w:val="20"/>
        </w:rPr>
        <w:t>A</w:t>
      </w:r>
      <w:r w:rsidRPr="00742CBF">
        <w:rPr>
          <w:rFonts w:cs="Arial"/>
          <w:color w:val="000000" w:themeColor="text1"/>
          <w:sz w:val="20"/>
          <w:szCs w:val="20"/>
        </w:rPr>
        <w:t xml:space="preserve">utobus przy zachowaniu wszystkich wymogów dotyczących wyliczania rat wynagrodzenia, warunków określonych w ofercie Wykonawcy i założeniu, że okres leasingu rozpoczyna się od daty podpisania przez Zamawiającego protokołu odbioru końcowego przedmiotu leasingu. Harmonogram ten zostanie dostarczony Zamawiającemu wraz z dokumentem finansowym za przedmiot leasingu. </w:t>
      </w:r>
    </w:p>
    <w:p w14:paraId="273D84E9" w14:textId="77777777" w:rsidR="0000503C" w:rsidRPr="00742CBF" w:rsidRDefault="0000503C" w:rsidP="00E32F3E">
      <w:pPr>
        <w:pStyle w:val="Stopka1"/>
        <w:numPr>
          <w:ilvl w:val="0"/>
          <w:numId w:val="53"/>
        </w:numPr>
        <w:tabs>
          <w:tab w:val="left" w:pos="1440"/>
        </w:tabs>
        <w:spacing w:after="0"/>
        <w:jc w:val="both"/>
        <w:rPr>
          <w:rFonts w:cs="Arial"/>
          <w:color w:val="000000" w:themeColor="text1"/>
          <w:sz w:val="20"/>
          <w:szCs w:val="20"/>
        </w:rPr>
      </w:pPr>
      <w:r w:rsidRPr="00742CBF">
        <w:rPr>
          <w:rFonts w:cs="Arial"/>
          <w:color w:val="000000" w:themeColor="text1"/>
          <w:sz w:val="20"/>
          <w:szCs w:val="20"/>
        </w:rPr>
        <w:t>Bazową stopą procentową dla ustalenia miesięcznej raty wynagrodzenia w harmonogramie płatności jest stopa WIBOR 1(M) z dnia wystawienia dokumentu finansowego za przedmiot leasingu.</w:t>
      </w:r>
    </w:p>
    <w:p w14:paraId="7E209E68" w14:textId="77777777" w:rsidR="0000503C" w:rsidRPr="00742CBF" w:rsidRDefault="0000503C" w:rsidP="00E32F3E">
      <w:pPr>
        <w:pStyle w:val="Stopka1"/>
        <w:numPr>
          <w:ilvl w:val="0"/>
          <w:numId w:val="53"/>
        </w:numPr>
        <w:tabs>
          <w:tab w:val="left" w:pos="1440"/>
        </w:tabs>
        <w:spacing w:after="0"/>
        <w:jc w:val="both"/>
        <w:rPr>
          <w:rFonts w:cs="Arial"/>
          <w:color w:val="000000" w:themeColor="text1"/>
          <w:sz w:val="20"/>
          <w:szCs w:val="20"/>
        </w:rPr>
      </w:pPr>
      <w:r w:rsidRPr="00742CBF">
        <w:rPr>
          <w:rFonts w:cs="Arial"/>
          <w:color w:val="000000" w:themeColor="text1"/>
          <w:sz w:val="20"/>
          <w:szCs w:val="20"/>
        </w:rPr>
        <w:t>Bazową stopą procentową dla ustalenia raty wynagrodzenia dla kolejnego miesiąca jest stopa WIBOR 1(M) z ostatniego dnia roboczego miesiąca poprzedzającego kolejny cykl.</w:t>
      </w:r>
    </w:p>
    <w:p w14:paraId="33464AF8" w14:textId="72F30AB6" w:rsidR="00290331" w:rsidRPr="00742CBF" w:rsidRDefault="000A30F7" w:rsidP="00E32F3E">
      <w:pPr>
        <w:widowControl w:val="0"/>
        <w:numPr>
          <w:ilvl w:val="0"/>
          <w:numId w:val="53"/>
        </w:numPr>
        <w:tabs>
          <w:tab w:val="left" w:pos="426"/>
        </w:tabs>
        <w:autoSpaceDE w:val="0"/>
        <w:autoSpaceDN w:val="0"/>
        <w:adjustRightInd w:val="0"/>
        <w:spacing w:line="276" w:lineRule="auto"/>
        <w:ind w:right="142"/>
        <w:jc w:val="both"/>
        <w:rPr>
          <w:rFonts w:ascii="Arial" w:eastAsia="Times New Roman" w:hAnsi="Arial"/>
        </w:rPr>
      </w:pPr>
      <w:r>
        <w:rPr>
          <w:rFonts w:ascii="Arial" w:eastAsia="Times New Roman" w:hAnsi="Arial"/>
        </w:rPr>
        <w:t>Wykonawca</w:t>
      </w:r>
      <w:r w:rsidRPr="00742CBF">
        <w:rPr>
          <w:rFonts w:ascii="Arial" w:eastAsia="Times New Roman" w:hAnsi="Arial"/>
        </w:rPr>
        <w:t xml:space="preserve"> </w:t>
      </w:r>
      <w:r w:rsidR="00290331" w:rsidRPr="00742CBF">
        <w:rPr>
          <w:rFonts w:ascii="Arial" w:eastAsia="Times New Roman" w:hAnsi="Arial"/>
        </w:rPr>
        <w:t xml:space="preserve">zobowiązany jest do posiadania rachunku bankowego, na który realizowane będą płatności z tytułu realizacji niniejszej umowy, wskazanego w danych </w:t>
      </w:r>
      <w:r w:rsidR="00290331" w:rsidRPr="00742CBF">
        <w:rPr>
          <w:rFonts w:ascii="Arial" w:hAnsi="Arial"/>
        </w:rPr>
        <w:t xml:space="preserve">Finansującego </w:t>
      </w:r>
      <w:r w:rsidR="00290331" w:rsidRPr="00742CBF">
        <w:rPr>
          <w:rFonts w:ascii="Arial" w:eastAsia="Times New Roman" w:hAnsi="Arial"/>
        </w:rPr>
        <w:t>objętych elektronicznym wykazem podmiotów, o którym mowa w art. 96b ust. 1 ustawy z dnia 11 marca 2004 r. o podatku od towarów i usług, zwanym dalej „białą listą podatników VAT”.</w:t>
      </w:r>
    </w:p>
    <w:p w14:paraId="2AB6DAEC" w14:textId="64134FA7" w:rsidR="00290331" w:rsidRPr="00742CBF" w:rsidRDefault="000A30F7" w:rsidP="00E32F3E">
      <w:pPr>
        <w:widowControl w:val="0"/>
        <w:numPr>
          <w:ilvl w:val="0"/>
          <w:numId w:val="79"/>
        </w:numPr>
        <w:tabs>
          <w:tab w:val="left" w:pos="426"/>
        </w:tabs>
        <w:autoSpaceDE w:val="0"/>
        <w:autoSpaceDN w:val="0"/>
        <w:adjustRightInd w:val="0"/>
        <w:spacing w:line="276" w:lineRule="auto"/>
        <w:ind w:right="142"/>
        <w:jc w:val="both"/>
        <w:rPr>
          <w:rFonts w:ascii="Arial" w:eastAsia="Times New Roman" w:hAnsi="Arial"/>
        </w:rPr>
      </w:pPr>
      <w:r>
        <w:rPr>
          <w:rFonts w:ascii="Arial" w:eastAsia="Times New Roman" w:hAnsi="Arial"/>
        </w:rPr>
        <w:t>Wykonawca</w:t>
      </w:r>
      <w:r w:rsidRPr="00742CBF">
        <w:rPr>
          <w:rFonts w:ascii="Arial" w:eastAsia="Times New Roman" w:hAnsi="Arial"/>
        </w:rPr>
        <w:t xml:space="preserve"> </w:t>
      </w:r>
      <w:r w:rsidR="00290331" w:rsidRPr="00742CBF">
        <w:rPr>
          <w:rFonts w:ascii="Arial" w:eastAsia="Times New Roman" w:hAnsi="Arial"/>
        </w:rPr>
        <w:t>zobowiązany jest do podania rachunku bankowego, na który realizowana będzie płatność z tytułu realizacji niniejszej umowy, na każdej wystawionej fakturze i wezwaniu/nocie i za każdym razem zobowiązany zapewnić, że podany rachunek spełnia wymagania, o których mowa w ust. </w:t>
      </w:r>
      <w:r w:rsidR="000E48AD" w:rsidRPr="00742CBF">
        <w:rPr>
          <w:rFonts w:ascii="Arial" w:eastAsia="Times New Roman" w:hAnsi="Arial"/>
        </w:rPr>
        <w:t>2</w:t>
      </w:r>
      <w:r w:rsidR="000E48AD">
        <w:rPr>
          <w:rFonts w:ascii="Arial" w:eastAsia="Times New Roman" w:hAnsi="Arial"/>
        </w:rPr>
        <w:t>2</w:t>
      </w:r>
      <w:r w:rsidR="00290331" w:rsidRPr="00742CBF">
        <w:rPr>
          <w:rFonts w:ascii="Arial" w:eastAsia="Times New Roman" w:hAnsi="Arial"/>
        </w:rPr>
        <w:t>.</w:t>
      </w:r>
    </w:p>
    <w:p w14:paraId="43F94682" w14:textId="019B501E" w:rsidR="00290331" w:rsidRPr="00742CBF" w:rsidRDefault="00290331" w:rsidP="00E32F3E">
      <w:pPr>
        <w:widowControl w:val="0"/>
        <w:numPr>
          <w:ilvl w:val="0"/>
          <w:numId w:val="80"/>
        </w:numPr>
        <w:tabs>
          <w:tab w:val="left" w:pos="426"/>
        </w:tabs>
        <w:autoSpaceDE w:val="0"/>
        <w:autoSpaceDN w:val="0"/>
        <w:adjustRightInd w:val="0"/>
        <w:spacing w:line="276" w:lineRule="auto"/>
        <w:ind w:right="142"/>
        <w:jc w:val="both"/>
        <w:rPr>
          <w:rFonts w:ascii="Arial" w:eastAsia="Times New Roman" w:hAnsi="Arial"/>
        </w:rPr>
      </w:pPr>
      <w:r w:rsidRPr="00742CBF">
        <w:rPr>
          <w:rFonts w:ascii="Arial" w:eastAsia="Times New Roman" w:hAnsi="Arial"/>
        </w:rPr>
        <w:t xml:space="preserve">Jeżeli podany przez </w:t>
      </w:r>
      <w:r w:rsidR="000A30F7">
        <w:rPr>
          <w:rFonts w:ascii="Arial" w:hAnsi="Arial"/>
        </w:rPr>
        <w:t>Wykonawcę</w:t>
      </w:r>
      <w:r w:rsidR="000A30F7" w:rsidRPr="00742CBF">
        <w:rPr>
          <w:rFonts w:ascii="Arial" w:hAnsi="Arial"/>
        </w:rPr>
        <w:t xml:space="preserve"> </w:t>
      </w:r>
      <w:r w:rsidRPr="00742CBF">
        <w:rPr>
          <w:rFonts w:ascii="Arial" w:eastAsia="Times New Roman" w:hAnsi="Arial"/>
        </w:rPr>
        <w:t xml:space="preserve">numer rachunku bankowego nie spełnia wymogów, o których mowa w ust. </w:t>
      </w:r>
      <w:r w:rsidR="00B24333" w:rsidRPr="00742CBF">
        <w:rPr>
          <w:rFonts w:ascii="Arial" w:eastAsia="Times New Roman" w:hAnsi="Arial"/>
        </w:rPr>
        <w:t>2</w:t>
      </w:r>
      <w:r w:rsidR="00B24333">
        <w:rPr>
          <w:rFonts w:ascii="Arial" w:eastAsia="Times New Roman" w:hAnsi="Arial"/>
        </w:rPr>
        <w:t>2</w:t>
      </w:r>
      <w:r w:rsidRPr="00742CBF">
        <w:rPr>
          <w:rFonts w:ascii="Arial" w:eastAsia="Times New Roman" w:hAnsi="Arial"/>
        </w:rPr>
        <w:t xml:space="preserve">, tj. nie jest zawarty w danych </w:t>
      </w:r>
      <w:r w:rsidR="000A30F7">
        <w:rPr>
          <w:rFonts w:ascii="Arial" w:hAnsi="Arial"/>
        </w:rPr>
        <w:t>Wykonawcy</w:t>
      </w:r>
      <w:r w:rsidR="000A30F7" w:rsidRPr="00742CBF">
        <w:rPr>
          <w:rFonts w:ascii="Arial" w:hAnsi="Arial"/>
        </w:rPr>
        <w:t xml:space="preserve"> </w:t>
      </w:r>
      <w:r w:rsidRPr="00742CBF">
        <w:rPr>
          <w:rFonts w:ascii="Arial" w:eastAsia="Times New Roman" w:hAnsi="Arial"/>
        </w:rPr>
        <w:t xml:space="preserve">w białej liście podatników VAT, to Korzystający ma prawo wstrzymania płatności bez ponoszenia odpowiedzialności z tego tytułu, tj. </w:t>
      </w:r>
      <w:r w:rsidR="000A30F7">
        <w:rPr>
          <w:rFonts w:ascii="Arial" w:hAnsi="Arial"/>
        </w:rPr>
        <w:t>Wykonawcy</w:t>
      </w:r>
      <w:r w:rsidR="000A30F7" w:rsidRPr="00742CBF">
        <w:rPr>
          <w:rFonts w:ascii="Arial" w:hAnsi="Arial"/>
        </w:rPr>
        <w:t xml:space="preserve"> </w:t>
      </w:r>
      <w:r w:rsidRPr="00742CBF">
        <w:rPr>
          <w:rFonts w:ascii="Arial" w:eastAsia="Times New Roman" w:hAnsi="Arial"/>
        </w:rPr>
        <w:t xml:space="preserve">nie będą przysługiwały żadne kary umowne, odsetki ustawowe i inne rekompensaty, do czasu: </w:t>
      </w:r>
    </w:p>
    <w:p w14:paraId="4D12BA99" w14:textId="73F19953" w:rsidR="00290331" w:rsidRPr="0065023E" w:rsidRDefault="006C212F" w:rsidP="0065023E">
      <w:pPr>
        <w:widowControl w:val="0"/>
        <w:tabs>
          <w:tab w:val="center" w:pos="5016"/>
          <w:tab w:val="right" w:pos="9046"/>
        </w:tabs>
        <w:autoSpaceDE w:val="0"/>
        <w:autoSpaceDN w:val="0"/>
        <w:adjustRightInd w:val="0"/>
        <w:spacing w:line="276" w:lineRule="auto"/>
        <w:ind w:left="360" w:right="142"/>
        <w:contextualSpacing/>
        <w:jc w:val="both"/>
        <w:rPr>
          <w:rFonts w:ascii="Arial" w:hAnsi="Arial"/>
        </w:rPr>
      </w:pPr>
      <w:r>
        <w:rPr>
          <w:rFonts w:ascii="Arial" w:hAnsi="Arial"/>
        </w:rPr>
        <w:t xml:space="preserve">24.1. </w:t>
      </w:r>
      <w:r w:rsidR="00290331" w:rsidRPr="0065023E">
        <w:rPr>
          <w:rFonts w:ascii="Arial" w:hAnsi="Arial"/>
        </w:rPr>
        <w:t xml:space="preserve">wpisania podanego na fakturze/wezwaniu/nocie rachunku bankowego do danych </w:t>
      </w:r>
      <w:r w:rsidR="000A30F7" w:rsidRPr="0065023E">
        <w:rPr>
          <w:rFonts w:ascii="Arial" w:hAnsi="Arial"/>
        </w:rPr>
        <w:t xml:space="preserve">Wykonawcy </w:t>
      </w:r>
      <w:r w:rsidR="00290331" w:rsidRPr="0065023E">
        <w:rPr>
          <w:rFonts w:ascii="Arial" w:hAnsi="Arial"/>
        </w:rPr>
        <w:t xml:space="preserve">zawartych w białej liście podatników VAT i poinformowania przez </w:t>
      </w:r>
      <w:r w:rsidR="000A30F7" w:rsidRPr="0065023E">
        <w:rPr>
          <w:rFonts w:ascii="Arial" w:hAnsi="Arial"/>
        </w:rPr>
        <w:t xml:space="preserve">Wykonawcę </w:t>
      </w:r>
      <w:r w:rsidR="00290331" w:rsidRPr="0065023E">
        <w:rPr>
          <w:rFonts w:ascii="Arial" w:hAnsi="Arial"/>
        </w:rPr>
        <w:t xml:space="preserve">o tym fakcie Korzystającego; w takim przypadku obowiązywał będzie termin płatności zgodny z fakturą (umową), a ewentualne odsetki naliczane mogą być dopiero po upływie 15 dni od dnia wpisania rachunku do danych </w:t>
      </w:r>
      <w:r w:rsidR="000A30F7" w:rsidRPr="0065023E">
        <w:rPr>
          <w:rFonts w:ascii="Arial" w:hAnsi="Arial"/>
        </w:rPr>
        <w:t xml:space="preserve">Wykonawcy </w:t>
      </w:r>
      <w:r w:rsidR="00290331" w:rsidRPr="0065023E">
        <w:rPr>
          <w:rFonts w:ascii="Arial" w:hAnsi="Arial"/>
        </w:rPr>
        <w:t>zawartych w białej liście podatników VAT i poinformowania o tym Korzystającego;</w:t>
      </w:r>
    </w:p>
    <w:p w14:paraId="628D6376" w14:textId="7A5966BC" w:rsidR="00290331" w:rsidRPr="0065023E" w:rsidRDefault="00B24333" w:rsidP="0065023E">
      <w:pPr>
        <w:widowControl w:val="0"/>
        <w:tabs>
          <w:tab w:val="center" w:pos="5016"/>
          <w:tab w:val="right" w:pos="9046"/>
        </w:tabs>
        <w:autoSpaceDE w:val="0"/>
        <w:autoSpaceDN w:val="0"/>
        <w:adjustRightInd w:val="0"/>
        <w:spacing w:line="276" w:lineRule="auto"/>
        <w:ind w:left="360" w:right="142"/>
        <w:contextualSpacing/>
        <w:jc w:val="both"/>
        <w:rPr>
          <w:rFonts w:ascii="Arial" w:hAnsi="Arial"/>
        </w:rPr>
      </w:pPr>
      <w:r>
        <w:rPr>
          <w:rFonts w:ascii="Arial" w:hAnsi="Arial"/>
        </w:rPr>
        <w:t>24.2</w:t>
      </w:r>
      <w:r w:rsidR="007E3399">
        <w:rPr>
          <w:rFonts w:ascii="Arial" w:hAnsi="Arial"/>
        </w:rPr>
        <w:t xml:space="preserve">. </w:t>
      </w:r>
      <w:r w:rsidR="00290331" w:rsidRPr="0065023E">
        <w:rPr>
          <w:rFonts w:ascii="Arial" w:hAnsi="Arial"/>
        </w:rPr>
        <w:t xml:space="preserve">otrzymania korekty faktury/wezwania/noty, na której wskazany zostanie rachunek bankowy zawarty w danych </w:t>
      </w:r>
      <w:r w:rsidR="000A30F7" w:rsidRPr="0065023E">
        <w:rPr>
          <w:rFonts w:ascii="Arial" w:hAnsi="Arial"/>
        </w:rPr>
        <w:t xml:space="preserve">Wykonawcy </w:t>
      </w:r>
      <w:r w:rsidR="00290331" w:rsidRPr="0065023E">
        <w:rPr>
          <w:rFonts w:ascii="Arial" w:hAnsi="Arial"/>
        </w:rPr>
        <w:t>w białej liście podatników VAT; w takim przypadku obowiązywał będzie termin płatności zgodny z umową i liczony od dnia dostarczenia korekty faktury, a ewentualne odsetki naliczane mogą być dopiero po upływie tego terminu.</w:t>
      </w:r>
    </w:p>
    <w:p w14:paraId="652D8493" w14:textId="3735CF97" w:rsidR="00290331" w:rsidRPr="00742CBF" w:rsidRDefault="00290331" w:rsidP="00E32F3E">
      <w:pPr>
        <w:pStyle w:val="Akapitzlist"/>
        <w:widowControl w:val="0"/>
        <w:numPr>
          <w:ilvl w:val="0"/>
          <w:numId w:val="53"/>
        </w:numPr>
        <w:autoSpaceDE w:val="0"/>
        <w:autoSpaceDN w:val="0"/>
        <w:adjustRightInd w:val="0"/>
        <w:spacing w:line="276" w:lineRule="auto"/>
        <w:ind w:right="142"/>
        <w:contextualSpacing/>
        <w:jc w:val="both"/>
        <w:rPr>
          <w:rFonts w:ascii="Arial" w:hAnsi="Arial"/>
        </w:rPr>
      </w:pPr>
      <w:r w:rsidRPr="00742CBF">
        <w:rPr>
          <w:rFonts w:ascii="Arial" w:hAnsi="Arial"/>
        </w:rPr>
        <w:t xml:space="preserve">Płatność dokonywana będzie przez Korzystającego przelewem na rachunek bankowy </w:t>
      </w:r>
      <w:r w:rsidR="000A30F7">
        <w:rPr>
          <w:rFonts w:ascii="Arial" w:hAnsi="Arial"/>
        </w:rPr>
        <w:t>Wykonawcy</w:t>
      </w:r>
      <w:r w:rsidR="000A30F7" w:rsidRPr="00742CBF">
        <w:rPr>
          <w:rFonts w:ascii="Arial" w:hAnsi="Arial"/>
        </w:rPr>
        <w:t xml:space="preserve"> </w:t>
      </w:r>
      <w:r w:rsidRPr="00742CBF">
        <w:rPr>
          <w:rFonts w:ascii="Arial" w:hAnsi="Arial"/>
        </w:rPr>
        <w:lastRenderedPageBreak/>
        <w:t>wskazany na fakturze</w:t>
      </w:r>
      <w:r w:rsidR="00EF6911" w:rsidRPr="00742CBF">
        <w:rPr>
          <w:rFonts w:ascii="Arial" w:hAnsi="Arial"/>
        </w:rPr>
        <w:t xml:space="preserve"> zgodnie z </w:t>
      </w:r>
      <w:r w:rsidR="00EF6911" w:rsidRPr="00742CBF">
        <w:rPr>
          <w:rFonts w:ascii="Arial" w:hAnsi="Arial"/>
          <w:b/>
        </w:rPr>
        <w:t>załącznikiem nr 7</w:t>
      </w:r>
      <w:r w:rsidRPr="00742CBF">
        <w:rPr>
          <w:rFonts w:ascii="Arial" w:hAnsi="Arial"/>
        </w:rPr>
        <w:t>, który spełnia wymagania, o których mowa w ust. </w:t>
      </w:r>
      <w:r w:rsidR="000E48AD" w:rsidRPr="00742CBF">
        <w:rPr>
          <w:rFonts w:ascii="Arial" w:hAnsi="Arial"/>
        </w:rPr>
        <w:t>2</w:t>
      </w:r>
      <w:r w:rsidR="000E48AD">
        <w:rPr>
          <w:rFonts w:ascii="Arial" w:hAnsi="Arial"/>
        </w:rPr>
        <w:t>2</w:t>
      </w:r>
      <w:r w:rsidR="00954294" w:rsidRPr="00742CBF">
        <w:rPr>
          <w:rFonts w:ascii="Arial" w:hAnsi="Arial"/>
        </w:rPr>
        <w:t>. Faktura winna zawierać podział raty leasingowej na część kapitałową i odsetkową.</w:t>
      </w:r>
    </w:p>
    <w:p w14:paraId="1477E9A3" w14:textId="05F00555" w:rsidR="00360690" w:rsidRPr="00742CBF" w:rsidRDefault="00360690" w:rsidP="00E32F3E">
      <w:pPr>
        <w:pStyle w:val="Akapitzlist"/>
        <w:numPr>
          <w:ilvl w:val="0"/>
          <w:numId w:val="53"/>
        </w:numPr>
        <w:spacing w:line="276" w:lineRule="auto"/>
        <w:jc w:val="both"/>
        <w:rPr>
          <w:rFonts w:ascii="Arial" w:eastAsia="Times New Roman" w:hAnsi="Arial"/>
        </w:rPr>
      </w:pPr>
      <w:r w:rsidRPr="00742CBF">
        <w:rPr>
          <w:rFonts w:ascii="Arial" w:eastAsia="Times New Roman" w:hAnsi="Arial"/>
        </w:rPr>
        <w:t>Datą zapłaty wynagrodzenia jest dzień wpływu środków na rachunek Wykonawcy</w:t>
      </w:r>
      <w:r w:rsidR="00C01B11" w:rsidRPr="00742CBF">
        <w:rPr>
          <w:rFonts w:ascii="Arial" w:eastAsia="Times New Roman" w:hAnsi="Arial"/>
        </w:rPr>
        <w:t>.</w:t>
      </w:r>
    </w:p>
    <w:p w14:paraId="5D0866C4" w14:textId="78DE5D84" w:rsidR="00EF6911" w:rsidRPr="00742CBF" w:rsidRDefault="00EF6911" w:rsidP="00E32F3E">
      <w:pPr>
        <w:pStyle w:val="Akapitzlist"/>
        <w:numPr>
          <w:ilvl w:val="0"/>
          <w:numId w:val="53"/>
        </w:numPr>
        <w:spacing w:line="276" w:lineRule="auto"/>
        <w:jc w:val="both"/>
        <w:rPr>
          <w:rFonts w:ascii="Arial" w:hAnsi="Arial"/>
          <w:iCs/>
          <w:lang w:val="x-none"/>
        </w:rPr>
      </w:pPr>
      <w:r w:rsidRPr="00742CBF">
        <w:rPr>
          <w:rFonts w:ascii="Arial" w:hAnsi="Arial"/>
          <w:iCs/>
          <w:lang w:val="x-none"/>
        </w:rPr>
        <w:t>Przesyłanie faktur w formie elektroniczn</w:t>
      </w:r>
      <w:r w:rsidRPr="00742CBF">
        <w:rPr>
          <w:rFonts w:ascii="Arial" w:hAnsi="Arial"/>
          <w:iCs/>
        </w:rPr>
        <w:t>ej</w:t>
      </w:r>
      <w:r w:rsidRPr="00742CBF">
        <w:rPr>
          <w:rFonts w:ascii="Arial" w:hAnsi="Arial"/>
          <w:iCs/>
          <w:lang w:val="x-none"/>
        </w:rPr>
        <w:t xml:space="preserve"> jest uzależnione od </w:t>
      </w:r>
      <w:r w:rsidRPr="00742CBF">
        <w:rPr>
          <w:rFonts w:ascii="Arial" w:hAnsi="Arial"/>
          <w:iCs/>
        </w:rPr>
        <w:t>podpisania</w:t>
      </w:r>
      <w:r w:rsidRPr="00742CBF">
        <w:rPr>
          <w:rFonts w:ascii="Arial" w:hAnsi="Arial"/>
          <w:iCs/>
          <w:lang w:val="x-none"/>
        </w:rPr>
        <w:t xml:space="preserve"> przez Strony </w:t>
      </w:r>
      <w:r w:rsidRPr="00742CBF">
        <w:rPr>
          <w:rFonts w:ascii="Arial" w:hAnsi="Arial"/>
          <w:iCs/>
        </w:rPr>
        <w:t>dodatkowego</w:t>
      </w:r>
      <w:r w:rsidRPr="00742CBF">
        <w:rPr>
          <w:rFonts w:ascii="Arial" w:hAnsi="Arial"/>
          <w:iCs/>
          <w:lang w:val="x-none"/>
        </w:rPr>
        <w:t xml:space="preserve"> porozumienia</w:t>
      </w:r>
      <w:r w:rsidRPr="00742CBF">
        <w:rPr>
          <w:rFonts w:ascii="Arial" w:hAnsi="Arial"/>
          <w:iCs/>
        </w:rPr>
        <w:t xml:space="preserve"> w tej sprawie. W</w:t>
      </w:r>
      <w:proofErr w:type="spellStart"/>
      <w:r w:rsidRPr="00742CBF">
        <w:rPr>
          <w:rFonts w:ascii="Arial" w:hAnsi="Arial"/>
          <w:iCs/>
          <w:lang w:val="x-none"/>
        </w:rPr>
        <w:t>zór</w:t>
      </w:r>
      <w:proofErr w:type="spellEnd"/>
      <w:r w:rsidRPr="00742CBF">
        <w:rPr>
          <w:rFonts w:ascii="Arial" w:hAnsi="Arial"/>
          <w:iCs/>
          <w:lang w:val="x-none"/>
        </w:rPr>
        <w:t xml:space="preserve"> </w:t>
      </w:r>
      <w:r w:rsidRPr="00742CBF">
        <w:rPr>
          <w:rFonts w:ascii="Arial" w:hAnsi="Arial"/>
          <w:iCs/>
        </w:rPr>
        <w:t xml:space="preserve">porozumienia </w:t>
      </w:r>
      <w:r w:rsidRPr="00742CBF">
        <w:rPr>
          <w:rFonts w:ascii="Arial" w:hAnsi="Arial"/>
          <w:iCs/>
          <w:lang w:val="x-none"/>
        </w:rPr>
        <w:t xml:space="preserve">stanowi </w:t>
      </w:r>
      <w:r w:rsidRPr="00742CBF">
        <w:rPr>
          <w:rFonts w:ascii="Arial" w:hAnsi="Arial"/>
          <w:b/>
          <w:iCs/>
          <w:lang w:val="x-none"/>
        </w:rPr>
        <w:t xml:space="preserve">załącznik nr </w:t>
      </w:r>
      <w:r w:rsidRPr="00742CBF">
        <w:rPr>
          <w:rFonts w:ascii="Arial" w:hAnsi="Arial"/>
          <w:b/>
          <w:iCs/>
        </w:rPr>
        <w:t>6</w:t>
      </w:r>
      <w:r w:rsidRPr="00742CBF">
        <w:rPr>
          <w:rFonts w:ascii="Arial" w:hAnsi="Arial"/>
          <w:iCs/>
          <w:lang w:val="x-none"/>
        </w:rPr>
        <w:t xml:space="preserve"> do Umowy.</w:t>
      </w:r>
      <w:r w:rsidRPr="00742CBF">
        <w:rPr>
          <w:rFonts w:ascii="Arial" w:hAnsi="Arial"/>
          <w:iCs/>
        </w:rPr>
        <w:t xml:space="preserve"> </w:t>
      </w:r>
    </w:p>
    <w:p w14:paraId="178F75C2" w14:textId="77777777" w:rsidR="00290331" w:rsidRPr="00742CBF" w:rsidRDefault="00290331" w:rsidP="00E32F3E">
      <w:pPr>
        <w:widowControl w:val="0"/>
        <w:numPr>
          <w:ilvl w:val="0"/>
          <w:numId w:val="53"/>
        </w:numPr>
        <w:autoSpaceDE w:val="0"/>
        <w:autoSpaceDN w:val="0"/>
        <w:adjustRightInd w:val="0"/>
        <w:spacing w:line="276" w:lineRule="auto"/>
        <w:ind w:right="142"/>
        <w:jc w:val="both"/>
        <w:rPr>
          <w:rFonts w:ascii="Arial" w:hAnsi="Arial"/>
        </w:rPr>
      </w:pPr>
      <w:r w:rsidRPr="00742CBF">
        <w:rPr>
          <w:rFonts w:ascii="Arial" w:eastAsia="Times New Roman" w:hAnsi="Arial"/>
        </w:rPr>
        <w:t>Zgodnie z art. 4c ustawy z dnia 8 marca 2013 roku o przeciwdziałaniu nadmiernym opóźnieniom w transakcjach handlowych, Korzystający oświadcza, że posiada status dużego przedsiębiorcy.</w:t>
      </w:r>
    </w:p>
    <w:p w14:paraId="75A5624C" w14:textId="77777777" w:rsidR="00290331" w:rsidRPr="00742CBF" w:rsidRDefault="00290331" w:rsidP="00E32F3E">
      <w:pPr>
        <w:widowControl w:val="0"/>
        <w:numPr>
          <w:ilvl w:val="0"/>
          <w:numId w:val="53"/>
        </w:numPr>
        <w:autoSpaceDE w:val="0"/>
        <w:autoSpaceDN w:val="0"/>
        <w:adjustRightInd w:val="0"/>
        <w:spacing w:line="276" w:lineRule="auto"/>
        <w:ind w:right="142"/>
        <w:jc w:val="both"/>
        <w:rPr>
          <w:rFonts w:ascii="Arial" w:hAnsi="Arial"/>
        </w:rPr>
      </w:pPr>
      <w:r w:rsidRPr="00742CBF">
        <w:rPr>
          <w:rFonts w:ascii="Arial" w:hAnsi="Arial"/>
        </w:rPr>
        <w:t>W czasie trwania Umowy leasingu, odpisów amortyzacyjnych z tytułu używania przedmiotu leasingu, w rozumieniu przepisów o podatku dochodowym - ustawa z dnia 15 lutego 1992 r. o podatku dochodowym od osób prawnych, dokonuje Korzystający.</w:t>
      </w:r>
    </w:p>
    <w:p w14:paraId="726E3BAA" w14:textId="77777777" w:rsidR="000332CD" w:rsidRPr="00742CBF" w:rsidRDefault="000332CD" w:rsidP="00E32F3E">
      <w:pPr>
        <w:widowControl w:val="0"/>
        <w:numPr>
          <w:ilvl w:val="0"/>
          <w:numId w:val="53"/>
        </w:numPr>
        <w:autoSpaceDE w:val="0"/>
        <w:autoSpaceDN w:val="0"/>
        <w:adjustRightInd w:val="0"/>
        <w:spacing w:line="276" w:lineRule="auto"/>
        <w:ind w:right="142"/>
        <w:jc w:val="both"/>
        <w:rPr>
          <w:rFonts w:ascii="Arial" w:hAnsi="Arial"/>
        </w:rPr>
      </w:pPr>
      <w:r w:rsidRPr="00742CBF">
        <w:rPr>
          <w:rFonts w:ascii="Arial" w:hAnsi="Arial"/>
        </w:rPr>
        <w:t xml:space="preserve">[Formy faktur oraz Platforma Elektronicznego Fakturowania (PEF)]: </w:t>
      </w:r>
    </w:p>
    <w:p w14:paraId="09F3CE24" w14:textId="7767E43E" w:rsidR="000332CD" w:rsidRPr="0065023E" w:rsidRDefault="007F391F" w:rsidP="0065023E">
      <w:pPr>
        <w:widowControl w:val="0"/>
        <w:autoSpaceDE w:val="0"/>
        <w:autoSpaceDN w:val="0"/>
        <w:adjustRightInd w:val="0"/>
        <w:spacing w:line="276" w:lineRule="auto"/>
        <w:ind w:left="340" w:right="142"/>
        <w:jc w:val="both"/>
        <w:rPr>
          <w:rFonts w:ascii="Arial" w:hAnsi="Arial"/>
        </w:rPr>
      </w:pPr>
      <w:r>
        <w:rPr>
          <w:rFonts w:ascii="Arial" w:hAnsi="Arial"/>
        </w:rPr>
        <w:t xml:space="preserve">30.1. </w:t>
      </w:r>
      <w:r w:rsidR="000332CD" w:rsidRPr="0065023E">
        <w:rPr>
          <w:rFonts w:ascii="Arial" w:hAnsi="Arial"/>
        </w:rPr>
        <w:t>Dopuszcza się złożenie faktury w formie:</w:t>
      </w:r>
    </w:p>
    <w:p w14:paraId="08BDAB36" w14:textId="2669B830" w:rsidR="00C57C9C" w:rsidRPr="00742CBF" w:rsidRDefault="00656F32" w:rsidP="0065023E">
      <w:pPr>
        <w:widowControl w:val="0"/>
        <w:autoSpaceDE w:val="0"/>
        <w:autoSpaceDN w:val="0"/>
        <w:adjustRightInd w:val="0"/>
        <w:spacing w:line="276" w:lineRule="auto"/>
        <w:ind w:left="340" w:right="142" w:firstLine="720"/>
        <w:jc w:val="both"/>
        <w:rPr>
          <w:rFonts w:ascii="Arial" w:hAnsi="Arial"/>
        </w:rPr>
      </w:pPr>
      <w:r>
        <w:rPr>
          <w:rFonts w:ascii="Arial" w:hAnsi="Arial"/>
        </w:rPr>
        <w:t>30</w:t>
      </w:r>
      <w:r w:rsidR="00AA6CAF">
        <w:rPr>
          <w:rFonts w:ascii="Arial" w:hAnsi="Arial"/>
        </w:rPr>
        <w:t>.1.1</w:t>
      </w:r>
      <w:r w:rsidR="003B184F">
        <w:rPr>
          <w:rFonts w:ascii="Arial" w:hAnsi="Arial"/>
        </w:rPr>
        <w:t>.</w:t>
      </w:r>
      <w:r w:rsidR="00AA6CAF">
        <w:rPr>
          <w:rFonts w:ascii="Arial" w:hAnsi="Arial"/>
        </w:rPr>
        <w:t xml:space="preserve"> </w:t>
      </w:r>
      <w:r w:rsidR="003B184F">
        <w:rPr>
          <w:rFonts w:ascii="Arial" w:hAnsi="Arial"/>
        </w:rPr>
        <w:t xml:space="preserve">  </w:t>
      </w:r>
      <w:r w:rsidR="000332CD" w:rsidRPr="00742CBF">
        <w:rPr>
          <w:rFonts w:ascii="Arial" w:hAnsi="Arial"/>
        </w:rPr>
        <w:t>papierowej,</w:t>
      </w:r>
    </w:p>
    <w:p w14:paraId="2068DF0A" w14:textId="645A4053" w:rsidR="000332CD" w:rsidRPr="00742CBF" w:rsidRDefault="00656F32" w:rsidP="0065023E">
      <w:pPr>
        <w:widowControl w:val="0"/>
        <w:autoSpaceDE w:val="0"/>
        <w:autoSpaceDN w:val="0"/>
        <w:adjustRightInd w:val="0"/>
        <w:spacing w:line="276" w:lineRule="auto"/>
        <w:ind w:left="1077" w:right="142"/>
        <w:jc w:val="both"/>
        <w:rPr>
          <w:rFonts w:ascii="Arial" w:hAnsi="Arial"/>
        </w:rPr>
      </w:pPr>
      <w:r>
        <w:rPr>
          <w:rFonts w:ascii="Arial" w:hAnsi="Arial"/>
        </w:rPr>
        <w:t>30</w:t>
      </w:r>
      <w:r w:rsidR="00AF3B9A">
        <w:rPr>
          <w:rFonts w:ascii="Arial" w:hAnsi="Arial"/>
        </w:rPr>
        <w:t>.1.2.</w:t>
      </w:r>
      <w:r w:rsidR="003B184F">
        <w:rPr>
          <w:rFonts w:ascii="Arial" w:hAnsi="Arial"/>
        </w:rPr>
        <w:t xml:space="preserve"> </w:t>
      </w:r>
      <w:r w:rsidR="000332CD" w:rsidRPr="00742CBF">
        <w:rPr>
          <w:rFonts w:ascii="Arial" w:hAnsi="Arial"/>
        </w:rPr>
        <w:t xml:space="preserve">ustrukturyzowanego dokumentu elektronicznego za pośrednictwem Platformy </w:t>
      </w:r>
      <w:r w:rsidR="00AF3B9A">
        <w:rPr>
          <w:rFonts w:ascii="Arial" w:hAnsi="Arial"/>
        </w:rPr>
        <w:t xml:space="preserve">  </w:t>
      </w:r>
      <w:r w:rsidR="000332CD" w:rsidRPr="00742CBF">
        <w:rPr>
          <w:rFonts w:ascii="Arial" w:hAnsi="Arial"/>
        </w:rPr>
        <w:t>Elektronicznego Fakturowania,</w:t>
      </w:r>
    </w:p>
    <w:p w14:paraId="724139B4" w14:textId="75628C76" w:rsidR="000332CD" w:rsidRPr="00742CBF" w:rsidRDefault="00656F32" w:rsidP="0065023E">
      <w:pPr>
        <w:widowControl w:val="0"/>
        <w:autoSpaceDE w:val="0"/>
        <w:autoSpaceDN w:val="0"/>
        <w:adjustRightInd w:val="0"/>
        <w:spacing w:line="276" w:lineRule="auto"/>
        <w:ind w:left="1077" w:right="142"/>
        <w:jc w:val="both"/>
        <w:rPr>
          <w:rFonts w:ascii="Arial" w:hAnsi="Arial"/>
        </w:rPr>
      </w:pPr>
      <w:r>
        <w:rPr>
          <w:rFonts w:ascii="Arial" w:hAnsi="Arial"/>
        </w:rPr>
        <w:t>30</w:t>
      </w:r>
      <w:r w:rsidR="00AF3B9A">
        <w:rPr>
          <w:rFonts w:ascii="Arial" w:hAnsi="Arial"/>
        </w:rPr>
        <w:t xml:space="preserve">.1.3. </w:t>
      </w:r>
      <w:r w:rsidR="000332CD" w:rsidRPr="00742CBF">
        <w:rPr>
          <w:rFonts w:ascii="Arial" w:hAnsi="Arial"/>
        </w:rPr>
        <w:t xml:space="preserve"> elektronicznej, na zasadach określonych w porozumieniu w sprawie przesyłania faktur w formie elektronicznej. </w:t>
      </w:r>
    </w:p>
    <w:p w14:paraId="4B4F9BA3" w14:textId="3EF7D9CD" w:rsidR="000332CD" w:rsidRPr="0065023E" w:rsidRDefault="000332CD" w:rsidP="00E32F3E">
      <w:pPr>
        <w:pStyle w:val="Akapitzlist"/>
        <w:widowControl w:val="0"/>
        <w:numPr>
          <w:ilvl w:val="1"/>
          <w:numId w:val="86"/>
        </w:numPr>
        <w:autoSpaceDE w:val="0"/>
        <w:autoSpaceDN w:val="0"/>
        <w:adjustRightInd w:val="0"/>
        <w:spacing w:line="276" w:lineRule="auto"/>
        <w:ind w:left="1094" w:right="142"/>
        <w:jc w:val="both"/>
        <w:rPr>
          <w:rFonts w:ascii="Arial" w:hAnsi="Arial"/>
        </w:rPr>
      </w:pPr>
      <w:r w:rsidRPr="0065023E">
        <w:rPr>
          <w:rFonts w:ascii="Arial" w:hAnsi="Arial"/>
        </w:rPr>
        <w:t>Zamawiający prowadzi Konto Podmiotu na Platformie Elektronicznego Fakturowania (PEF). Właściwą dla Zamawiającego PFE jest Broker PEF Infinite dostępny pod adresami:</w:t>
      </w:r>
    </w:p>
    <w:p w14:paraId="0444C8D8" w14:textId="1824E3CE" w:rsidR="000332CD" w:rsidRPr="0065023E" w:rsidRDefault="000332CD" w:rsidP="00E32F3E">
      <w:pPr>
        <w:pStyle w:val="Akapitzlist"/>
        <w:widowControl w:val="0"/>
        <w:numPr>
          <w:ilvl w:val="1"/>
          <w:numId w:val="85"/>
        </w:numPr>
        <w:autoSpaceDE w:val="0"/>
        <w:autoSpaceDN w:val="0"/>
        <w:adjustRightInd w:val="0"/>
        <w:spacing w:line="276" w:lineRule="auto"/>
        <w:ind w:left="1094" w:right="142"/>
        <w:jc w:val="both"/>
        <w:rPr>
          <w:rFonts w:ascii="Arial" w:hAnsi="Arial"/>
        </w:rPr>
      </w:pPr>
      <w:r w:rsidRPr="0065023E">
        <w:rPr>
          <w:rFonts w:ascii="Arial" w:hAnsi="Arial"/>
        </w:rPr>
        <w:t>Wykonawca zobowiązany jest do umieszczania w ustrukturyzowanej fakturze elektronicznej, oprócz elementów wymaganych przepisami ustawy o VAT informacji o numerze umowy zamówienia publicznego oraz danych dotyczących odbiorców płatności.</w:t>
      </w:r>
    </w:p>
    <w:p w14:paraId="5DD9C721" w14:textId="7C5D91A0" w:rsidR="000332CD" w:rsidRPr="0065023E" w:rsidRDefault="000332CD" w:rsidP="00E32F3E">
      <w:pPr>
        <w:pStyle w:val="Akapitzlist"/>
        <w:widowControl w:val="0"/>
        <w:numPr>
          <w:ilvl w:val="1"/>
          <w:numId w:val="85"/>
        </w:numPr>
        <w:autoSpaceDE w:val="0"/>
        <w:autoSpaceDN w:val="0"/>
        <w:adjustRightInd w:val="0"/>
        <w:spacing w:line="276" w:lineRule="auto"/>
        <w:ind w:left="1094" w:right="142"/>
        <w:jc w:val="both"/>
        <w:rPr>
          <w:rFonts w:ascii="Arial" w:hAnsi="Arial"/>
        </w:rPr>
      </w:pPr>
      <w:r w:rsidRPr="0065023E">
        <w:rPr>
          <w:rFonts w:ascii="Arial" w:hAnsi="Arial"/>
        </w:rPr>
        <w:t>W ramach zawartej umowy Wykonawca może wybrać wyłącznie jedną formę składania faktur stosując ją konsekwentnie w czasie realizacji umowy niezależnie od liczby wystawianych faktur i dokonanych płatności. W przypadku gdy przeszkody techniczne lub formalne uniemożliwiają przesyłanie faktur w wybranej formie możliwe jest przesłanie faktury w innej formie, w tym papierowej, pod warunkiem poinformowania o tym Zamawiającego.</w:t>
      </w:r>
    </w:p>
    <w:p w14:paraId="06B933D4" w14:textId="1C36A58E" w:rsidR="000332CD" w:rsidRPr="0065023E" w:rsidRDefault="000332CD" w:rsidP="00E32F3E">
      <w:pPr>
        <w:pStyle w:val="Akapitzlist"/>
        <w:widowControl w:val="0"/>
        <w:numPr>
          <w:ilvl w:val="1"/>
          <w:numId w:val="85"/>
        </w:numPr>
        <w:autoSpaceDE w:val="0"/>
        <w:autoSpaceDN w:val="0"/>
        <w:adjustRightInd w:val="0"/>
        <w:spacing w:line="276" w:lineRule="auto"/>
        <w:ind w:left="1094" w:right="142"/>
        <w:jc w:val="both"/>
        <w:rPr>
          <w:rFonts w:ascii="Arial" w:hAnsi="Arial"/>
        </w:rPr>
      </w:pPr>
      <w:r w:rsidRPr="0065023E">
        <w:rPr>
          <w:rFonts w:ascii="Arial" w:hAnsi="Arial"/>
        </w:rPr>
        <w:t>Otrzymywanie ustrukturyzowanych faktur elektronicznych za pośrednictwem platformy PEF nie wymaga zgody określonej w art. 106n ust. 1 ustawy o VAT.</w:t>
      </w:r>
    </w:p>
    <w:p w14:paraId="0A0602A4" w14:textId="0504FA20" w:rsidR="000332CD" w:rsidRPr="0065023E" w:rsidRDefault="000332CD" w:rsidP="00E32F3E">
      <w:pPr>
        <w:pStyle w:val="Akapitzlist"/>
        <w:widowControl w:val="0"/>
        <w:numPr>
          <w:ilvl w:val="1"/>
          <w:numId w:val="85"/>
        </w:numPr>
        <w:autoSpaceDE w:val="0"/>
        <w:autoSpaceDN w:val="0"/>
        <w:adjustRightInd w:val="0"/>
        <w:spacing w:line="276" w:lineRule="auto"/>
        <w:ind w:left="1094" w:right="142"/>
        <w:jc w:val="both"/>
        <w:rPr>
          <w:rFonts w:ascii="Arial" w:hAnsi="Arial"/>
        </w:rPr>
      </w:pPr>
      <w:r w:rsidRPr="0065023E">
        <w:rPr>
          <w:rFonts w:ascii="Arial" w:hAnsi="Arial"/>
        </w:rPr>
        <w:t>Otrzymywanie innych ustrukturyzowanych dokumentów za pośrednictwem platformy PEF, w tym faktur korygujących wymaga zgody stron umowy.</w:t>
      </w:r>
    </w:p>
    <w:p w14:paraId="7C4F01F6" w14:textId="77777777" w:rsidR="00622941" w:rsidRPr="00742CBF" w:rsidRDefault="00622941" w:rsidP="00090E89">
      <w:pPr>
        <w:rPr>
          <w:rFonts w:ascii="Arial" w:hAnsi="Arial"/>
          <w:lang w:eastAsia="en-US"/>
        </w:rPr>
      </w:pPr>
    </w:p>
    <w:p w14:paraId="5A509A4D" w14:textId="49E6A521" w:rsidR="00622941" w:rsidRPr="00742CBF" w:rsidRDefault="007B4224" w:rsidP="00090E89">
      <w:pPr>
        <w:pStyle w:val="Nagwek2"/>
        <w:numPr>
          <w:ilvl w:val="0"/>
          <w:numId w:val="0"/>
        </w:numPr>
        <w:rPr>
          <w:b/>
        </w:rPr>
      </w:pPr>
      <w:r w:rsidRPr="00742CBF">
        <w:rPr>
          <w:b/>
        </w:rPr>
        <w:t>[OPÓŹNIENIA W ZAPŁACIE RAT WYNAGRODZENIA]</w:t>
      </w:r>
    </w:p>
    <w:p w14:paraId="613C61A6" w14:textId="77777777" w:rsidR="00622941" w:rsidRPr="00742CBF" w:rsidRDefault="00622941" w:rsidP="00E32F3E">
      <w:pPr>
        <w:pStyle w:val="Akapitzlist"/>
        <w:numPr>
          <w:ilvl w:val="0"/>
          <w:numId w:val="53"/>
        </w:numPr>
        <w:pBdr>
          <w:top w:val="nil"/>
          <w:left w:val="nil"/>
          <w:bottom w:val="nil"/>
          <w:right w:val="nil"/>
          <w:between w:val="nil"/>
          <w:bar w:val="nil"/>
        </w:pBdr>
        <w:tabs>
          <w:tab w:val="left" w:pos="1440"/>
        </w:tabs>
        <w:suppressAutoHyphens/>
        <w:spacing w:line="276" w:lineRule="auto"/>
        <w:ind w:right="86"/>
        <w:jc w:val="both"/>
        <w:rPr>
          <w:rFonts w:ascii="Arial" w:eastAsia="Arial" w:hAnsi="Arial"/>
          <w:color w:val="000000" w:themeColor="text1"/>
        </w:rPr>
      </w:pPr>
      <w:r w:rsidRPr="00742CBF">
        <w:rPr>
          <w:rFonts w:ascii="Arial" w:hAnsi="Arial"/>
          <w:color w:val="000000" w:themeColor="text1"/>
        </w:rPr>
        <w:t xml:space="preserve">W przypadku, gdy bez pisemnego uzgodnienia z Wykonawcą, opóźnienie w zapłacie należności wymagalnych na podstawie umowy w wysokości co najmniej jednej raty przekroczy 30 dni, Wykonawca wyznaczy dodatkowy 15-dniowy termin do zapłaty zaległych należności. </w:t>
      </w:r>
    </w:p>
    <w:p w14:paraId="647B09CD" w14:textId="77777777" w:rsidR="00622941" w:rsidRPr="00742CBF" w:rsidRDefault="00622941" w:rsidP="00E32F3E">
      <w:pPr>
        <w:pStyle w:val="Akapitzlist"/>
        <w:numPr>
          <w:ilvl w:val="0"/>
          <w:numId w:val="53"/>
        </w:numPr>
        <w:pBdr>
          <w:top w:val="nil"/>
          <w:left w:val="nil"/>
          <w:bottom w:val="nil"/>
          <w:right w:val="nil"/>
          <w:between w:val="nil"/>
          <w:bar w:val="nil"/>
        </w:pBdr>
        <w:tabs>
          <w:tab w:val="left" w:pos="1440"/>
        </w:tabs>
        <w:suppressAutoHyphens/>
        <w:spacing w:line="276" w:lineRule="auto"/>
        <w:ind w:right="86"/>
        <w:jc w:val="both"/>
        <w:rPr>
          <w:rFonts w:ascii="Arial" w:eastAsia="Arial" w:hAnsi="Arial"/>
          <w:color w:val="000000" w:themeColor="text1"/>
        </w:rPr>
      </w:pPr>
      <w:r w:rsidRPr="00742CBF">
        <w:rPr>
          <w:rFonts w:ascii="Arial" w:hAnsi="Arial"/>
          <w:color w:val="000000" w:themeColor="text1"/>
        </w:rPr>
        <w:t>Za opóźnienie w zapłacie rat wynagrodzenia z przyczyn  występujących po stronie Zamawiającego, Zamawiający jest zobowiązany do zapłaty ustawowych odsetek za opóźnienie.</w:t>
      </w:r>
    </w:p>
    <w:p w14:paraId="300610CB" w14:textId="730E5621" w:rsidR="003F537D" w:rsidRPr="00F140FC" w:rsidRDefault="00622941" w:rsidP="00E32F3E">
      <w:pPr>
        <w:pStyle w:val="Akapitzlist"/>
        <w:numPr>
          <w:ilvl w:val="0"/>
          <w:numId w:val="53"/>
        </w:numPr>
        <w:pBdr>
          <w:top w:val="nil"/>
          <w:left w:val="nil"/>
          <w:bottom w:val="nil"/>
          <w:right w:val="nil"/>
          <w:between w:val="nil"/>
          <w:bar w:val="nil"/>
        </w:pBdr>
        <w:tabs>
          <w:tab w:val="left" w:pos="1440"/>
        </w:tabs>
        <w:suppressAutoHyphens/>
        <w:spacing w:line="276" w:lineRule="auto"/>
        <w:ind w:right="86"/>
        <w:jc w:val="both"/>
      </w:pPr>
      <w:r w:rsidRPr="00742CBF">
        <w:rPr>
          <w:rFonts w:ascii="Arial" w:hAnsi="Arial"/>
          <w:color w:val="000000" w:themeColor="text1"/>
        </w:rPr>
        <w:t xml:space="preserve">Kolejne płatności rat wynagrodzenia będą zaliczane w pierwszej kolejności na poczet należności głównej, kosztów egzekucji należności (koszty sądowe i pozasądowe), następnie na odsetki za zwłokę w zapłacie danej raty wynagrodzenia oraz na pozostałe niezapłacone należności. Płatności zostaną zaliczone w powyższej kolejności, poczynając od najwcześniej wymagalnej spośród niezapłaconych należnych rat </w:t>
      </w:r>
      <w:r w:rsidRPr="00742CBF">
        <w:rPr>
          <w:rFonts w:ascii="Arial" w:hAnsi="Arial"/>
          <w:bCs/>
          <w:color w:val="000000" w:themeColor="text1"/>
        </w:rPr>
        <w:t>wynagrodzenia.</w:t>
      </w:r>
    </w:p>
    <w:p w14:paraId="344158F9" w14:textId="77777777" w:rsidR="000A50E0" w:rsidRDefault="000A50E0" w:rsidP="00090E89">
      <w:pPr>
        <w:spacing w:line="276" w:lineRule="auto"/>
        <w:ind w:right="-180"/>
        <w:jc w:val="center"/>
        <w:rPr>
          <w:rFonts w:ascii="Arial" w:hAnsi="Arial"/>
          <w:b/>
        </w:rPr>
      </w:pPr>
    </w:p>
    <w:p w14:paraId="002D126A" w14:textId="77777777" w:rsidR="000A50E0" w:rsidRDefault="000A50E0" w:rsidP="00090E89">
      <w:pPr>
        <w:spacing w:line="276" w:lineRule="auto"/>
        <w:ind w:right="-180"/>
        <w:jc w:val="center"/>
        <w:rPr>
          <w:rFonts w:ascii="Arial" w:hAnsi="Arial"/>
          <w:b/>
        </w:rPr>
      </w:pPr>
    </w:p>
    <w:p w14:paraId="5BF960DB" w14:textId="080B2D46" w:rsidR="00481CD8" w:rsidRPr="00742CBF" w:rsidRDefault="000E71BC" w:rsidP="00090E89">
      <w:pPr>
        <w:spacing w:line="276" w:lineRule="auto"/>
        <w:ind w:right="-180"/>
        <w:jc w:val="center"/>
        <w:rPr>
          <w:rFonts w:ascii="Arial" w:hAnsi="Arial"/>
          <w:b/>
        </w:rPr>
      </w:pPr>
      <w:r w:rsidRPr="00742CBF">
        <w:rPr>
          <w:rFonts w:ascii="Arial" w:hAnsi="Arial"/>
          <w:b/>
        </w:rPr>
        <w:t xml:space="preserve">§ </w:t>
      </w:r>
      <w:r w:rsidR="00F176BB">
        <w:rPr>
          <w:rFonts w:ascii="Arial" w:hAnsi="Arial"/>
          <w:b/>
        </w:rPr>
        <w:t>7</w:t>
      </w:r>
    </w:p>
    <w:p w14:paraId="2972B3B0" w14:textId="1ACCC3B8" w:rsidR="004F7E16" w:rsidRDefault="006C1E6E" w:rsidP="00090E89">
      <w:pPr>
        <w:pStyle w:val="Nagwek1"/>
        <w:numPr>
          <w:ilvl w:val="0"/>
          <w:numId w:val="0"/>
        </w:numPr>
        <w:spacing w:line="276" w:lineRule="auto"/>
        <w:ind w:left="1440"/>
        <w:rPr>
          <w:b/>
        </w:rPr>
      </w:pPr>
      <w:r w:rsidRPr="00742CBF">
        <w:tab/>
      </w:r>
      <w:r w:rsidRPr="00742CBF">
        <w:tab/>
      </w:r>
      <w:r w:rsidRPr="00742CBF">
        <w:tab/>
      </w:r>
      <w:r w:rsidR="004F7E16" w:rsidRPr="00742CBF">
        <w:rPr>
          <w:b/>
        </w:rPr>
        <w:t>GWARANCJA JAKOŚCI</w:t>
      </w:r>
    </w:p>
    <w:p w14:paraId="2A11687C" w14:textId="77777777" w:rsidR="00020221" w:rsidRPr="0065023E" w:rsidRDefault="00020221" w:rsidP="0065023E"/>
    <w:p w14:paraId="0B9B3916" w14:textId="0B512CAC" w:rsidR="00A21D26" w:rsidRPr="00742CBF" w:rsidRDefault="00FD588A" w:rsidP="00E32F3E">
      <w:pPr>
        <w:pStyle w:val="Nagwek2"/>
        <w:numPr>
          <w:ilvl w:val="0"/>
          <w:numId w:val="29"/>
        </w:numPr>
        <w:spacing w:line="276" w:lineRule="auto"/>
        <w:rPr>
          <w:rFonts w:eastAsia="Calibri"/>
          <w:lang w:eastAsia="pl-PL"/>
        </w:rPr>
      </w:pPr>
      <w:r w:rsidRPr="00742CBF">
        <w:rPr>
          <w:rFonts w:eastAsia="Calibri"/>
          <w:lang w:eastAsia="pl-PL"/>
        </w:rPr>
        <w:t xml:space="preserve">Z chwilą </w:t>
      </w:r>
      <w:r w:rsidR="00571379">
        <w:rPr>
          <w:rFonts w:eastAsia="Calibri"/>
          <w:lang w:eastAsia="pl-PL"/>
        </w:rPr>
        <w:t xml:space="preserve">wydania </w:t>
      </w:r>
      <w:r w:rsidR="00770C02">
        <w:rPr>
          <w:rFonts w:eastAsia="Calibri"/>
          <w:lang w:eastAsia="pl-PL"/>
        </w:rPr>
        <w:t>Korzystającemu Autobusu przechodzą</w:t>
      </w:r>
      <w:r w:rsidRPr="00742CBF">
        <w:rPr>
          <w:rFonts w:eastAsia="Calibri"/>
          <w:lang w:eastAsia="pl-PL"/>
        </w:rPr>
        <w:t xml:space="preserve"> na </w:t>
      </w:r>
      <w:r w:rsidR="00A21D26" w:rsidRPr="00742CBF">
        <w:rPr>
          <w:rFonts w:eastAsia="Calibri"/>
          <w:lang w:eastAsia="pl-PL"/>
        </w:rPr>
        <w:t xml:space="preserve">Korzystającego </w:t>
      </w:r>
      <w:r w:rsidRPr="00742CBF">
        <w:rPr>
          <w:rFonts w:eastAsia="Calibri"/>
          <w:lang w:eastAsia="pl-PL"/>
        </w:rPr>
        <w:t xml:space="preserve">uprawnienia z tytułu rękojmi oraz uprawnienia z gwarancji </w:t>
      </w:r>
      <w:r w:rsidR="005113A3">
        <w:rPr>
          <w:rFonts w:eastAsia="Calibri"/>
          <w:lang w:eastAsia="pl-PL"/>
        </w:rPr>
        <w:t>Dostawcy</w:t>
      </w:r>
      <w:r w:rsidRPr="00742CBF">
        <w:rPr>
          <w:rFonts w:eastAsia="Calibri"/>
          <w:lang w:eastAsia="pl-PL"/>
        </w:rPr>
        <w:t xml:space="preserve">/producenta Pojazdu, części, zespołów i podzespołów, systemu monitoringu, oraz Systemu Informacji Pasażerskiej, na warunkach udzielonych przez </w:t>
      </w:r>
      <w:r w:rsidR="005113A3">
        <w:rPr>
          <w:rFonts w:eastAsia="Calibri"/>
          <w:lang w:eastAsia="pl-PL"/>
        </w:rPr>
        <w:t>Dostawcę</w:t>
      </w:r>
      <w:r w:rsidR="005113A3" w:rsidRPr="00742CBF">
        <w:rPr>
          <w:rFonts w:eastAsia="Calibri"/>
          <w:lang w:eastAsia="pl-PL"/>
        </w:rPr>
        <w:t xml:space="preserve">/producenta </w:t>
      </w:r>
      <w:r w:rsidRPr="00742CBF">
        <w:rPr>
          <w:rFonts w:eastAsia="Calibri"/>
          <w:lang w:eastAsia="pl-PL"/>
        </w:rPr>
        <w:t xml:space="preserve">. </w:t>
      </w:r>
      <w:r w:rsidR="007610E2" w:rsidRPr="00742CBF">
        <w:rPr>
          <w:rFonts w:eastAsia="Calibri"/>
          <w:lang w:eastAsia="pl-PL"/>
        </w:rPr>
        <w:t xml:space="preserve">Wykonawca </w:t>
      </w:r>
      <w:r w:rsidR="00A21D26" w:rsidRPr="00742CBF">
        <w:rPr>
          <w:rFonts w:eastAsia="Calibri"/>
          <w:lang w:eastAsia="pl-PL"/>
        </w:rPr>
        <w:t xml:space="preserve">przekaże Korzystającemu dokumenty gwarancji </w:t>
      </w:r>
      <w:r w:rsidR="005113A3">
        <w:rPr>
          <w:rFonts w:eastAsia="Calibri"/>
          <w:lang w:eastAsia="pl-PL"/>
        </w:rPr>
        <w:t>Dostawcy</w:t>
      </w:r>
      <w:r w:rsidR="005113A3" w:rsidRPr="00742CBF">
        <w:rPr>
          <w:rFonts w:eastAsia="Calibri"/>
          <w:lang w:eastAsia="pl-PL"/>
        </w:rPr>
        <w:t xml:space="preserve">/producenta </w:t>
      </w:r>
      <w:r w:rsidR="00A21D26" w:rsidRPr="00742CBF">
        <w:rPr>
          <w:rFonts w:eastAsia="Calibri"/>
          <w:lang w:eastAsia="pl-PL"/>
        </w:rPr>
        <w:t xml:space="preserve"> dostarczonego Pojazdu, SIP, systemu monitoringu, zespołów, </w:t>
      </w:r>
      <w:r w:rsidR="00A21D26" w:rsidRPr="00742CBF">
        <w:rPr>
          <w:rFonts w:eastAsia="Calibri"/>
          <w:lang w:eastAsia="pl-PL"/>
        </w:rPr>
        <w:lastRenderedPageBreak/>
        <w:t xml:space="preserve">podzespołów, części zamontowanych na Pojeździe, jeżeli są objęte gwarancją </w:t>
      </w:r>
      <w:r w:rsidR="005113A3">
        <w:rPr>
          <w:rFonts w:eastAsia="Calibri"/>
          <w:lang w:eastAsia="pl-PL"/>
        </w:rPr>
        <w:t>Dostawcy</w:t>
      </w:r>
      <w:r w:rsidR="005113A3" w:rsidRPr="00742CBF">
        <w:rPr>
          <w:rFonts w:eastAsia="Calibri"/>
          <w:lang w:eastAsia="pl-PL"/>
        </w:rPr>
        <w:t xml:space="preserve">/producenta </w:t>
      </w:r>
      <w:r w:rsidR="00A21D26" w:rsidRPr="00742CBF">
        <w:rPr>
          <w:rFonts w:eastAsia="Calibri"/>
          <w:lang w:eastAsia="pl-PL"/>
        </w:rPr>
        <w:t xml:space="preserve"> na każdy Pojazd osobno, w dniu podpisania protokołu odbioru końcowego.</w:t>
      </w:r>
    </w:p>
    <w:p w14:paraId="14333F59" w14:textId="7937C23C" w:rsidR="006C1E6E" w:rsidRPr="00742CBF" w:rsidRDefault="00AB0BD5" w:rsidP="00E32F3E">
      <w:pPr>
        <w:pStyle w:val="Akapitzlist"/>
        <w:widowControl w:val="0"/>
        <w:numPr>
          <w:ilvl w:val="0"/>
          <w:numId w:val="29"/>
        </w:numPr>
        <w:tabs>
          <w:tab w:val="left" w:pos="421"/>
        </w:tabs>
        <w:autoSpaceDE w:val="0"/>
        <w:autoSpaceDN w:val="0"/>
        <w:spacing w:line="276" w:lineRule="auto"/>
        <w:contextualSpacing/>
        <w:jc w:val="both"/>
        <w:rPr>
          <w:rFonts w:ascii="Arial" w:hAnsi="Arial"/>
        </w:rPr>
      </w:pPr>
      <w:r w:rsidRPr="00742CBF">
        <w:rPr>
          <w:rFonts w:ascii="Arial" w:hAnsi="Arial"/>
          <w:spacing w:val="-4"/>
        </w:rPr>
        <w:t xml:space="preserve">Okres gwarancji liczony będzie zgodnie z warunkami gwarancji </w:t>
      </w:r>
      <w:r w:rsidR="005113A3">
        <w:rPr>
          <w:rFonts w:ascii="Arial" w:hAnsi="Arial"/>
          <w:spacing w:val="-4"/>
        </w:rPr>
        <w:t>Dostawcy</w:t>
      </w:r>
      <w:r w:rsidRPr="00742CBF">
        <w:rPr>
          <w:rFonts w:ascii="Arial" w:hAnsi="Arial"/>
          <w:spacing w:val="-4"/>
        </w:rPr>
        <w:t>.</w:t>
      </w:r>
    </w:p>
    <w:p w14:paraId="15BA53DA" w14:textId="5322296D" w:rsidR="006C1E6E" w:rsidRPr="00742CBF" w:rsidRDefault="006C1E6E" w:rsidP="00E32F3E">
      <w:pPr>
        <w:pStyle w:val="Akapitzlist"/>
        <w:widowControl w:val="0"/>
        <w:numPr>
          <w:ilvl w:val="0"/>
          <w:numId w:val="29"/>
        </w:numPr>
        <w:tabs>
          <w:tab w:val="left" w:pos="421"/>
        </w:tabs>
        <w:autoSpaceDE w:val="0"/>
        <w:autoSpaceDN w:val="0"/>
        <w:spacing w:line="276" w:lineRule="auto"/>
        <w:ind w:right="141"/>
        <w:contextualSpacing/>
        <w:jc w:val="both"/>
        <w:rPr>
          <w:rFonts w:ascii="Arial" w:hAnsi="Arial"/>
        </w:rPr>
      </w:pPr>
      <w:r w:rsidRPr="00742CBF">
        <w:rPr>
          <w:rFonts w:ascii="Arial" w:hAnsi="Arial"/>
        </w:rPr>
        <w:t>Niezależnie od postanowień ust. 1 i 2 powyżej Wykonawca  zapewni Zamawiającemu udzielenie gwarancji na zasadach określonych w OPZ na każdy dostarczony Pojazd</w:t>
      </w:r>
      <w:r w:rsidRPr="00742CBF">
        <w:rPr>
          <w:rFonts w:ascii="Arial" w:hAnsi="Arial"/>
          <w:b/>
        </w:rPr>
        <w:t>:</w:t>
      </w:r>
    </w:p>
    <w:p w14:paraId="49B7BC49" w14:textId="0E48B8BA" w:rsidR="00470857" w:rsidRPr="0065023E" w:rsidRDefault="00854931" w:rsidP="00E32F3E">
      <w:pPr>
        <w:pStyle w:val="Akapitzlist"/>
        <w:numPr>
          <w:ilvl w:val="1"/>
          <w:numId w:val="74"/>
        </w:numPr>
        <w:tabs>
          <w:tab w:val="center" w:pos="5016"/>
          <w:tab w:val="right" w:pos="9046"/>
        </w:tabs>
        <w:spacing w:line="276" w:lineRule="auto"/>
        <w:contextualSpacing/>
        <w:jc w:val="both"/>
        <w:rPr>
          <w:rFonts w:ascii="Arial" w:hAnsi="Arial"/>
        </w:rPr>
      </w:pPr>
      <w:r>
        <w:rPr>
          <w:rFonts w:ascii="Arial" w:hAnsi="Arial"/>
        </w:rPr>
        <w:t xml:space="preserve"> </w:t>
      </w:r>
      <w:r w:rsidR="006C1E6E" w:rsidRPr="0065023E">
        <w:rPr>
          <w:rFonts w:ascii="Arial" w:hAnsi="Arial"/>
        </w:rPr>
        <w:t xml:space="preserve">Gwarancję rozruchową na </w:t>
      </w:r>
      <w:r w:rsidR="00750E98" w:rsidRPr="0065023E">
        <w:rPr>
          <w:rFonts w:ascii="Arial" w:hAnsi="Arial"/>
        </w:rPr>
        <w:t>1 miesiąc</w:t>
      </w:r>
      <w:r w:rsidR="006C1E6E" w:rsidRPr="0065023E">
        <w:rPr>
          <w:rFonts w:ascii="Arial" w:hAnsi="Arial"/>
        </w:rPr>
        <w:t xml:space="preserve"> od dnia podpisania protokołu odbioru końcowego (bez uwag) obejmującą: </w:t>
      </w:r>
    </w:p>
    <w:p w14:paraId="42E430AF" w14:textId="6024BFA1" w:rsidR="006C1E6E" w:rsidRPr="0065023E" w:rsidRDefault="005C41DD" w:rsidP="0065023E">
      <w:pPr>
        <w:tabs>
          <w:tab w:val="left" w:pos="421"/>
          <w:tab w:val="left" w:pos="851"/>
          <w:tab w:val="left" w:pos="1208"/>
          <w:tab w:val="left" w:pos="1548"/>
        </w:tabs>
        <w:spacing w:line="276" w:lineRule="auto"/>
        <w:ind w:left="360" w:right="20"/>
        <w:contextualSpacing/>
        <w:jc w:val="both"/>
        <w:rPr>
          <w:rFonts w:ascii="Arial" w:hAnsi="Arial"/>
        </w:rPr>
      </w:pPr>
      <w:r>
        <w:rPr>
          <w:rFonts w:ascii="Arial" w:hAnsi="Arial"/>
        </w:rPr>
        <w:tab/>
      </w:r>
      <w:r>
        <w:rPr>
          <w:rFonts w:ascii="Arial" w:hAnsi="Arial"/>
        </w:rPr>
        <w:tab/>
        <w:t xml:space="preserve">3.1.1. </w:t>
      </w:r>
      <w:r w:rsidR="006C1E6E" w:rsidRPr="0065023E">
        <w:rPr>
          <w:rFonts w:ascii="Arial" w:hAnsi="Arial"/>
        </w:rPr>
        <w:t>silnik i elementy silnika w tym układ oczyszczania spalin i wydechu oraz układu chłodniczego,</w:t>
      </w:r>
    </w:p>
    <w:p w14:paraId="472C94C2" w14:textId="661B1084" w:rsidR="006C1E6E" w:rsidRPr="0065023E" w:rsidRDefault="006C1E6E" w:rsidP="00E32F3E">
      <w:pPr>
        <w:pStyle w:val="Akapitzlist"/>
        <w:numPr>
          <w:ilvl w:val="2"/>
          <w:numId w:val="58"/>
        </w:numPr>
        <w:tabs>
          <w:tab w:val="left" w:pos="421"/>
          <w:tab w:val="left" w:pos="851"/>
          <w:tab w:val="left" w:pos="1208"/>
          <w:tab w:val="left" w:pos="1548"/>
          <w:tab w:val="center" w:pos="5016"/>
          <w:tab w:val="right" w:pos="9046"/>
        </w:tabs>
        <w:spacing w:line="276" w:lineRule="auto"/>
        <w:ind w:right="20"/>
        <w:contextualSpacing/>
        <w:jc w:val="both"/>
        <w:rPr>
          <w:rFonts w:ascii="Arial" w:hAnsi="Arial"/>
        </w:rPr>
      </w:pPr>
      <w:r w:rsidRPr="0065023E">
        <w:rPr>
          <w:rFonts w:ascii="Arial" w:hAnsi="Arial"/>
        </w:rPr>
        <w:t>elementy układu pneumatycznego i hydraulicznego,</w:t>
      </w:r>
    </w:p>
    <w:p w14:paraId="1453BD48" w14:textId="16A35A75" w:rsidR="006C1E6E" w:rsidRPr="0065023E" w:rsidRDefault="006C1E6E" w:rsidP="00E32F3E">
      <w:pPr>
        <w:pStyle w:val="Akapitzlist"/>
        <w:numPr>
          <w:ilvl w:val="2"/>
          <w:numId w:val="58"/>
        </w:numPr>
        <w:tabs>
          <w:tab w:val="left" w:pos="421"/>
          <w:tab w:val="left" w:pos="851"/>
          <w:tab w:val="left" w:pos="1208"/>
          <w:tab w:val="left" w:pos="1548"/>
          <w:tab w:val="center" w:pos="5016"/>
          <w:tab w:val="right" w:pos="9046"/>
        </w:tabs>
        <w:spacing w:line="276" w:lineRule="auto"/>
        <w:ind w:right="20"/>
        <w:contextualSpacing/>
        <w:jc w:val="both"/>
        <w:rPr>
          <w:rFonts w:ascii="Arial" w:hAnsi="Arial"/>
        </w:rPr>
      </w:pPr>
      <w:r w:rsidRPr="0065023E">
        <w:rPr>
          <w:rFonts w:ascii="Arial" w:hAnsi="Arial"/>
        </w:rPr>
        <w:t>skrzynia biegów i elementy skrzyni biegów,</w:t>
      </w:r>
    </w:p>
    <w:p w14:paraId="6B912EB9" w14:textId="77777777" w:rsidR="006C1E6E" w:rsidRPr="00742CBF" w:rsidRDefault="006C1E6E" w:rsidP="00E32F3E">
      <w:pPr>
        <w:numPr>
          <w:ilvl w:val="2"/>
          <w:numId w:val="58"/>
        </w:numPr>
        <w:tabs>
          <w:tab w:val="left" w:pos="421"/>
          <w:tab w:val="left" w:pos="851"/>
          <w:tab w:val="left" w:pos="1208"/>
          <w:tab w:val="left" w:pos="1548"/>
        </w:tabs>
        <w:spacing w:line="276" w:lineRule="auto"/>
        <w:ind w:left="1701" w:right="20" w:hanging="850"/>
        <w:contextualSpacing/>
        <w:jc w:val="both"/>
        <w:rPr>
          <w:rFonts w:ascii="Arial" w:hAnsi="Arial"/>
        </w:rPr>
      </w:pPr>
      <w:r w:rsidRPr="00742CBF">
        <w:rPr>
          <w:rFonts w:ascii="Arial" w:hAnsi="Arial"/>
        </w:rPr>
        <w:t>zawieszenie i elementy zawieszenia i układu kierowniczego,</w:t>
      </w:r>
    </w:p>
    <w:p w14:paraId="5607B6BD" w14:textId="62576A69" w:rsidR="006C1E6E" w:rsidRPr="00742CBF" w:rsidRDefault="006C1E6E" w:rsidP="00E32F3E">
      <w:pPr>
        <w:numPr>
          <w:ilvl w:val="2"/>
          <w:numId w:val="58"/>
        </w:numPr>
        <w:tabs>
          <w:tab w:val="left" w:pos="421"/>
          <w:tab w:val="left" w:pos="851"/>
          <w:tab w:val="left" w:pos="1208"/>
          <w:tab w:val="left" w:pos="1548"/>
        </w:tabs>
        <w:spacing w:line="276" w:lineRule="auto"/>
        <w:ind w:left="1701" w:right="20" w:hanging="850"/>
        <w:contextualSpacing/>
        <w:jc w:val="both"/>
        <w:rPr>
          <w:rFonts w:ascii="Arial" w:hAnsi="Arial"/>
        </w:rPr>
      </w:pPr>
      <w:r w:rsidRPr="00742CBF">
        <w:rPr>
          <w:rFonts w:ascii="Arial" w:hAnsi="Arial"/>
        </w:rPr>
        <w:t>system ogrzewania niezależnego.</w:t>
      </w:r>
    </w:p>
    <w:p w14:paraId="00FA4B07" w14:textId="29F991B5" w:rsidR="006C1E6E" w:rsidRPr="00742CBF" w:rsidRDefault="006C1E6E" w:rsidP="00E32F3E">
      <w:pPr>
        <w:pStyle w:val="Akapitzlist"/>
        <w:numPr>
          <w:ilvl w:val="1"/>
          <w:numId w:val="58"/>
        </w:numPr>
        <w:tabs>
          <w:tab w:val="left" w:pos="421"/>
        </w:tabs>
        <w:spacing w:line="276" w:lineRule="auto"/>
        <w:ind w:left="782" w:right="23" w:hanging="357"/>
        <w:contextualSpacing/>
        <w:jc w:val="both"/>
        <w:rPr>
          <w:rFonts w:ascii="Arial" w:hAnsi="Arial"/>
        </w:rPr>
      </w:pPr>
      <w:r w:rsidRPr="00742CBF">
        <w:rPr>
          <w:rFonts w:ascii="Arial" w:hAnsi="Arial"/>
        </w:rPr>
        <w:t>Gwarancję na system informacji pasażerskiej i monitoringu (</w:t>
      </w:r>
      <w:r w:rsidRPr="00742CBF">
        <w:rPr>
          <w:rFonts w:ascii="Arial" w:hAnsi="Arial"/>
          <w:bCs/>
        </w:rPr>
        <w:t>w zakresie urządzeń i oprogramowania systemu monitoringu i SIP)</w:t>
      </w:r>
      <w:r w:rsidRPr="00742CBF">
        <w:rPr>
          <w:rFonts w:ascii="Arial" w:hAnsi="Arial"/>
        </w:rPr>
        <w:t>, 12 miesięcy od dnia podpisania protokołu odbioru końcowego (bez uwag).</w:t>
      </w:r>
    </w:p>
    <w:p w14:paraId="1D1D0145" w14:textId="33F3C224" w:rsidR="006C1E6E" w:rsidRPr="00742CBF" w:rsidRDefault="006C1E6E" w:rsidP="00E32F3E">
      <w:pPr>
        <w:numPr>
          <w:ilvl w:val="0"/>
          <w:numId w:val="78"/>
        </w:numPr>
        <w:tabs>
          <w:tab w:val="left" w:pos="421"/>
          <w:tab w:val="center" w:pos="5016"/>
          <w:tab w:val="right" w:pos="9046"/>
        </w:tabs>
        <w:spacing w:line="276" w:lineRule="auto"/>
        <w:ind w:right="20"/>
        <w:contextualSpacing/>
        <w:jc w:val="both"/>
        <w:rPr>
          <w:rFonts w:ascii="Arial" w:hAnsi="Arial"/>
        </w:rPr>
      </w:pPr>
      <w:r w:rsidRPr="00742CBF">
        <w:rPr>
          <w:rFonts w:ascii="Arial" w:hAnsi="Arial"/>
        </w:rPr>
        <w:t xml:space="preserve">Zamawiający może wykonywać uprawnienia z tytułu gwarancji należytej jakości niezależnie od uprawnień z tytułu rękojmi za wady fizyczne. </w:t>
      </w:r>
      <w:r w:rsidRPr="00742CBF">
        <w:rPr>
          <w:rFonts w:ascii="Arial" w:hAnsi="Arial"/>
          <w:u w:color="FF2600"/>
        </w:rPr>
        <w:t>Strony rozszerzają odpowiedzialność Wykonawcy z tytułu rękojmi w ten sposób, że zakres uprawnień z tytułu rękojmi jest analogiczny, jak z tytułu udzielonej gwarancji należytej jakości, a czas trwania rękojmi ulega wydłużeniu do okresów gwarancyjnych, niezależnie od uprawnień przysługujących na podstawie kodeksu cywilnego</w:t>
      </w:r>
      <w:r w:rsidRPr="00742CBF">
        <w:rPr>
          <w:rFonts w:ascii="Arial" w:hAnsi="Arial"/>
        </w:rPr>
        <w:t>.</w:t>
      </w:r>
    </w:p>
    <w:p w14:paraId="7CC6709B" w14:textId="14BF71F1" w:rsidR="006C1E6E" w:rsidRPr="00742CBF" w:rsidRDefault="006C1E6E" w:rsidP="00E32F3E">
      <w:pPr>
        <w:numPr>
          <w:ilvl w:val="0"/>
          <w:numId w:val="78"/>
        </w:numPr>
        <w:tabs>
          <w:tab w:val="left" w:pos="421"/>
          <w:tab w:val="center" w:pos="5016"/>
          <w:tab w:val="right" w:pos="9046"/>
        </w:tabs>
        <w:spacing w:line="276" w:lineRule="auto"/>
        <w:ind w:right="20"/>
        <w:contextualSpacing/>
        <w:jc w:val="both"/>
        <w:rPr>
          <w:rFonts w:ascii="Arial" w:hAnsi="Arial"/>
        </w:rPr>
      </w:pPr>
      <w:r w:rsidRPr="00742CBF">
        <w:rPr>
          <w:rFonts w:ascii="Arial" w:hAnsi="Arial"/>
        </w:rPr>
        <w:t>W przypadku niewykonania lub nienależytego wykonania przez Wykonawcę obowiązków wynikających z gwarancji lub rękojmi, Zamawiający będzie uprawniony do zlecenia wykonania zastępczego na koszt i ryzyko Wykonawcy, na co Wykonawca wyraża zgodę.</w:t>
      </w:r>
    </w:p>
    <w:p w14:paraId="63DAED05" w14:textId="4E9A39DA" w:rsidR="006C1E6E" w:rsidRPr="00742CBF" w:rsidRDefault="006C1E6E" w:rsidP="00E32F3E">
      <w:pPr>
        <w:numPr>
          <w:ilvl w:val="0"/>
          <w:numId w:val="78"/>
        </w:numPr>
        <w:tabs>
          <w:tab w:val="left" w:pos="421"/>
          <w:tab w:val="center" w:pos="5016"/>
          <w:tab w:val="right" w:pos="9046"/>
        </w:tabs>
        <w:spacing w:line="276" w:lineRule="auto"/>
        <w:ind w:right="20"/>
        <w:contextualSpacing/>
        <w:jc w:val="both"/>
        <w:rPr>
          <w:rFonts w:ascii="Arial" w:hAnsi="Arial"/>
        </w:rPr>
      </w:pPr>
      <w:r w:rsidRPr="00742CBF">
        <w:rPr>
          <w:rFonts w:ascii="Arial" w:hAnsi="Arial"/>
        </w:rPr>
        <w:t xml:space="preserve">Wykonawca ponosi wszelkie koszty związane z realizacją obowiązków wynikających z udzielonej gwarancji, rękojmi w tym również koszty reklamacji, koszty napraw, odbioru wadliwych </w:t>
      </w:r>
      <w:r w:rsidR="00110250" w:rsidRPr="00742CBF">
        <w:rPr>
          <w:rFonts w:ascii="Arial" w:hAnsi="Arial"/>
        </w:rPr>
        <w:t xml:space="preserve">Towarów </w:t>
      </w:r>
      <w:r w:rsidRPr="00742CBF">
        <w:rPr>
          <w:rFonts w:ascii="Arial" w:hAnsi="Arial"/>
        </w:rPr>
        <w:t xml:space="preserve">od Zamawiającego i ponownej dostawy Pojazdu wolnego od Wad. </w:t>
      </w:r>
    </w:p>
    <w:p w14:paraId="045305B1" w14:textId="7055C6A0" w:rsidR="00D03F35" w:rsidRPr="0065023E" w:rsidRDefault="001F04F1" w:rsidP="00E32F3E">
      <w:pPr>
        <w:numPr>
          <w:ilvl w:val="0"/>
          <w:numId w:val="77"/>
        </w:numPr>
        <w:tabs>
          <w:tab w:val="left" w:pos="421"/>
          <w:tab w:val="center" w:pos="5016"/>
          <w:tab w:val="right" w:pos="9046"/>
        </w:tabs>
        <w:spacing w:line="276" w:lineRule="auto"/>
        <w:ind w:right="20"/>
        <w:contextualSpacing/>
        <w:jc w:val="both"/>
        <w:rPr>
          <w:rFonts w:ascii="Arial" w:hAnsi="Arial"/>
        </w:rPr>
      </w:pPr>
      <w:r w:rsidRPr="00742CBF">
        <w:rPr>
          <w:rFonts w:ascii="Arial" w:hAnsi="Arial"/>
        </w:rPr>
        <w:t>Zamawiający może dochodzić roszczeń z tytułu gwarancji także po upływie okresu obowiązywania gwarancji, jeżeli zgłoszenie wady nastąpiło przed upływem tego okresu.</w:t>
      </w:r>
    </w:p>
    <w:p w14:paraId="7F997390" w14:textId="77777777" w:rsidR="00D03F35" w:rsidRPr="00742CBF" w:rsidRDefault="00D03F35" w:rsidP="00090E89">
      <w:pPr>
        <w:pStyle w:val="Akapitzlist"/>
        <w:pBdr>
          <w:top w:val="nil"/>
          <w:left w:val="nil"/>
          <w:bottom w:val="nil"/>
          <w:right w:val="nil"/>
          <w:between w:val="nil"/>
          <w:bar w:val="nil"/>
        </w:pBdr>
        <w:suppressAutoHyphens/>
        <w:spacing w:line="276" w:lineRule="auto"/>
        <w:ind w:left="502"/>
        <w:jc w:val="both"/>
        <w:rPr>
          <w:rFonts w:ascii="Arial" w:hAnsi="Arial"/>
        </w:rPr>
      </w:pPr>
    </w:p>
    <w:p w14:paraId="3410C980" w14:textId="615E4701" w:rsidR="00EA6801" w:rsidRPr="00742CBF" w:rsidRDefault="00EA6801" w:rsidP="00684FEE">
      <w:pPr>
        <w:tabs>
          <w:tab w:val="left" w:pos="421"/>
        </w:tabs>
        <w:spacing w:line="276" w:lineRule="auto"/>
        <w:ind w:left="421" w:right="20"/>
        <w:jc w:val="center"/>
        <w:rPr>
          <w:rFonts w:ascii="Arial" w:hAnsi="Arial"/>
          <w:b/>
        </w:rPr>
      </w:pPr>
      <w:r w:rsidRPr="00742CBF">
        <w:rPr>
          <w:rFonts w:ascii="Arial" w:hAnsi="Arial"/>
          <w:b/>
        </w:rPr>
        <w:t>§</w:t>
      </w:r>
      <w:r w:rsidR="003B5FB5" w:rsidRPr="00742CBF">
        <w:rPr>
          <w:rFonts w:ascii="Arial" w:hAnsi="Arial"/>
          <w:b/>
        </w:rPr>
        <w:t xml:space="preserve"> </w:t>
      </w:r>
      <w:r w:rsidR="00F176BB">
        <w:rPr>
          <w:rFonts w:ascii="Arial" w:hAnsi="Arial"/>
          <w:b/>
        </w:rPr>
        <w:t>8</w:t>
      </w:r>
    </w:p>
    <w:p w14:paraId="2E62A9E4" w14:textId="04B67B46" w:rsidR="00897A04" w:rsidRPr="00742CBF" w:rsidRDefault="003D4C6C" w:rsidP="00684FEE">
      <w:pPr>
        <w:pStyle w:val="Nagwek1"/>
        <w:numPr>
          <w:ilvl w:val="0"/>
          <w:numId w:val="0"/>
        </w:numPr>
        <w:spacing w:line="276" w:lineRule="auto"/>
        <w:ind w:left="1440"/>
        <w:jc w:val="center"/>
        <w:rPr>
          <w:b/>
        </w:rPr>
      </w:pPr>
      <w:r w:rsidRPr="00742CBF">
        <w:rPr>
          <w:b/>
        </w:rPr>
        <w:t>UTRZYMANIE AUTOBUSU ORAZ ZASADY KORZYSTANIA</w:t>
      </w:r>
    </w:p>
    <w:p w14:paraId="67A3E945" w14:textId="1638E8CA" w:rsidR="003D4C6C" w:rsidRPr="00742CBF" w:rsidRDefault="003D4C6C" w:rsidP="00090E89">
      <w:pPr>
        <w:spacing w:line="276" w:lineRule="auto"/>
        <w:rPr>
          <w:rFonts w:ascii="Arial" w:hAnsi="Arial"/>
          <w:lang w:eastAsia="en-US"/>
        </w:rPr>
      </w:pPr>
    </w:p>
    <w:p w14:paraId="19BD9C3B" w14:textId="78D6E86C" w:rsidR="003D4C6C" w:rsidRPr="00742CBF" w:rsidRDefault="003D4C6C" w:rsidP="00090E89">
      <w:pPr>
        <w:spacing w:line="276" w:lineRule="auto"/>
        <w:rPr>
          <w:rFonts w:ascii="Arial" w:hAnsi="Arial"/>
          <w:lang w:eastAsia="en-US"/>
        </w:rPr>
      </w:pPr>
      <w:r w:rsidRPr="00742CBF">
        <w:rPr>
          <w:rFonts w:ascii="Arial" w:hAnsi="Arial"/>
          <w:b/>
          <w:lang w:eastAsia="en-US"/>
        </w:rPr>
        <w:t>[UTRZYMANIE]</w:t>
      </w:r>
    </w:p>
    <w:p w14:paraId="2F2192D4" w14:textId="34A35534" w:rsidR="003D4C6C" w:rsidRPr="00742CBF" w:rsidRDefault="003D4C6C" w:rsidP="00E32F3E">
      <w:pPr>
        <w:widowControl w:val="0"/>
        <w:numPr>
          <w:ilvl w:val="0"/>
          <w:numId w:val="21"/>
        </w:numPr>
        <w:tabs>
          <w:tab w:val="left" w:pos="709"/>
        </w:tabs>
        <w:autoSpaceDE w:val="0"/>
        <w:autoSpaceDN w:val="0"/>
        <w:adjustRightInd w:val="0"/>
        <w:spacing w:line="276" w:lineRule="auto"/>
        <w:ind w:left="357" w:right="142" w:hanging="357"/>
        <w:jc w:val="both"/>
        <w:rPr>
          <w:rFonts w:ascii="Arial" w:eastAsia="Times New Roman" w:hAnsi="Arial"/>
        </w:rPr>
      </w:pPr>
      <w:r w:rsidRPr="00742CBF">
        <w:rPr>
          <w:rFonts w:ascii="Arial" w:eastAsia="Times New Roman" w:hAnsi="Arial"/>
        </w:rPr>
        <w:t>Zamawiający zobowiązany jest do wykonywania własnym staraniem i na własny koszt wszelkich wymaganych przepisami prawa oraz zaleceniami producenta Autobusu prac utrzymaniowych.</w:t>
      </w:r>
    </w:p>
    <w:p w14:paraId="360A8A0F" w14:textId="49F17EAC" w:rsidR="003D4C6C" w:rsidRPr="00742CBF" w:rsidRDefault="003D4C6C" w:rsidP="00E32F3E">
      <w:pPr>
        <w:widowControl w:val="0"/>
        <w:numPr>
          <w:ilvl w:val="0"/>
          <w:numId w:val="21"/>
        </w:numPr>
        <w:tabs>
          <w:tab w:val="left" w:pos="709"/>
        </w:tabs>
        <w:autoSpaceDE w:val="0"/>
        <w:autoSpaceDN w:val="0"/>
        <w:adjustRightInd w:val="0"/>
        <w:spacing w:line="276" w:lineRule="auto"/>
        <w:ind w:left="357" w:right="142" w:hanging="357"/>
        <w:jc w:val="both"/>
        <w:rPr>
          <w:rFonts w:ascii="Arial" w:eastAsia="Times New Roman" w:hAnsi="Arial"/>
        </w:rPr>
      </w:pPr>
      <w:r w:rsidRPr="00742CBF">
        <w:rPr>
          <w:rFonts w:ascii="Arial" w:eastAsia="Times New Roman" w:hAnsi="Arial"/>
        </w:rPr>
        <w:t>Zamawiający</w:t>
      </w:r>
      <w:r w:rsidRPr="00742CBF">
        <w:rPr>
          <w:rFonts w:ascii="Arial" w:hAnsi="Arial"/>
        </w:rPr>
        <w:t xml:space="preserve"> na własny koszt i ryzyko zobowiązany jest do wykonywania napraw Autobusu, w zakresie w jakim szkody w Autobusie wynikają z nienależytego wykonania przez </w:t>
      </w:r>
      <w:r w:rsidRPr="00742CBF">
        <w:rPr>
          <w:rFonts w:ascii="Arial" w:eastAsia="Times New Roman" w:hAnsi="Arial"/>
        </w:rPr>
        <w:t>Zamawiającego</w:t>
      </w:r>
      <w:r w:rsidRPr="00742CBF">
        <w:rPr>
          <w:rFonts w:ascii="Arial" w:hAnsi="Arial"/>
        </w:rPr>
        <w:t xml:space="preserve"> obowiązków określonych Umową. </w:t>
      </w:r>
    </w:p>
    <w:p w14:paraId="4D5F4062" w14:textId="18AA476B" w:rsidR="003D4C6C" w:rsidRPr="00742CBF" w:rsidRDefault="003D4C6C" w:rsidP="00E32F3E">
      <w:pPr>
        <w:widowControl w:val="0"/>
        <w:numPr>
          <w:ilvl w:val="0"/>
          <w:numId w:val="75"/>
        </w:numPr>
        <w:tabs>
          <w:tab w:val="left" w:pos="1483"/>
        </w:tabs>
        <w:autoSpaceDE w:val="0"/>
        <w:autoSpaceDN w:val="0"/>
        <w:adjustRightInd w:val="0"/>
        <w:spacing w:line="276" w:lineRule="auto"/>
        <w:ind w:right="142"/>
        <w:jc w:val="both"/>
        <w:rPr>
          <w:rFonts w:ascii="Arial" w:eastAsia="Times New Roman" w:hAnsi="Arial"/>
        </w:rPr>
      </w:pPr>
      <w:r w:rsidRPr="00742CBF">
        <w:rPr>
          <w:rFonts w:ascii="Arial" w:eastAsia="Times New Roman" w:hAnsi="Arial"/>
        </w:rPr>
        <w:t>Zamawiający jest zobowiązany do niezwłocznego poinformowania Wykonawcy o wystąpieniu usterki bądź innych okolicznościach skutkujących wyłączeniem Autobusu z użytkowania.</w:t>
      </w:r>
    </w:p>
    <w:p w14:paraId="5A35CEC2" w14:textId="46164CED" w:rsidR="003D4C6C" w:rsidRPr="00742CBF" w:rsidRDefault="003D4C6C" w:rsidP="00E32F3E">
      <w:pPr>
        <w:widowControl w:val="0"/>
        <w:numPr>
          <w:ilvl w:val="0"/>
          <w:numId w:val="76"/>
        </w:numPr>
        <w:autoSpaceDE w:val="0"/>
        <w:autoSpaceDN w:val="0"/>
        <w:adjustRightInd w:val="0"/>
        <w:spacing w:line="276" w:lineRule="auto"/>
        <w:ind w:right="142"/>
        <w:jc w:val="both"/>
        <w:rPr>
          <w:rFonts w:ascii="Arial" w:eastAsia="Times New Roman" w:hAnsi="Arial"/>
        </w:rPr>
      </w:pPr>
      <w:r w:rsidRPr="00742CBF">
        <w:rPr>
          <w:rFonts w:ascii="Arial" w:eastAsia="Times New Roman" w:hAnsi="Arial"/>
        </w:rPr>
        <w:t>Odrębnie dla każdego Autobusu na okres od wydania Autobusu nie krócej niż do upływu okresu Umowy, Zamawiający ubezpieczy każdy z nich w zakresie ubezpieczenia AC i OC.</w:t>
      </w:r>
    </w:p>
    <w:p w14:paraId="5D49DC8A" w14:textId="1EDCE701" w:rsidR="003D4C6C" w:rsidRPr="00742CBF" w:rsidRDefault="003D4C6C" w:rsidP="00E32F3E">
      <w:pPr>
        <w:widowControl w:val="0"/>
        <w:numPr>
          <w:ilvl w:val="0"/>
          <w:numId w:val="21"/>
        </w:numPr>
        <w:autoSpaceDE w:val="0"/>
        <w:autoSpaceDN w:val="0"/>
        <w:adjustRightInd w:val="0"/>
        <w:spacing w:line="276" w:lineRule="auto"/>
        <w:ind w:left="357" w:right="142" w:hanging="357"/>
        <w:jc w:val="both"/>
        <w:rPr>
          <w:rFonts w:ascii="Arial" w:eastAsia="Times New Roman" w:hAnsi="Arial"/>
        </w:rPr>
      </w:pPr>
      <w:r w:rsidRPr="00742CBF">
        <w:rPr>
          <w:rFonts w:ascii="Arial" w:eastAsia="Times New Roman" w:hAnsi="Arial"/>
        </w:rPr>
        <w:t>Z zastrzeżeniem ust. 7, Zamawiający ponosi odpowiedzialność za utratę lub uszkodzenie Autobusu, w przypadku gdy utrata lub uszkodzenie Autobusu jest wynikiem okoliczności, za które Zamawiający ponosi winę.</w:t>
      </w:r>
    </w:p>
    <w:p w14:paraId="759E81D5" w14:textId="3BA83A52" w:rsidR="003D4C6C" w:rsidRPr="00742CBF" w:rsidRDefault="003D4C6C" w:rsidP="00E32F3E">
      <w:pPr>
        <w:widowControl w:val="0"/>
        <w:numPr>
          <w:ilvl w:val="0"/>
          <w:numId w:val="21"/>
        </w:numPr>
        <w:autoSpaceDE w:val="0"/>
        <w:autoSpaceDN w:val="0"/>
        <w:adjustRightInd w:val="0"/>
        <w:spacing w:line="276" w:lineRule="auto"/>
        <w:ind w:left="357" w:right="142" w:hanging="357"/>
        <w:jc w:val="both"/>
        <w:rPr>
          <w:rFonts w:ascii="Arial" w:eastAsia="Times New Roman" w:hAnsi="Arial"/>
        </w:rPr>
      </w:pPr>
      <w:r w:rsidRPr="00742CBF">
        <w:rPr>
          <w:rFonts w:ascii="Arial" w:hAnsi="Arial"/>
        </w:rPr>
        <w:t>W przypadku wystąpienia szkody w którymkolwiek Autobusie, za którą odpowiedzialność ponosi osoba trzecia, Strony zobowiązują się do współpracy w zakresie dochodzenia odszkodowania, w tym od ubezpieczyciela odpowiedzialności cywilnej sprawcy szkody. Strony ustalają, iż szkoda, o której mowa w zdaniu poprzednim w pierwszej kolejności będzie naprawiana z ubezpieczenia OC sprawcy szkody, a w przypadku niewyegzekwowania odszkodowania z OC sprawcy szkody, z </w:t>
      </w:r>
      <w:r w:rsidR="00A35181" w:rsidRPr="00742CBF">
        <w:rPr>
          <w:rFonts w:ascii="Arial" w:hAnsi="Arial"/>
        </w:rPr>
        <w:t xml:space="preserve">ubezpieczenia </w:t>
      </w:r>
      <w:r w:rsidRPr="00742CBF">
        <w:rPr>
          <w:rFonts w:ascii="Arial" w:hAnsi="Arial"/>
        </w:rPr>
        <w:t>Pojazdu.</w:t>
      </w:r>
    </w:p>
    <w:p w14:paraId="5CE7B134" w14:textId="281DDE4F" w:rsidR="003D4C6C" w:rsidRPr="00742CBF" w:rsidRDefault="003D4C6C" w:rsidP="00E32F3E">
      <w:pPr>
        <w:widowControl w:val="0"/>
        <w:numPr>
          <w:ilvl w:val="0"/>
          <w:numId w:val="21"/>
        </w:numPr>
        <w:autoSpaceDE w:val="0"/>
        <w:autoSpaceDN w:val="0"/>
        <w:adjustRightInd w:val="0"/>
        <w:spacing w:line="276" w:lineRule="auto"/>
        <w:ind w:left="357" w:right="142" w:hanging="357"/>
        <w:jc w:val="both"/>
        <w:rPr>
          <w:rFonts w:ascii="Arial" w:hAnsi="Arial"/>
        </w:rPr>
      </w:pPr>
      <w:r w:rsidRPr="00742CBF">
        <w:rPr>
          <w:rFonts w:ascii="Arial" w:eastAsia="Times New Roman" w:hAnsi="Arial"/>
        </w:rPr>
        <w:t>Zamawiający</w:t>
      </w:r>
      <w:r w:rsidRPr="00742CBF">
        <w:rPr>
          <w:rFonts w:ascii="Arial" w:hAnsi="Arial"/>
        </w:rPr>
        <w:t xml:space="preserve"> zobowiązany jest niezwłocznie, zawiadomić Wykonawcę o wszelkich istotnych uszkodzeniach Pojazdu oraz o miejscu, w którym znajduje się uszkodzony Pojazd.</w:t>
      </w:r>
    </w:p>
    <w:p w14:paraId="7AD5DF1B" w14:textId="77777777" w:rsidR="003D4C6C" w:rsidRPr="00742CBF" w:rsidRDefault="003D4C6C" w:rsidP="00090E89">
      <w:pPr>
        <w:spacing w:line="276" w:lineRule="auto"/>
        <w:rPr>
          <w:rFonts w:ascii="Arial" w:hAnsi="Arial"/>
          <w:lang w:eastAsia="en-US"/>
        </w:rPr>
      </w:pPr>
    </w:p>
    <w:p w14:paraId="3D6A3936" w14:textId="79DD1B98" w:rsidR="003D4C6C" w:rsidRPr="00742CBF" w:rsidRDefault="003D4C6C" w:rsidP="00090E89">
      <w:pPr>
        <w:spacing w:line="276" w:lineRule="auto"/>
        <w:rPr>
          <w:rFonts w:ascii="Arial" w:hAnsi="Arial"/>
          <w:b/>
          <w:lang w:eastAsia="en-US"/>
        </w:rPr>
      </w:pPr>
      <w:r w:rsidRPr="00742CBF">
        <w:rPr>
          <w:rFonts w:ascii="Arial" w:hAnsi="Arial"/>
          <w:b/>
          <w:lang w:eastAsia="en-US"/>
        </w:rPr>
        <w:t>[ZASADY KORZYSTANIA]</w:t>
      </w:r>
    </w:p>
    <w:p w14:paraId="1EB15143" w14:textId="79DD6CC0" w:rsidR="003D4C6C" w:rsidRPr="00742CBF" w:rsidRDefault="003D4C6C" w:rsidP="00E32F3E">
      <w:pPr>
        <w:pStyle w:val="Akapitzlist"/>
        <w:widowControl w:val="0"/>
        <w:numPr>
          <w:ilvl w:val="0"/>
          <w:numId w:val="81"/>
        </w:numPr>
        <w:autoSpaceDE w:val="0"/>
        <w:autoSpaceDN w:val="0"/>
        <w:spacing w:line="276" w:lineRule="auto"/>
        <w:ind w:right="140"/>
        <w:jc w:val="both"/>
        <w:rPr>
          <w:rFonts w:ascii="Arial" w:hAnsi="Arial"/>
        </w:rPr>
      </w:pPr>
      <w:r w:rsidRPr="00742CBF">
        <w:rPr>
          <w:rFonts w:ascii="Arial" w:eastAsia="Times New Roman" w:hAnsi="Arial"/>
        </w:rPr>
        <w:t>Zamawiający</w:t>
      </w:r>
      <w:r w:rsidRPr="00742CBF">
        <w:rPr>
          <w:rFonts w:ascii="Arial" w:hAnsi="Arial"/>
          <w:spacing w:val="1"/>
        </w:rPr>
        <w:t xml:space="preserve"> </w:t>
      </w:r>
      <w:r w:rsidRPr="00742CBF">
        <w:rPr>
          <w:rFonts w:ascii="Arial" w:hAnsi="Arial"/>
        </w:rPr>
        <w:t>zobowiązuje</w:t>
      </w:r>
      <w:r w:rsidRPr="00742CBF">
        <w:rPr>
          <w:rFonts w:ascii="Arial" w:hAnsi="Arial"/>
          <w:spacing w:val="1"/>
        </w:rPr>
        <w:t xml:space="preserve"> </w:t>
      </w:r>
      <w:r w:rsidRPr="00742CBF">
        <w:rPr>
          <w:rFonts w:ascii="Arial" w:hAnsi="Arial"/>
        </w:rPr>
        <w:t>się</w:t>
      </w:r>
      <w:r w:rsidRPr="00742CBF">
        <w:rPr>
          <w:rFonts w:ascii="Arial" w:hAnsi="Arial"/>
          <w:spacing w:val="1"/>
        </w:rPr>
        <w:t xml:space="preserve"> </w:t>
      </w:r>
      <w:r w:rsidRPr="00742CBF">
        <w:rPr>
          <w:rFonts w:ascii="Arial" w:hAnsi="Arial"/>
        </w:rPr>
        <w:t>używać</w:t>
      </w:r>
      <w:r w:rsidRPr="00742CBF">
        <w:rPr>
          <w:rFonts w:ascii="Arial" w:hAnsi="Arial"/>
          <w:spacing w:val="1"/>
        </w:rPr>
        <w:t xml:space="preserve"> </w:t>
      </w:r>
      <w:r w:rsidRPr="00742CBF">
        <w:rPr>
          <w:rFonts w:ascii="Arial" w:hAnsi="Arial"/>
        </w:rPr>
        <w:t>Pojazd</w:t>
      </w:r>
      <w:r w:rsidRPr="00742CBF">
        <w:rPr>
          <w:rFonts w:ascii="Arial" w:hAnsi="Arial"/>
          <w:spacing w:val="1"/>
        </w:rPr>
        <w:t xml:space="preserve"> </w:t>
      </w:r>
      <w:r w:rsidRPr="00742CBF">
        <w:rPr>
          <w:rFonts w:ascii="Arial" w:hAnsi="Arial"/>
        </w:rPr>
        <w:t>w</w:t>
      </w:r>
      <w:r w:rsidRPr="00742CBF">
        <w:rPr>
          <w:rFonts w:ascii="Arial" w:hAnsi="Arial"/>
          <w:spacing w:val="1"/>
        </w:rPr>
        <w:t xml:space="preserve"> </w:t>
      </w:r>
      <w:r w:rsidRPr="00742CBF">
        <w:rPr>
          <w:rFonts w:ascii="Arial" w:hAnsi="Arial"/>
        </w:rPr>
        <w:t>sposób</w:t>
      </w:r>
      <w:r w:rsidRPr="00742CBF">
        <w:rPr>
          <w:rFonts w:ascii="Arial" w:hAnsi="Arial"/>
          <w:spacing w:val="1"/>
        </w:rPr>
        <w:t xml:space="preserve"> </w:t>
      </w:r>
      <w:r w:rsidRPr="00742CBF">
        <w:rPr>
          <w:rFonts w:ascii="Arial" w:hAnsi="Arial"/>
        </w:rPr>
        <w:t>zgodny</w:t>
      </w:r>
      <w:r w:rsidRPr="00742CBF">
        <w:rPr>
          <w:rFonts w:ascii="Arial" w:hAnsi="Arial"/>
          <w:spacing w:val="1"/>
        </w:rPr>
        <w:t xml:space="preserve"> </w:t>
      </w:r>
      <w:r w:rsidRPr="00742CBF">
        <w:rPr>
          <w:rFonts w:ascii="Arial" w:hAnsi="Arial"/>
        </w:rPr>
        <w:t>z</w:t>
      </w:r>
      <w:r w:rsidRPr="00742CBF">
        <w:rPr>
          <w:rFonts w:ascii="Arial" w:hAnsi="Arial"/>
          <w:spacing w:val="1"/>
        </w:rPr>
        <w:t xml:space="preserve"> </w:t>
      </w:r>
      <w:r w:rsidRPr="00742CBF">
        <w:rPr>
          <w:rFonts w:ascii="Arial" w:hAnsi="Arial"/>
        </w:rPr>
        <w:t>jego</w:t>
      </w:r>
      <w:r w:rsidRPr="00742CBF">
        <w:rPr>
          <w:rFonts w:ascii="Arial" w:hAnsi="Arial"/>
          <w:spacing w:val="1"/>
        </w:rPr>
        <w:t xml:space="preserve"> </w:t>
      </w:r>
      <w:r w:rsidRPr="00742CBF">
        <w:rPr>
          <w:rFonts w:ascii="Arial" w:hAnsi="Arial"/>
        </w:rPr>
        <w:t>przeznaczeniem,</w:t>
      </w:r>
      <w:r w:rsidRPr="00742CBF">
        <w:rPr>
          <w:rFonts w:ascii="Arial" w:hAnsi="Arial"/>
          <w:spacing w:val="1"/>
        </w:rPr>
        <w:t xml:space="preserve"> </w:t>
      </w:r>
      <w:r w:rsidRPr="00742CBF">
        <w:rPr>
          <w:rFonts w:ascii="Arial" w:hAnsi="Arial"/>
        </w:rPr>
        <w:t>wymogami</w:t>
      </w:r>
      <w:r w:rsidRPr="00742CBF">
        <w:rPr>
          <w:rFonts w:ascii="Arial" w:hAnsi="Arial"/>
          <w:spacing w:val="1"/>
        </w:rPr>
        <w:t xml:space="preserve"> </w:t>
      </w:r>
      <w:r w:rsidRPr="00742CBF">
        <w:rPr>
          <w:rFonts w:ascii="Arial" w:hAnsi="Arial"/>
        </w:rPr>
        <w:t>eksploatacyjnymi</w:t>
      </w:r>
      <w:r w:rsidRPr="00742CBF">
        <w:rPr>
          <w:rFonts w:ascii="Arial" w:hAnsi="Arial"/>
          <w:spacing w:val="1"/>
        </w:rPr>
        <w:t xml:space="preserve"> </w:t>
      </w:r>
      <w:r w:rsidRPr="00742CBF">
        <w:rPr>
          <w:rFonts w:ascii="Arial" w:hAnsi="Arial"/>
        </w:rPr>
        <w:t>i</w:t>
      </w:r>
      <w:r w:rsidRPr="00742CBF">
        <w:rPr>
          <w:rFonts w:ascii="Arial" w:hAnsi="Arial"/>
          <w:spacing w:val="1"/>
        </w:rPr>
        <w:t xml:space="preserve"> </w:t>
      </w:r>
      <w:r w:rsidRPr="00742CBF">
        <w:rPr>
          <w:rFonts w:ascii="Arial" w:hAnsi="Arial"/>
        </w:rPr>
        <w:t>technicznymi</w:t>
      </w:r>
      <w:r w:rsidRPr="00742CBF">
        <w:rPr>
          <w:rFonts w:ascii="Arial" w:hAnsi="Arial"/>
          <w:spacing w:val="1"/>
        </w:rPr>
        <w:t xml:space="preserve"> </w:t>
      </w:r>
      <w:r w:rsidRPr="00742CBF">
        <w:rPr>
          <w:rFonts w:ascii="Arial" w:hAnsi="Arial"/>
        </w:rPr>
        <w:t>z</w:t>
      </w:r>
      <w:r w:rsidRPr="00742CBF">
        <w:rPr>
          <w:rFonts w:ascii="Arial" w:hAnsi="Arial"/>
          <w:spacing w:val="1"/>
        </w:rPr>
        <w:t xml:space="preserve"> </w:t>
      </w:r>
      <w:r w:rsidRPr="00742CBF">
        <w:rPr>
          <w:rFonts w:ascii="Arial" w:hAnsi="Arial"/>
        </w:rPr>
        <w:t>zachowaniem</w:t>
      </w:r>
      <w:r w:rsidRPr="00742CBF">
        <w:rPr>
          <w:rFonts w:ascii="Arial" w:hAnsi="Arial"/>
          <w:spacing w:val="1"/>
        </w:rPr>
        <w:t xml:space="preserve"> </w:t>
      </w:r>
      <w:r w:rsidRPr="00742CBF">
        <w:rPr>
          <w:rFonts w:ascii="Arial" w:hAnsi="Arial"/>
        </w:rPr>
        <w:t>należytej</w:t>
      </w:r>
      <w:r w:rsidRPr="00742CBF">
        <w:rPr>
          <w:rFonts w:ascii="Arial" w:hAnsi="Arial"/>
          <w:spacing w:val="-3"/>
        </w:rPr>
        <w:t xml:space="preserve"> </w:t>
      </w:r>
      <w:r w:rsidRPr="00742CBF">
        <w:rPr>
          <w:rFonts w:ascii="Arial" w:hAnsi="Arial"/>
        </w:rPr>
        <w:t>staranności.</w:t>
      </w:r>
    </w:p>
    <w:p w14:paraId="13872F77" w14:textId="2A769581" w:rsidR="003D4C6C" w:rsidRPr="00742CBF" w:rsidRDefault="003D4C6C" w:rsidP="00E32F3E">
      <w:pPr>
        <w:pStyle w:val="Akapitzlist"/>
        <w:widowControl w:val="0"/>
        <w:numPr>
          <w:ilvl w:val="0"/>
          <w:numId w:val="82"/>
        </w:numPr>
        <w:autoSpaceDE w:val="0"/>
        <w:autoSpaceDN w:val="0"/>
        <w:spacing w:line="276" w:lineRule="auto"/>
        <w:jc w:val="both"/>
        <w:rPr>
          <w:rFonts w:ascii="Arial" w:hAnsi="Arial"/>
        </w:rPr>
      </w:pPr>
      <w:r w:rsidRPr="00742CBF">
        <w:rPr>
          <w:rFonts w:ascii="Arial" w:hAnsi="Arial"/>
        </w:rPr>
        <w:t xml:space="preserve">Wykonawca oświadcza, że wyraża zgodę na oddanie Pojazdu do używania przez </w:t>
      </w:r>
      <w:r w:rsidRPr="00742CBF">
        <w:rPr>
          <w:rFonts w:ascii="Arial" w:eastAsia="Times New Roman" w:hAnsi="Arial"/>
        </w:rPr>
        <w:t>Zamawiającego</w:t>
      </w:r>
      <w:r w:rsidRPr="00742CBF">
        <w:rPr>
          <w:rFonts w:ascii="Arial" w:hAnsi="Arial"/>
        </w:rPr>
        <w:t xml:space="preserve"> osobie trzeciej </w:t>
      </w:r>
      <w:r w:rsidR="002E7A4D" w:rsidRPr="00742CBF">
        <w:rPr>
          <w:rFonts w:ascii="Arial" w:hAnsi="Arial"/>
        </w:rPr>
        <w:t xml:space="preserve">(tj. osobie fizycznej lub podmiotowi wykonującemu pracę lub świadczącego usługi prowadzenia autobusów na rzecz Zamawiającego w związku z realizacją przewozów autobusami, które będą przedmiotem Umowy) </w:t>
      </w:r>
      <w:r w:rsidRPr="00742CBF">
        <w:rPr>
          <w:rFonts w:ascii="Arial" w:hAnsi="Arial"/>
        </w:rPr>
        <w:t xml:space="preserve">oraz na zmiany miejsca używania Pojazdu przez </w:t>
      </w:r>
      <w:r w:rsidRPr="00742CBF">
        <w:rPr>
          <w:rFonts w:ascii="Arial" w:eastAsia="Times New Roman" w:hAnsi="Arial"/>
        </w:rPr>
        <w:t>Zamawiającego</w:t>
      </w:r>
      <w:r w:rsidRPr="00742CBF">
        <w:rPr>
          <w:rFonts w:ascii="Arial" w:hAnsi="Arial"/>
        </w:rPr>
        <w:t xml:space="preserve">. </w:t>
      </w:r>
      <w:r w:rsidRPr="00742CBF">
        <w:rPr>
          <w:rFonts w:ascii="Arial" w:eastAsia="Times New Roman" w:hAnsi="Arial"/>
        </w:rPr>
        <w:t>Zamawiający</w:t>
      </w:r>
      <w:r w:rsidRPr="00742CBF">
        <w:rPr>
          <w:rFonts w:ascii="Arial" w:hAnsi="Arial"/>
          <w:spacing w:val="-1"/>
        </w:rPr>
        <w:t xml:space="preserve"> </w:t>
      </w:r>
      <w:r w:rsidRPr="00742CBF">
        <w:rPr>
          <w:rFonts w:ascii="Arial" w:hAnsi="Arial"/>
        </w:rPr>
        <w:t>może</w:t>
      </w:r>
      <w:r w:rsidRPr="00742CBF">
        <w:rPr>
          <w:rFonts w:ascii="Arial" w:hAnsi="Arial"/>
          <w:spacing w:val="-2"/>
        </w:rPr>
        <w:t xml:space="preserve"> </w:t>
      </w:r>
      <w:r w:rsidRPr="00742CBF">
        <w:rPr>
          <w:rFonts w:ascii="Arial" w:hAnsi="Arial"/>
        </w:rPr>
        <w:t>udostępnić</w:t>
      </w:r>
      <w:r w:rsidRPr="00742CBF">
        <w:rPr>
          <w:rFonts w:ascii="Arial" w:hAnsi="Arial"/>
          <w:spacing w:val="-2"/>
        </w:rPr>
        <w:t xml:space="preserve"> </w:t>
      </w:r>
      <w:r w:rsidRPr="00742CBF">
        <w:rPr>
          <w:rFonts w:ascii="Arial" w:hAnsi="Arial"/>
        </w:rPr>
        <w:t>Pojazd</w:t>
      </w:r>
      <w:r w:rsidRPr="00742CBF">
        <w:rPr>
          <w:rFonts w:ascii="Arial" w:hAnsi="Arial"/>
          <w:spacing w:val="-1"/>
        </w:rPr>
        <w:t xml:space="preserve"> </w:t>
      </w:r>
      <w:r w:rsidRPr="00742CBF">
        <w:rPr>
          <w:rFonts w:ascii="Arial" w:hAnsi="Arial"/>
        </w:rPr>
        <w:t>wyłącznie</w:t>
      </w:r>
      <w:r w:rsidRPr="00742CBF">
        <w:rPr>
          <w:rFonts w:ascii="Arial" w:hAnsi="Arial"/>
          <w:spacing w:val="1"/>
        </w:rPr>
        <w:t xml:space="preserve"> </w:t>
      </w:r>
      <w:r w:rsidRPr="00742CBF">
        <w:rPr>
          <w:rFonts w:ascii="Arial" w:hAnsi="Arial"/>
        </w:rPr>
        <w:t>osobom</w:t>
      </w:r>
      <w:r w:rsidRPr="00742CBF">
        <w:rPr>
          <w:rFonts w:ascii="Arial" w:hAnsi="Arial"/>
          <w:spacing w:val="-1"/>
        </w:rPr>
        <w:t xml:space="preserve"> </w:t>
      </w:r>
      <w:r w:rsidRPr="00742CBF">
        <w:rPr>
          <w:rFonts w:ascii="Arial" w:hAnsi="Arial"/>
        </w:rPr>
        <w:t>posiadającym czynne</w:t>
      </w:r>
      <w:r w:rsidRPr="00742CBF">
        <w:rPr>
          <w:rFonts w:ascii="Arial" w:hAnsi="Arial"/>
          <w:spacing w:val="-4"/>
        </w:rPr>
        <w:t xml:space="preserve"> </w:t>
      </w:r>
      <w:r w:rsidRPr="00742CBF">
        <w:rPr>
          <w:rFonts w:ascii="Arial" w:hAnsi="Arial"/>
        </w:rPr>
        <w:t>prawo</w:t>
      </w:r>
      <w:r w:rsidRPr="00742CBF">
        <w:rPr>
          <w:rFonts w:ascii="Arial" w:hAnsi="Arial"/>
          <w:spacing w:val="-4"/>
        </w:rPr>
        <w:t xml:space="preserve"> </w:t>
      </w:r>
      <w:r w:rsidRPr="00742CBF">
        <w:rPr>
          <w:rFonts w:ascii="Arial" w:hAnsi="Arial"/>
        </w:rPr>
        <w:t>jazdy</w:t>
      </w:r>
      <w:r w:rsidRPr="00742CBF">
        <w:rPr>
          <w:rFonts w:ascii="Arial" w:hAnsi="Arial"/>
          <w:spacing w:val="-5"/>
        </w:rPr>
        <w:t xml:space="preserve"> </w:t>
      </w:r>
      <w:r w:rsidRPr="00742CBF">
        <w:rPr>
          <w:rFonts w:ascii="Arial" w:hAnsi="Arial"/>
        </w:rPr>
        <w:t>odpowiedniej</w:t>
      </w:r>
      <w:r w:rsidRPr="00742CBF">
        <w:rPr>
          <w:rFonts w:ascii="Arial" w:hAnsi="Arial"/>
          <w:spacing w:val="-3"/>
        </w:rPr>
        <w:t xml:space="preserve"> </w:t>
      </w:r>
      <w:r w:rsidRPr="00742CBF">
        <w:rPr>
          <w:rFonts w:ascii="Arial" w:hAnsi="Arial"/>
        </w:rPr>
        <w:t xml:space="preserve">kategorii. </w:t>
      </w:r>
    </w:p>
    <w:p w14:paraId="51040FE5" w14:textId="606A0A4A" w:rsidR="003D4C6C" w:rsidRPr="00742CBF" w:rsidRDefault="003D4C6C" w:rsidP="00E32F3E">
      <w:pPr>
        <w:pStyle w:val="Akapitzlist"/>
        <w:widowControl w:val="0"/>
        <w:numPr>
          <w:ilvl w:val="0"/>
          <w:numId w:val="88"/>
        </w:numPr>
        <w:tabs>
          <w:tab w:val="left" w:pos="421"/>
        </w:tabs>
        <w:autoSpaceDE w:val="0"/>
        <w:autoSpaceDN w:val="0"/>
        <w:spacing w:line="276" w:lineRule="auto"/>
        <w:jc w:val="both"/>
        <w:rPr>
          <w:rFonts w:ascii="Arial" w:hAnsi="Arial"/>
        </w:rPr>
      </w:pPr>
      <w:r w:rsidRPr="00742CBF">
        <w:rPr>
          <w:rFonts w:ascii="Arial" w:eastAsia="Times New Roman" w:hAnsi="Arial"/>
        </w:rPr>
        <w:t>Zamawiający</w:t>
      </w:r>
      <w:r w:rsidRPr="00742CBF">
        <w:rPr>
          <w:rFonts w:ascii="Arial" w:hAnsi="Arial"/>
        </w:rPr>
        <w:t xml:space="preserve"> </w:t>
      </w:r>
      <w:r w:rsidRPr="00742CBF">
        <w:rPr>
          <w:rFonts w:ascii="Arial" w:hAnsi="Arial"/>
          <w:spacing w:val="-6"/>
        </w:rPr>
        <w:t xml:space="preserve"> </w:t>
      </w:r>
      <w:r w:rsidRPr="00742CBF">
        <w:rPr>
          <w:rFonts w:ascii="Arial" w:hAnsi="Arial"/>
        </w:rPr>
        <w:t>ponosi</w:t>
      </w:r>
      <w:r w:rsidRPr="00742CBF">
        <w:rPr>
          <w:rFonts w:ascii="Arial" w:hAnsi="Arial"/>
          <w:spacing w:val="-4"/>
        </w:rPr>
        <w:t xml:space="preserve"> </w:t>
      </w:r>
      <w:r w:rsidRPr="00742CBF">
        <w:rPr>
          <w:rFonts w:ascii="Arial" w:hAnsi="Arial"/>
        </w:rPr>
        <w:t>koszty</w:t>
      </w:r>
      <w:r w:rsidRPr="00742CBF">
        <w:rPr>
          <w:rFonts w:ascii="Arial" w:hAnsi="Arial"/>
          <w:spacing w:val="-5"/>
        </w:rPr>
        <w:t xml:space="preserve"> </w:t>
      </w:r>
      <w:r w:rsidRPr="00742CBF">
        <w:rPr>
          <w:rFonts w:ascii="Arial" w:hAnsi="Arial"/>
        </w:rPr>
        <w:t>bieżącej</w:t>
      </w:r>
      <w:r w:rsidRPr="00742CBF">
        <w:rPr>
          <w:rFonts w:ascii="Arial" w:hAnsi="Arial"/>
          <w:spacing w:val="-6"/>
        </w:rPr>
        <w:t xml:space="preserve"> </w:t>
      </w:r>
      <w:r w:rsidRPr="00742CBF">
        <w:rPr>
          <w:rFonts w:ascii="Arial" w:hAnsi="Arial"/>
        </w:rPr>
        <w:t>eksploatacji</w:t>
      </w:r>
      <w:r w:rsidRPr="00742CBF">
        <w:rPr>
          <w:rFonts w:ascii="Arial" w:hAnsi="Arial"/>
          <w:spacing w:val="-4"/>
        </w:rPr>
        <w:t xml:space="preserve"> </w:t>
      </w:r>
      <w:r w:rsidRPr="00742CBF">
        <w:rPr>
          <w:rFonts w:ascii="Arial" w:hAnsi="Arial"/>
        </w:rPr>
        <w:t>Pojazdu</w:t>
      </w:r>
      <w:r w:rsidRPr="00742CBF">
        <w:rPr>
          <w:rFonts w:ascii="Arial" w:hAnsi="Arial"/>
          <w:spacing w:val="-6"/>
        </w:rPr>
        <w:t xml:space="preserve"> </w:t>
      </w:r>
      <w:r w:rsidRPr="00742CBF">
        <w:rPr>
          <w:rFonts w:ascii="Arial" w:hAnsi="Arial"/>
        </w:rPr>
        <w:t>w</w:t>
      </w:r>
      <w:r w:rsidRPr="00742CBF">
        <w:rPr>
          <w:rFonts w:ascii="Arial" w:hAnsi="Arial"/>
          <w:spacing w:val="-6"/>
        </w:rPr>
        <w:t xml:space="preserve"> </w:t>
      </w:r>
      <w:r w:rsidRPr="00742CBF">
        <w:rPr>
          <w:rFonts w:ascii="Arial" w:hAnsi="Arial"/>
        </w:rPr>
        <w:t>szczególności:</w:t>
      </w:r>
    </w:p>
    <w:p w14:paraId="08A694BD" w14:textId="5D1342E6" w:rsidR="00D72B91" w:rsidRPr="00742CBF" w:rsidRDefault="003D4C6C" w:rsidP="00E32F3E">
      <w:pPr>
        <w:pStyle w:val="Akapitzlist"/>
        <w:widowControl w:val="0"/>
        <w:numPr>
          <w:ilvl w:val="1"/>
          <w:numId w:val="54"/>
        </w:numPr>
        <w:tabs>
          <w:tab w:val="left" w:pos="846"/>
        </w:tabs>
        <w:autoSpaceDE w:val="0"/>
        <w:autoSpaceDN w:val="0"/>
        <w:spacing w:line="276" w:lineRule="auto"/>
        <w:jc w:val="both"/>
        <w:rPr>
          <w:rFonts w:ascii="Arial" w:hAnsi="Arial"/>
        </w:rPr>
      </w:pPr>
      <w:r w:rsidRPr="00742CBF">
        <w:rPr>
          <w:rFonts w:ascii="Arial" w:hAnsi="Arial"/>
        </w:rPr>
        <w:t>paliwa,</w:t>
      </w:r>
    </w:p>
    <w:p w14:paraId="3402C641" w14:textId="77777777" w:rsidR="003D4C6C" w:rsidRPr="00742CBF" w:rsidRDefault="003D4C6C" w:rsidP="00E32F3E">
      <w:pPr>
        <w:pStyle w:val="Akapitzlist"/>
        <w:widowControl w:val="0"/>
        <w:numPr>
          <w:ilvl w:val="1"/>
          <w:numId w:val="54"/>
        </w:numPr>
        <w:tabs>
          <w:tab w:val="left" w:pos="846"/>
        </w:tabs>
        <w:autoSpaceDE w:val="0"/>
        <w:autoSpaceDN w:val="0"/>
        <w:spacing w:line="276" w:lineRule="auto"/>
        <w:jc w:val="both"/>
        <w:rPr>
          <w:rFonts w:ascii="Arial" w:hAnsi="Arial"/>
        </w:rPr>
      </w:pPr>
      <w:r w:rsidRPr="00742CBF">
        <w:rPr>
          <w:rFonts w:ascii="Arial" w:hAnsi="Arial"/>
        </w:rPr>
        <w:t>płynu</w:t>
      </w:r>
      <w:r w:rsidRPr="00742CBF">
        <w:rPr>
          <w:rFonts w:ascii="Arial" w:hAnsi="Arial"/>
          <w:spacing w:val="-2"/>
        </w:rPr>
        <w:t xml:space="preserve"> </w:t>
      </w:r>
      <w:r w:rsidRPr="00742CBF">
        <w:rPr>
          <w:rFonts w:ascii="Arial" w:hAnsi="Arial"/>
        </w:rPr>
        <w:t>do</w:t>
      </w:r>
      <w:r w:rsidRPr="00742CBF">
        <w:rPr>
          <w:rFonts w:ascii="Arial" w:hAnsi="Arial"/>
          <w:spacing w:val="-5"/>
        </w:rPr>
        <w:t xml:space="preserve"> </w:t>
      </w:r>
      <w:r w:rsidRPr="00742CBF">
        <w:rPr>
          <w:rFonts w:ascii="Arial" w:hAnsi="Arial"/>
        </w:rPr>
        <w:t>spryskiwaczy</w:t>
      </w:r>
      <w:r w:rsidRPr="00742CBF">
        <w:rPr>
          <w:rFonts w:ascii="Arial" w:hAnsi="Arial"/>
          <w:spacing w:val="-7"/>
        </w:rPr>
        <w:t xml:space="preserve"> </w:t>
      </w:r>
      <w:r w:rsidRPr="00742CBF">
        <w:rPr>
          <w:rFonts w:ascii="Arial" w:hAnsi="Arial"/>
        </w:rPr>
        <w:t>i</w:t>
      </w:r>
      <w:r w:rsidRPr="00742CBF">
        <w:rPr>
          <w:rFonts w:ascii="Arial" w:hAnsi="Arial"/>
          <w:spacing w:val="-3"/>
        </w:rPr>
        <w:t xml:space="preserve"> </w:t>
      </w:r>
      <w:r w:rsidRPr="00742CBF">
        <w:rPr>
          <w:rFonts w:ascii="Arial" w:hAnsi="Arial"/>
        </w:rPr>
        <w:t>środków</w:t>
      </w:r>
      <w:r w:rsidRPr="00742CBF">
        <w:rPr>
          <w:rFonts w:ascii="Arial" w:hAnsi="Arial"/>
          <w:spacing w:val="-5"/>
        </w:rPr>
        <w:t xml:space="preserve"> </w:t>
      </w:r>
      <w:r w:rsidRPr="00742CBF">
        <w:rPr>
          <w:rFonts w:ascii="Arial" w:hAnsi="Arial"/>
        </w:rPr>
        <w:t>do</w:t>
      </w:r>
      <w:r w:rsidRPr="00742CBF">
        <w:rPr>
          <w:rFonts w:ascii="Arial" w:hAnsi="Arial"/>
          <w:spacing w:val="-2"/>
        </w:rPr>
        <w:t xml:space="preserve"> </w:t>
      </w:r>
      <w:r w:rsidRPr="00742CBF">
        <w:rPr>
          <w:rFonts w:ascii="Arial" w:hAnsi="Arial"/>
        </w:rPr>
        <w:t>pielęgnacji</w:t>
      </w:r>
      <w:r w:rsidRPr="00742CBF">
        <w:rPr>
          <w:rFonts w:ascii="Arial" w:hAnsi="Arial"/>
          <w:spacing w:val="-2"/>
        </w:rPr>
        <w:t xml:space="preserve"> </w:t>
      </w:r>
      <w:r w:rsidRPr="00742CBF">
        <w:rPr>
          <w:rFonts w:ascii="Arial" w:hAnsi="Arial"/>
        </w:rPr>
        <w:t>wnętrza/karoserii,</w:t>
      </w:r>
    </w:p>
    <w:p w14:paraId="697C8334" w14:textId="4FB6E8A9" w:rsidR="003D4C6C" w:rsidRPr="00742CBF" w:rsidRDefault="003D4C6C" w:rsidP="00E32F3E">
      <w:pPr>
        <w:pStyle w:val="Akapitzlist"/>
        <w:widowControl w:val="0"/>
        <w:numPr>
          <w:ilvl w:val="1"/>
          <w:numId w:val="54"/>
        </w:numPr>
        <w:tabs>
          <w:tab w:val="left" w:pos="846"/>
        </w:tabs>
        <w:autoSpaceDE w:val="0"/>
        <w:autoSpaceDN w:val="0"/>
        <w:spacing w:line="276" w:lineRule="auto"/>
        <w:jc w:val="both"/>
        <w:rPr>
          <w:rFonts w:ascii="Arial" w:hAnsi="Arial"/>
        </w:rPr>
      </w:pPr>
      <w:r w:rsidRPr="00742CBF">
        <w:rPr>
          <w:rFonts w:ascii="Arial" w:hAnsi="Arial"/>
        </w:rPr>
        <w:t>mycia</w:t>
      </w:r>
      <w:r w:rsidRPr="00742CBF">
        <w:rPr>
          <w:rFonts w:ascii="Arial" w:hAnsi="Arial"/>
          <w:spacing w:val="-4"/>
        </w:rPr>
        <w:t xml:space="preserve"> </w:t>
      </w:r>
      <w:r w:rsidRPr="00742CBF">
        <w:rPr>
          <w:rFonts w:ascii="Arial" w:hAnsi="Arial"/>
        </w:rPr>
        <w:t>i</w:t>
      </w:r>
      <w:r w:rsidRPr="00742CBF">
        <w:rPr>
          <w:rFonts w:ascii="Arial" w:hAnsi="Arial"/>
          <w:spacing w:val="-6"/>
        </w:rPr>
        <w:t xml:space="preserve"> </w:t>
      </w:r>
      <w:r w:rsidRPr="00742CBF">
        <w:rPr>
          <w:rFonts w:ascii="Arial" w:hAnsi="Arial"/>
        </w:rPr>
        <w:t>czyszczenia</w:t>
      </w:r>
      <w:r w:rsidRPr="00742CBF">
        <w:rPr>
          <w:rFonts w:ascii="Arial" w:hAnsi="Arial"/>
          <w:spacing w:val="-4"/>
        </w:rPr>
        <w:t xml:space="preserve"> </w:t>
      </w:r>
      <w:r w:rsidR="0030662A" w:rsidRPr="00742CBF">
        <w:rPr>
          <w:rFonts w:ascii="Arial" w:hAnsi="Arial"/>
        </w:rPr>
        <w:t>Pojazdu</w:t>
      </w:r>
      <w:r w:rsidRPr="00742CBF">
        <w:rPr>
          <w:rFonts w:ascii="Arial" w:hAnsi="Arial"/>
        </w:rPr>
        <w:t>,</w:t>
      </w:r>
    </w:p>
    <w:p w14:paraId="68C248B1" w14:textId="77777777" w:rsidR="003D4C6C" w:rsidRPr="00742CBF" w:rsidRDefault="003D4C6C" w:rsidP="00E32F3E">
      <w:pPr>
        <w:pStyle w:val="Akapitzlist"/>
        <w:widowControl w:val="0"/>
        <w:numPr>
          <w:ilvl w:val="1"/>
          <w:numId w:val="54"/>
        </w:numPr>
        <w:tabs>
          <w:tab w:val="left" w:pos="846"/>
        </w:tabs>
        <w:autoSpaceDE w:val="0"/>
        <w:autoSpaceDN w:val="0"/>
        <w:spacing w:line="276" w:lineRule="auto"/>
        <w:jc w:val="both"/>
        <w:rPr>
          <w:rFonts w:ascii="Arial" w:hAnsi="Arial"/>
        </w:rPr>
      </w:pPr>
      <w:r w:rsidRPr="00742CBF">
        <w:rPr>
          <w:rFonts w:ascii="Arial" w:hAnsi="Arial"/>
        </w:rPr>
        <w:t>parkingów,</w:t>
      </w:r>
      <w:r w:rsidRPr="00742CBF">
        <w:rPr>
          <w:rFonts w:ascii="Arial" w:hAnsi="Arial"/>
          <w:spacing w:val="-5"/>
        </w:rPr>
        <w:t xml:space="preserve"> </w:t>
      </w:r>
      <w:r w:rsidRPr="00742CBF">
        <w:rPr>
          <w:rFonts w:ascii="Arial" w:hAnsi="Arial"/>
        </w:rPr>
        <w:t>garażowania,</w:t>
      </w:r>
      <w:r w:rsidRPr="00742CBF">
        <w:rPr>
          <w:rFonts w:ascii="Arial" w:hAnsi="Arial"/>
          <w:spacing w:val="-4"/>
        </w:rPr>
        <w:t xml:space="preserve"> </w:t>
      </w:r>
      <w:r w:rsidRPr="00742CBF">
        <w:rPr>
          <w:rFonts w:ascii="Arial" w:hAnsi="Arial"/>
        </w:rPr>
        <w:t>płatnych</w:t>
      </w:r>
      <w:r w:rsidRPr="00742CBF">
        <w:rPr>
          <w:rFonts w:ascii="Arial" w:hAnsi="Arial"/>
          <w:spacing w:val="-3"/>
        </w:rPr>
        <w:t xml:space="preserve"> </w:t>
      </w:r>
      <w:r w:rsidRPr="00742CBF">
        <w:rPr>
          <w:rFonts w:ascii="Arial" w:hAnsi="Arial"/>
        </w:rPr>
        <w:t>dróg</w:t>
      </w:r>
      <w:r w:rsidRPr="00742CBF">
        <w:rPr>
          <w:rFonts w:ascii="Arial" w:hAnsi="Arial"/>
          <w:spacing w:val="-4"/>
        </w:rPr>
        <w:t xml:space="preserve"> </w:t>
      </w:r>
      <w:r w:rsidRPr="00742CBF">
        <w:rPr>
          <w:rFonts w:ascii="Arial" w:hAnsi="Arial"/>
        </w:rPr>
        <w:t>i</w:t>
      </w:r>
      <w:r w:rsidRPr="00742CBF">
        <w:rPr>
          <w:rFonts w:ascii="Arial" w:hAnsi="Arial"/>
          <w:spacing w:val="-4"/>
        </w:rPr>
        <w:t xml:space="preserve"> </w:t>
      </w:r>
      <w:r w:rsidRPr="00742CBF">
        <w:rPr>
          <w:rFonts w:ascii="Arial" w:hAnsi="Arial"/>
        </w:rPr>
        <w:t>autostrad,</w:t>
      </w:r>
    </w:p>
    <w:p w14:paraId="006B903C" w14:textId="77777777" w:rsidR="003D4C6C" w:rsidRPr="00742CBF" w:rsidRDefault="003D4C6C" w:rsidP="00E32F3E">
      <w:pPr>
        <w:pStyle w:val="Akapitzlist"/>
        <w:widowControl w:val="0"/>
        <w:numPr>
          <w:ilvl w:val="1"/>
          <w:numId w:val="54"/>
        </w:numPr>
        <w:tabs>
          <w:tab w:val="left" w:pos="846"/>
        </w:tabs>
        <w:autoSpaceDE w:val="0"/>
        <w:autoSpaceDN w:val="0"/>
        <w:spacing w:line="276" w:lineRule="auto"/>
        <w:jc w:val="both"/>
        <w:rPr>
          <w:rFonts w:ascii="Arial" w:hAnsi="Arial"/>
        </w:rPr>
      </w:pPr>
      <w:r w:rsidRPr="00742CBF">
        <w:rPr>
          <w:rFonts w:ascii="Arial" w:hAnsi="Arial"/>
        </w:rPr>
        <w:t>mandatów</w:t>
      </w:r>
      <w:r w:rsidRPr="00742CBF">
        <w:rPr>
          <w:rFonts w:ascii="Arial" w:hAnsi="Arial"/>
          <w:spacing w:val="-6"/>
        </w:rPr>
        <w:t>.</w:t>
      </w:r>
    </w:p>
    <w:p w14:paraId="398910C9" w14:textId="537E1D2F" w:rsidR="003D4C6C" w:rsidRPr="00742CBF" w:rsidRDefault="003D4C6C" w:rsidP="00E32F3E">
      <w:pPr>
        <w:pStyle w:val="Akapitzlist"/>
        <w:widowControl w:val="0"/>
        <w:numPr>
          <w:ilvl w:val="0"/>
          <w:numId w:val="89"/>
        </w:numPr>
        <w:tabs>
          <w:tab w:val="left" w:pos="565"/>
        </w:tabs>
        <w:autoSpaceDE w:val="0"/>
        <w:autoSpaceDN w:val="0"/>
        <w:spacing w:line="276" w:lineRule="auto"/>
        <w:ind w:right="133"/>
        <w:jc w:val="both"/>
        <w:rPr>
          <w:rFonts w:ascii="Arial" w:hAnsi="Arial"/>
        </w:rPr>
      </w:pPr>
      <w:r w:rsidRPr="00742CBF">
        <w:rPr>
          <w:rFonts w:ascii="Arial" w:eastAsia="Times New Roman" w:hAnsi="Arial"/>
        </w:rPr>
        <w:t>Zamawiający</w:t>
      </w:r>
      <w:r w:rsidRPr="00742CBF">
        <w:rPr>
          <w:rFonts w:ascii="Arial" w:hAnsi="Arial"/>
          <w:spacing w:val="30"/>
        </w:rPr>
        <w:t xml:space="preserve"> </w:t>
      </w:r>
      <w:r w:rsidRPr="00742CBF">
        <w:rPr>
          <w:rFonts w:ascii="Arial" w:hAnsi="Arial"/>
        </w:rPr>
        <w:t>zobowiązuje</w:t>
      </w:r>
      <w:r w:rsidRPr="00742CBF">
        <w:rPr>
          <w:rFonts w:ascii="Arial" w:hAnsi="Arial"/>
          <w:spacing w:val="30"/>
        </w:rPr>
        <w:t xml:space="preserve"> </w:t>
      </w:r>
      <w:r w:rsidRPr="00742CBF">
        <w:rPr>
          <w:rFonts w:ascii="Arial" w:hAnsi="Arial"/>
        </w:rPr>
        <w:t>się</w:t>
      </w:r>
      <w:r w:rsidRPr="00742CBF">
        <w:rPr>
          <w:rFonts w:ascii="Arial" w:hAnsi="Arial"/>
          <w:spacing w:val="30"/>
        </w:rPr>
        <w:t xml:space="preserve"> </w:t>
      </w:r>
      <w:r w:rsidRPr="00742CBF">
        <w:rPr>
          <w:rFonts w:ascii="Arial" w:hAnsi="Arial"/>
        </w:rPr>
        <w:t>do</w:t>
      </w:r>
      <w:r w:rsidRPr="00742CBF">
        <w:rPr>
          <w:rFonts w:ascii="Arial" w:hAnsi="Arial"/>
          <w:spacing w:val="30"/>
        </w:rPr>
        <w:t xml:space="preserve"> </w:t>
      </w:r>
      <w:r w:rsidRPr="00742CBF">
        <w:rPr>
          <w:rFonts w:ascii="Arial" w:hAnsi="Arial"/>
        </w:rPr>
        <w:t>bieżącej</w:t>
      </w:r>
      <w:r w:rsidRPr="00742CBF">
        <w:rPr>
          <w:rFonts w:ascii="Arial" w:hAnsi="Arial"/>
          <w:spacing w:val="31"/>
        </w:rPr>
        <w:t xml:space="preserve"> </w:t>
      </w:r>
      <w:r w:rsidRPr="00742CBF">
        <w:rPr>
          <w:rFonts w:ascii="Arial" w:hAnsi="Arial"/>
        </w:rPr>
        <w:t>obsługi</w:t>
      </w:r>
      <w:r w:rsidRPr="00742CBF">
        <w:rPr>
          <w:rFonts w:ascii="Arial" w:hAnsi="Arial"/>
          <w:spacing w:val="30"/>
        </w:rPr>
        <w:t xml:space="preserve"> </w:t>
      </w:r>
      <w:r w:rsidRPr="00742CBF">
        <w:rPr>
          <w:rFonts w:ascii="Arial" w:hAnsi="Arial"/>
        </w:rPr>
        <w:t>Pojazdu,</w:t>
      </w:r>
      <w:r w:rsidRPr="00742CBF">
        <w:rPr>
          <w:rFonts w:ascii="Arial" w:hAnsi="Arial"/>
          <w:spacing w:val="31"/>
        </w:rPr>
        <w:t xml:space="preserve"> </w:t>
      </w:r>
      <w:r w:rsidRPr="00742CBF">
        <w:rPr>
          <w:rFonts w:ascii="Arial" w:hAnsi="Arial"/>
        </w:rPr>
        <w:t>do</w:t>
      </w:r>
      <w:r w:rsidRPr="00742CBF">
        <w:rPr>
          <w:rFonts w:ascii="Arial" w:hAnsi="Arial"/>
          <w:spacing w:val="30"/>
        </w:rPr>
        <w:t xml:space="preserve"> </w:t>
      </w:r>
      <w:r w:rsidRPr="00742CBF">
        <w:rPr>
          <w:rFonts w:ascii="Arial" w:hAnsi="Arial"/>
        </w:rPr>
        <w:t>której</w:t>
      </w:r>
      <w:r w:rsidRPr="00742CBF">
        <w:rPr>
          <w:rFonts w:ascii="Arial" w:hAnsi="Arial"/>
          <w:spacing w:val="31"/>
        </w:rPr>
        <w:t xml:space="preserve"> </w:t>
      </w:r>
      <w:r w:rsidRPr="00742CBF">
        <w:rPr>
          <w:rFonts w:ascii="Arial" w:hAnsi="Arial"/>
        </w:rPr>
        <w:t xml:space="preserve">zalicza </w:t>
      </w:r>
      <w:r w:rsidRPr="00742CBF">
        <w:rPr>
          <w:rFonts w:ascii="Arial" w:hAnsi="Arial"/>
          <w:spacing w:val="-70"/>
        </w:rPr>
        <w:t xml:space="preserve"> </w:t>
      </w:r>
      <w:r w:rsidRPr="00742CBF">
        <w:rPr>
          <w:rFonts w:ascii="Arial" w:hAnsi="Arial"/>
        </w:rPr>
        <w:t>się (kontrole poziomu oleju w silniku, płynu hamulcowego, cieczy chłodzącej,</w:t>
      </w:r>
      <w:r w:rsidRPr="00742CBF">
        <w:rPr>
          <w:rFonts w:ascii="Arial" w:hAnsi="Arial"/>
          <w:spacing w:val="1"/>
        </w:rPr>
        <w:t xml:space="preserve"> </w:t>
      </w:r>
      <w:r w:rsidRPr="00742CBF">
        <w:rPr>
          <w:rFonts w:ascii="Arial" w:hAnsi="Arial"/>
        </w:rPr>
        <w:t>płynu do</w:t>
      </w:r>
      <w:r w:rsidRPr="00742CBF">
        <w:rPr>
          <w:rFonts w:ascii="Arial" w:hAnsi="Arial"/>
          <w:spacing w:val="-3"/>
        </w:rPr>
        <w:t xml:space="preserve"> </w:t>
      </w:r>
      <w:r w:rsidRPr="00742CBF">
        <w:rPr>
          <w:rFonts w:ascii="Arial" w:hAnsi="Arial"/>
        </w:rPr>
        <w:t>spryskiwaczy,</w:t>
      </w:r>
      <w:r w:rsidRPr="00742CBF">
        <w:rPr>
          <w:rFonts w:ascii="Arial" w:hAnsi="Arial"/>
          <w:spacing w:val="-2"/>
        </w:rPr>
        <w:t xml:space="preserve"> </w:t>
      </w:r>
      <w:r w:rsidRPr="00742CBF">
        <w:rPr>
          <w:rFonts w:ascii="Arial" w:hAnsi="Arial"/>
        </w:rPr>
        <w:t>ciśnienia</w:t>
      </w:r>
      <w:r w:rsidRPr="00742CBF">
        <w:rPr>
          <w:rFonts w:ascii="Arial" w:hAnsi="Arial"/>
          <w:spacing w:val="-1"/>
        </w:rPr>
        <w:t xml:space="preserve"> </w:t>
      </w:r>
      <w:r w:rsidRPr="00742CBF">
        <w:rPr>
          <w:rFonts w:ascii="Arial" w:hAnsi="Arial"/>
        </w:rPr>
        <w:t>w</w:t>
      </w:r>
      <w:r w:rsidRPr="00742CBF">
        <w:rPr>
          <w:rFonts w:ascii="Arial" w:hAnsi="Arial"/>
          <w:spacing w:val="-2"/>
        </w:rPr>
        <w:t xml:space="preserve"> </w:t>
      </w:r>
      <w:r w:rsidRPr="00742CBF">
        <w:rPr>
          <w:rFonts w:ascii="Arial" w:hAnsi="Arial"/>
        </w:rPr>
        <w:t>oponach</w:t>
      </w:r>
      <w:r w:rsidRPr="00742CBF">
        <w:rPr>
          <w:rFonts w:ascii="Arial" w:hAnsi="Arial"/>
          <w:spacing w:val="-4"/>
        </w:rPr>
        <w:t xml:space="preserve"> </w:t>
      </w:r>
      <w:r w:rsidRPr="00742CBF">
        <w:rPr>
          <w:rFonts w:ascii="Arial" w:hAnsi="Arial"/>
        </w:rPr>
        <w:t>oraz</w:t>
      </w:r>
      <w:r w:rsidRPr="00742CBF">
        <w:rPr>
          <w:rFonts w:ascii="Arial" w:hAnsi="Arial"/>
          <w:spacing w:val="-3"/>
        </w:rPr>
        <w:t xml:space="preserve"> </w:t>
      </w:r>
      <w:r w:rsidRPr="00742CBF">
        <w:rPr>
          <w:rFonts w:ascii="Arial" w:hAnsi="Arial"/>
        </w:rPr>
        <w:t>oświetlenia Pojazdu).</w:t>
      </w:r>
    </w:p>
    <w:p w14:paraId="5A55B155" w14:textId="5DEA14F5" w:rsidR="003D4C6C" w:rsidRPr="00742CBF" w:rsidRDefault="003D4C6C" w:rsidP="00E32F3E">
      <w:pPr>
        <w:pStyle w:val="Akapitzlist"/>
        <w:widowControl w:val="0"/>
        <w:numPr>
          <w:ilvl w:val="0"/>
          <w:numId w:val="90"/>
        </w:numPr>
        <w:tabs>
          <w:tab w:val="left" w:pos="565"/>
        </w:tabs>
        <w:autoSpaceDE w:val="0"/>
        <w:autoSpaceDN w:val="0"/>
        <w:spacing w:line="276" w:lineRule="auto"/>
        <w:ind w:right="140"/>
        <w:jc w:val="both"/>
        <w:rPr>
          <w:rFonts w:ascii="Arial" w:hAnsi="Arial"/>
        </w:rPr>
      </w:pPr>
      <w:r w:rsidRPr="00742CBF">
        <w:rPr>
          <w:rFonts w:ascii="Arial" w:eastAsia="Times New Roman" w:hAnsi="Arial"/>
        </w:rPr>
        <w:t>Zamawiający</w:t>
      </w:r>
      <w:r w:rsidRPr="00742CBF">
        <w:rPr>
          <w:rFonts w:ascii="Arial" w:hAnsi="Arial"/>
          <w:spacing w:val="1"/>
        </w:rPr>
        <w:t xml:space="preserve"> </w:t>
      </w:r>
      <w:r w:rsidRPr="00742CBF">
        <w:rPr>
          <w:rFonts w:ascii="Arial" w:hAnsi="Arial"/>
        </w:rPr>
        <w:t>jest</w:t>
      </w:r>
      <w:r w:rsidRPr="00742CBF">
        <w:rPr>
          <w:rFonts w:ascii="Arial" w:hAnsi="Arial"/>
          <w:spacing w:val="1"/>
        </w:rPr>
        <w:t xml:space="preserve"> </w:t>
      </w:r>
      <w:r w:rsidRPr="00742CBF">
        <w:rPr>
          <w:rFonts w:ascii="Arial" w:hAnsi="Arial"/>
        </w:rPr>
        <w:t>zobowiązany</w:t>
      </w:r>
      <w:r w:rsidRPr="00742CBF">
        <w:rPr>
          <w:rFonts w:ascii="Arial" w:hAnsi="Arial"/>
          <w:spacing w:val="1"/>
        </w:rPr>
        <w:t xml:space="preserve"> </w:t>
      </w:r>
      <w:r w:rsidRPr="00742CBF">
        <w:rPr>
          <w:rFonts w:ascii="Arial" w:hAnsi="Arial"/>
        </w:rPr>
        <w:t>do</w:t>
      </w:r>
      <w:r w:rsidRPr="00742CBF">
        <w:rPr>
          <w:rFonts w:ascii="Arial" w:hAnsi="Arial"/>
          <w:spacing w:val="1"/>
        </w:rPr>
        <w:t xml:space="preserve"> </w:t>
      </w:r>
      <w:r w:rsidRPr="00742CBF">
        <w:rPr>
          <w:rFonts w:ascii="Arial" w:hAnsi="Arial"/>
        </w:rPr>
        <w:t>zgłaszania</w:t>
      </w:r>
      <w:r w:rsidRPr="00742CBF">
        <w:rPr>
          <w:rFonts w:ascii="Arial" w:hAnsi="Arial"/>
          <w:spacing w:val="1"/>
        </w:rPr>
        <w:t xml:space="preserve"> </w:t>
      </w:r>
      <w:r w:rsidRPr="00742CBF">
        <w:rPr>
          <w:rFonts w:ascii="Arial" w:hAnsi="Arial"/>
        </w:rPr>
        <w:t>Wykonawcy wszelkich</w:t>
      </w:r>
      <w:r w:rsidRPr="00742CBF">
        <w:rPr>
          <w:rFonts w:ascii="Arial" w:hAnsi="Arial"/>
          <w:spacing w:val="-70"/>
        </w:rPr>
        <w:t xml:space="preserve"> </w:t>
      </w:r>
      <w:r w:rsidRPr="00742CBF">
        <w:rPr>
          <w:rFonts w:ascii="Arial" w:hAnsi="Arial"/>
        </w:rPr>
        <w:t>okoliczności</w:t>
      </w:r>
      <w:r w:rsidRPr="00742CBF">
        <w:rPr>
          <w:rFonts w:ascii="Arial" w:hAnsi="Arial"/>
          <w:spacing w:val="-3"/>
        </w:rPr>
        <w:t xml:space="preserve"> </w:t>
      </w:r>
      <w:r w:rsidRPr="00742CBF">
        <w:rPr>
          <w:rFonts w:ascii="Arial" w:hAnsi="Arial"/>
        </w:rPr>
        <w:t>objętych gwarancją lub rękojmią.</w:t>
      </w:r>
    </w:p>
    <w:p w14:paraId="2C00C984" w14:textId="0375A4AF" w:rsidR="00A27B7A" w:rsidRPr="0065023E" w:rsidRDefault="003D4C6C" w:rsidP="00E32F3E">
      <w:pPr>
        <w:pStyle w:val="Akapitzlist"/>
        <w:widowControl w:val="0"/>
        <w:numPr>
          <w:ilvl w:val="0"/>
          <w:numId w:val="91"/>
        </w:numPr>
        <w:tabs>
          <w:tab w:val="left" w:pos="565"/>
        </w:tabs>
        <w:autoSpaceDE w:val="0"/>
        <w:autoSpaceDN w:val="0"/>
        <w:spacing w:line="276" w:lineRule="auto"/>
        <w:jc w:val="both"/>
        <w:rPr>
          <w:rFonts w:ascii="Arial" w:hAnsi="Arial"/>
        </w:rPr>
      </w:pPr>
      <w:r w:rsidRPr="00742CBF">
        <w:rPr>
          <w:rFonts w:ascii="Arial" w:eastAsia="Times New Roman" w:hAnsi="Arial"/>
        </w:rPr>
        <w:t>Zamawiający</w:t>
      </w:r>
      <w:r w:rsidRPr="00742CBF">
        <w:rPr>
          <w:rFonts w:ascii="Arial" w:hAnsi="Arial"/>
        </w:rPr>
        <w:t xml:space="preserve"> zobowiązuje</w:t>
      </w:r>
      <w:r w:rsidRPr="00742CBF">
        <w:rPr>
          <w:rFonts w:ascii="Arial" w:hAnsi="Arial"/>
          <w:spacing w:val="-5"/>
        </w:rPr>
        <w:t xml:space="preserve"> </w:t>
      </w:r>
      <w:r w:rsidRPr="00742CBF">
        <w:rPr>
          <w:rFonts w:ascii="Arial" w:hAnsi="Arial"/>
        </w:rPr>
        <w:t>się</w:t>
      </w:r>
      <w:r w:rsidRPr="00742CBF">
        <w:rPr>
          <w:rFonts w:ascii="Arial" w:hAnsi="Arial"/>
          <w:spacing w:val="-1"/>
        </w:rPr>
        <w:t xml:space="preserve"> </w:t>
      </w:r>
      <w:r w:rsidRPr="00742CBF">
        <w:rPr>
          <w:rFonts w:ascii="Arial" w:hAnsi="Arial"/>
          <w:u w:val="single"/>
        </w:rPr>
        <w:t>nie</w:t>
      </w:r>
      <w:r w:rsidRPr="00742CBF">
        <w:rPr>
          <w:rFonts w:ascii="Arial" w:hAnsi="Arial"/>
          <w:spacing w:val="-4"/>
          <w:u w:val="single"/>
        </w:rPr>
        <w:t xml:space="preserve"> </w:t>
      </w:r>
      <w:r w:rsidRPr="00742CBF">
        <w:rPr>
          <w:rFonts w:ascii="Arial" w:hAnsi="Arial"/>
          <w:u w:val="single"/>
        </w:rPr>
        <w:t>używać</w:t>
      </w:r>
      <w:r w:rsidRPr="00742CBF">
        <w:rPr>
          <w:rFonts w:ascii="Arial" w:hAnsi="Arial"/>
          <w:spacing w:val="-2"/>
        </w:rPr>
        <w:t xml:space="preserve"> </w:t>
      </w:r>
      <w:r w:rsidRPr="00742CBF">
        <w:rPr>
          <w:rFonts w:ascii="Arial" w:hAnsi="Arial"/>
        </w:rPr>
        <w:t>Pojazdu:</w:t>
      </w:r>
    </w:p>
    <w:p w14:paraId="3FEE1586" w14:textId="55189B0B" w:rsidR="00D72B91" w:rsidRPr="00742CBF" w:rsidRDefault="003D4C6C" w:rsidP="00E32F3E">
      <w:pPr>
        <w:pStyle w:val="Akapitzlist"/>
        <w:widowControl w:val="0"/>
        <w:numPr>
          <w:ilvl w:val="1"/>
          <w:numId w:val="55"/>
        </w:numPr>
        <w:tabs>
          <w:tab w:val="left" w:pos="846"/>
        </w:tabs>
        <w:autoSpaceDE w:val="0"/>
        <w:autoSpaceDN w:val="0"/>
        <w:spacing w:line="276" w:lineRule="auto"/>
        <w:jc w:val="both"/>
        <w:rPr>
          <w:rFonts w:ascii="Arial" w:hAnsi="Arial"/>
        </w:rPr>
      </w:pPr>
      <w:r w:rsidRPr="00742CBF">
        <w:rPr>
          <w:rFonts w:ascii="Arial" w:hAnsi="Arial"/>
        </w:rPr>
        <w:t>do</w:t>
      </w:r>
      <w:r w:rsidRPr="00742CBF">
        <w:rPr>
          <w:rFonts w:ascii="Arial" w:hAnsi="Arial"/>
          <w:spacing w:val="-3"/>
        </w:rPr>
        <w:t xml:space="preserve"> </w:t>
      </w:r>
      <w:r w:rsidRPr="00742CBF">
        <w:rPr>
          <w:rFonts w:ascii="Arial" w:hAnsi="Arial"/>
        </w:rPr>
        <w:t>jazd</w:t>
      </w:r>
      <w:r w:rsidRPr="00742CBF">
        <w:rPr>
          <w:rFonts w:ascii="Arial" w:hAnsi="Arial"/>
          <w:spacing w:val="-2"/>
        </w:rPr>
        <w:t xml:space="preserve"> </w:t>
      </w:r>
      <w:r w:rsidRPr="00742CBF">
        <w:rPr>
          <w:rFonts w:ascii="Arial" w:hAnsi="Arial"/>
        </w:rPr>
        <w:t>wyścigowych,</w:t>
      </w:r>
      <w:r w:rsidRPr="00742CBF">
        <w:rPr>
          <w:rFonts w:ascii="Arial" w:hAnsi="Arial"/>
          <w:spacing w:val="-5"/>
        </w:rPr>
        <w:t xml:space="preserve"> </w:t>
      </w:r>
      <w:r w:rsidRPr="00742CBF">
        <w:rPr>
          <w:rFonts w:ascii="Arial" w:hAnsi="Arial"/>
        </w:rPr>
        <w:t>konkursowych</w:t>
      </w:r>
      <w:r w:rsidRPr="00742CBF">
        <w:rPr>
          <w:rFonts w:ascii="Arial" w:hAnsi="Arial"/>
          <w:spacing w:val="-2"/>
        </w:rPr>
        <w:t xml:space="preserve"> </w:t>
      </w:r>
      <w:r w:rsidRPr="00742CBF">
        <w:rPr>
          <w:rFonts w:ascii="Arial" w:hAnsi="Arial"/>
        </w:rPr>
        <w:t>oraz</w:t>
      </w:r>
      <w:r w:rsidRPr="00742CBF">
        <w:rPr>
          <w:rFonts w:ascii="Arial" w:hAnsi="Arial"/>
          <w:spacing w:val="-2"/>
        </w:rPr>
        <w:t xml:space="preserve"> </w:t>
      </w:r>
      <w:r w:rsidRPr="00742CBF">
        <w:rPr>
          <w:rFonts w:ascii="Arial" w:hAnsi="Arial"/>
        </w:rPr>
        <w:t>treningów</w:t>
      </w:r>
      <w:r w:rsidRPr="00742CBF">
        <w:rPr>
          <w:rFonts w:ascii="Arial" w:hAnsi="Arial"/>
          <w:spacing w:val="-3"/>
        </w:rPr>
        <w:t xml:space="preserve"> </w:t>
      </w:r>
      <w:r w:rsidRPr="00742CBF">
        <w:rPr>
          <w:rFonts w:ascii="Arial" w:hAnsi="Arial"/>
        </w:rPr>
        <w:t>tych</w:t>
      </w:r>
      <w:r w:rsidRPr="00742CBF">
        <w:rPr>
          <w:rFonts w:ascii="Arial" w:hAnsi="Arial"/>
          <w:spacing w:val="-2"/>
        </w:rPr>
        <w:t xml:space="preserve"> </w:t>
      </w:r>
      <w:r w:rsidRPr="00742CBF">
        <w:rPr>
          <w:rFonts w:ascii="Arial" w:hAnsi="Arial"/>
        </w:rPr>
        <w:t>jazd,</w:t>
      </w:r>
    </w:p>
    <w:p w14:paraId="5894F180" w14:textId="77777777" w:rsidR="003D4C6C" w:rsidRPr="00742CBF" w:rsidRDefault="003D4C6C" w:rsidP="00E32F3E">
      <w:pPr>
        <w:pStyle w:val="Akapitzlist"/>
        <w:widowControl w:val="0"/>
        <w:numPr>
          <w:ilvl w:val="1"/>
          <w:numId w:val="55"/>
        </w:numPr>
        <w:tabs>
          <w:tab w:val="left" w:pos="846"/>
        </w:tabs>
        <w:autoSpaceDE w:val="0"/>
        <w:autoSpaceDN w:val="0"/>
        <w:spacing w:line="276" w:lineRule="auto"/>
        <w:jc w:val="both"/>
        <w:rPr>
          <w:rFonts w:ascii="Arial" w:hAnsi="Arial"/>
        </w:rPr>
      </w:pPr>
      <w:r w:rsidRPr="00742CBF">
        <w:rPr>
          <w:rFonts w:ascii="Arial" w:hAnsi="Arial"/>
        </w:rPr>
        <w:t>do</w:t>
      </w:r>
      <w:r w:rsidRPr="00742CBF">
        <w:rPr>
          <w:rFonts w:ascii="Arial" w:hAnsi="Arial"/>
          <w:spacing w:val="-3"/>
        </w:rPr>
        <w:t xml:space="preserve"> </w:t>
      </w:r>
      <w:r w:rsidRPr="00742CBF">
        <w:rPr>
          <w:rFonts w:ascii="Arial" w:hAnsi="Arial"/>
        </w:rPr>
        <w:t>nauki</w:t>
      </w:r>
      <w:r w:rsidRPr="00742CBF">
        <w:rPr>
          <w:rFonts w:ascii="Arial" w:hAnsi="Arial"/>
          <w:spacing w:val="-3"/>
        </w:rPr>
        <w:t xml:space="preserve"> </w:t>
      </w:r>
      <w:r w:rsidRPr="00742CBF">
        <w:rPr>
          <w:rFonts w:ascii="Arial" w:hAnsi="Arial"/>
        </w:rPr>
        <w:t>jazdy</w:t>
      </w:r>
      <w:r w:rsidRPr="00742CBF">
        <w:rPr>
          <w:rFonts w:ascii="Arial" w:hAnsi="Arial"/>
          <w:spacing w:val="-3"/>
        </w:rPr>
        <w:t>,</w:t>
      </w:r>
    </w:p>
    <w:p w14:paraId="0A1C1EA4" w14:textId="6F3F0A06" w:rsidR="003D4C6C" w:rsidRPr="0065023E" w:rsidRDefault="001F04F1" w:rsidP="00E32F3E">
      <w:pPr>
        <w:pStyle w:val="Akapitzlist"/>
        <w:widowControl w:val="0"/>
        <w:numPr>
          <w:ilvl w:val="1"/>
          <w:numId w:val="55"/>
        </w:numPr>
        <w:tabs>
          <w:tab w:val="left" w:pos="846"/>
        </w:tabs>
        <w:autoSpaceDE w:val="0"/>
        <w:autoSpaceDN w:val="0"/>
        <w:spacing w:line="276" w:lineRule="auto"/>
        <w:ind w:right="141"/>
        <w:jc w:val="both"/>
        <w:rPr>
          <w:rFonts w:ascii="Arial" w:hAnsi="Arial"/>
          <w:lang w:eastAsia="en-US"/>
        </w:rPr>
      </w:pPr>
      <w:r w:rsidRPr="00742CBF">
        <w:rPr>
          <w:rFonts w:ascii="Arial" w:hAnsi="Arial"/>
        </w:rPr>
        <w:t>przez osoby będące pod wpływem substancji odurzających mających wpływ na</w:t>
      </w:r>
      <w:r w:rsidRPr="00742CBF">
        <w:rPr>
          <w:rFonts w:ascii="Arial" w:hAnsi="Arial"/>
          <w:spacing w:val="1"/>
        </w:rPr>
        <w:t xml:space="preserve"> </w:t>
      </w:r>
      <w:r w:rsidRPr="00742CBF">
        <w:rPr>
          <w:rFonts w:ascii="Arial" w:hAnsi="Arial"/>
        </w:rPr>
        <w:t>ich</w:t>
      </w:r>
      <w:r w:rsidRPr="00742CBF">
        <w:rPr>
          <w:rFonts w:ascii="Arial" w:hAnsi="Arial"/>
          <w:spacing w:val="-4"/>
        </w:rPr>
        <w:t xml:space="preserve"> </w:t>
      </w:r>
      <w:r w:rsidRPr="00742CBF">
        <w:rPr>
          <w:rFonts w:ascii="Arial" w:hAnsi="Arial"/>
        </w:rPr>
        <w:t>świadomość</w:t>
      </w:r>
      <w:r w:rsidRPr="00742CBF">
        <w:rPr>
          <w:rFonts w:ascii="Arial" w:hAnsi="Arial"/>
          <w:spacing w:val="-2"/>
        </w:rPr>
        <w:t xml:space="preserve"> </w:t>
      </w:r>
      <w:r w:rsidRPr="00742CBF">
        <w:rPr>
          <w:rFonts w:ascii="Arial" w:hAnsi="Arial"/>
        </w:rPr>
        <w:t>i</w:t>
      </w:r>
      <w:r w:rsidRPr="00742CBF">
        <w:rPr>
          <w:rFonts w:ascii="Arial" w:hAnsi="Arial"/>
          <w:spacing w:val="3"/>
        </w:rPr>
        <w:t xml:space="preserve"> </w:t>
      </w:r>
      <w:r w:rsidRPr="00742CBF">
        <w:rPr>
          <w:rFonts w:ascii="Arial" w:hAnsi="Arial"/>
        </w:rPr>
        <w:t>zdolność reakcji.</w:t>
      </w:r>
    </w:p>
    <w:p w14:paraId="642E4FF2" w14:textId="77777777" w:rsidR="00D03F35" w:rsidRPr="00742CBF" w:rsidRDefault="00D03F35" w:rsidP="0065023E">
      <w:pPr>
        <w:tabs>
          <w:tab w:val="left" w:pos="421"/>
        </w:tabs>
        <w:spacing w:line="276" w:lineRule="auto"/>
        <w:ind w:right="20"/>
        <w:rPr>
          <w:rFonts w:ascii="Arial" w:hAnsi="Arial"/>
          <w:b/>
        </w:rPr>
      </w:pPr>
    </w:p>
    <w:p w14:paraId="5BF9297C" w14:textId="24D6A6AE" w:rsidR="00B1673F" w:rsidRPr="00742CBF" w:rsidRDefault="00B1673F" w:rsidP="00090E89">
      <w:pPr>
        <w:tabs>
          <w:tab w:val="left" w:pos="421"/>
        </w:tabs>
        <w:spacing w:line="276" w:lineRule="auto"/>
        <w:ind w:left="421" w:right="20"/>
        <w:jc w:val="center"/>
        <w:rPr>
          <w:rFonts w:ascii="Arial" w:hAnsi="Arial"/>
          <w:b/>
        </w:rPr>
      </w:pPr>
      <w:r w:rsidRPr="00742CBF">
        <w:rPr>
          <w:rFonts w:ascii="Arial" w:hAnsi="Arial"/>
          <w:b/>
        </w:rPr>
        <w:t xml:space="preserve">§ </w:t>
      </w:r>
      <w:r w:rsidR="00F176BB">
        <w:rPr>
          <w:rFonts w:ascii="Arial" w:hAnsi="Arial"/>
          <w:b/>
        </w:rPr>
        <w:t>9</w:t>
      </w:r>
    </w:p>
    <w:p w14:paraId="3A85E22C" w14:textId="3E765E41" w:rsidR="00B1673F" w:rsidRPr="00742CBF" w:rsidRDefault="00B1673F" w:rsidP="00090E89">
      <w:pPr>
        <w:pStyle w:val="Nagwek1"/>
        <w:keepNext/>
        <w:widowControl/>
        <w:numPr>
          <w:ilvl w:val="0"/>
          <w:numId w:val="0"/>
        </w:numPr>
        <w:tabs>
          <w:tab w:val="clear" w:pos="-2410"/>
        </w:tabs>
        <w:suppressAutoHyphens/>
        <w:spacing w:line="276" w:lineRule="auto"/>
        <w:contextualSpacing w:val="0"/>
        <w:jc w:val="center"/>
        <w:rPr>
          <w:b/>
        </w:rPr>
      </w:pPr>
      <w:r w:rsidRPr="00742CBF">
        <w:rPr>
          <w:b/>
        </w:rPr>
        <w:t>PRAWA WŁASNOŚCI INTELEKTUALNEJ</w:t>
      </w:r>
    </w:p>
    <w:p w14:paraId="6E09F378" w14:textId="0ECE3B4E" w:rsidR="003D4C6C" w:rsidRPr="00742CBF" w:rsidRDefault="003D4C6C" w:rsidP="00090E89">
      <w:pPr>
        <w:spacing w:line="276" w:lineRule="auto"/>
        <w:rPr>
          <w:rFonts w:ascii="Arial" w:hAnsi="Arial"/>
          <w:lang w:eastAsia="en-US"/>
        </w:rPr>
      </w:pPr>
    </w:p>
    <w:p w14:paraId="46E20A0C" w14:textId="53029570" w:rsidR="008E1E8B" w:rsidRPr="00742CBF" w:rsidRDefault="00A435A5" w:rsidP="00E32F3E">
      <w:pPr>
        <w:pStyle w:val="Akapitzlist"/>
        <w:numPr>
          <w:ilvl w:val="1"/>
          <w:numId w:val="17"/>
        </w:numPr>
        <w:pBdr>
          <w:top w:val="nil"/>
          <w:left w:val="nil"/>
          <w:bottom w:val="nil"/>
          <w:right w:val="nil"/>
          <w:between w:val="nil"/>
          <w:bar w:val="nil"/>
        </w:pBdr>
        <w:spacing w:line="276" w:lineRule="auto"/>
        <w:ind w:left="426" w:right="-227" w:hanging="437"/>
        <w:jc w:val="both"/>
        <w:rPr>
          <w:rFonts w:ascii="Arial" w:hAnsi="Arial"/>
          <w:iCs/>
        </w:rPr>
      </w:pPr>
      <w:r w:rsidRPr="00742CBF">
        <w:rPr>
          <w:rFonts w:ascii="Arial" w:hAnsi="Arial"/>
        </w:rPr>
        <w:t>Wykonawca</w:t>
      </w:r>
      <w:r w:rsidR="00EA6801" w:rsidRPr="00742CBF">
        <w:rPr>
          <w:rFonts w:ascii="Arial" w:hAnsi="Arial"/>
          <w:iCs/>
        </w:rPr>
        <w:t xml:space="preserve"> oświadcza, że</w:t>
      </w:r>
      <w:r w:rsidR="002F393E" w:rsidRPr="00742CBF">
        <w:rPr>
          <w:rFonts w:ascii="Arial" w:hAnsi="Arial"/>
          <w:iCs/>
        </w:rPr>
        <w:t xml:space="preserve"> </w:t>
      </w:r>
      <w:r w:rsidR="00EA6801" w:rsidRPr="00742CBF">
        <w:rPr>
          <w:rFonts w:ascii="Arial" w:hAnsi="Arial"/>
          <w:iCs/>
        </w:rPr>
        <w:t xml:space="preserve"> jest uprawniony do udzielenia Zamawiającemu licencji na dokumentację oraz licencji na oprogramowanie</w:t>
      </w:r>
      <w:r w:rsidR="008E1E8B" w:rsidRPr="00742CBF">
        <w:rPr>
          <w:rFonts w:ascii="Arial" w:hAnsi="Arial"/>
          <w:iCs/>
        </w:rPr>
        <w:t>.</w:t>
      </w:r>
    </w:p>
    <w:p w14:paraId="1CBB291F" w14:textId="59C53907" w:rsidR="00EA6801" w:rsidRPr="00742CBF" w:rsidRDefault="00EA6801" w:rsidP="00E32F3E">
      <w:pPr>
        <w:pStyle w:val="Akapitzlist"/>
        <w:numPr>
          <w:ilvl w:val="1"/>
          <w:numId w:val="17"/>
        </w:numPr>
        <w:pBdr>
          <w:top w:val="nil"/>
          <w:left w:val="nil"/>
          <w:bottom w:val="nil"/>
          <w:right w:val="nil"/>
          <w:between w:val="nil"/>
          <w:bar w:val="nil"/>
        </w:pBdr>
        <w:suppressAutoHyphens/>
        <w:spacing w:line="276" w:lineRule="auto"/>
        <w:ind w:left="426" w:right="-227" w:hanging="437"/>
        <w:jc w:val="both"/>
        <w:rPr>
          <w:rFonts w:ascii="Arial" w:eastAsia="Arial" w:hAnsi="Arial"/>
        </w:rPr>
      </w:pPr>
      <w:r w:rsidRPr="00742CBF">
        <w:rPr>
          <w:rFonts w:ascii="Arial" w:hAnsi="Arial"/>
        </w:rPr>
        <w:t>W ramach</w:t>
      </w:r>
      <w:r w:rsidR="008E1E8B" w:rsidRPr="00742CBF">
        <w:rPr>
          <w:rFonts w:ascii="Arial" w:hAnsi="Arial"/>
        </w:rPr>
        <w:t xml:space="preserve"> wynagrodzenia określonego w § </w:t>
      </w:r>
      <w:r w:rsidR="000E48AD">
        <w:rPr>
          <w:rFonts w:ascii="Arial" w:hAnsi="Arial"/>
        </w:rPr>
        <w:t>6</w:t>
      </w:r>
      <w:r w:rsidR="008E1E8B" w:rsidRPr="00742CBF">
        <w:rPr>
          <w:rFonts w:ascii="Arial" w:hAnsi="Arial"/>
        </w:rPr>
        <w:t xml:space="preserve">, </w:t>
      </w:r>
      <w:r w:rsidR="00A435A5" w:rsidRPr="00742CBF">
        <w:rPr>
          <w:rFonts w:ascii="Arial" w:hAnsi="Arial"/>
        </w:rPr>
        <w:t>Wykonawca</w:t>
      </w:r>
      <w:r w:rsidRPr="00742CBF">
        <w:rPr>
          <w:rFonts w:ascii="Arial" w:hAnsi="Arial"/>
        </w:rPr>
        <w:t xml:space="preserve"> udziela Zamawiającemu </w:t>
      </w:r>
      <w:r w:rsidRPr="00742CBF">
        <w:rPr>
          <w:rFonts w:ascii="Arial" w:hAnsi="Arial"/>
          <w:bCs/>
        </w:rPr>
        <w:t>niewyłącznej licencji do korzystania z dokumentacji</w:t>
      </w:r>
      <w:r w:rsidRPr="00742CBF">
        <w:rPr>
          <w:rFonts w:ascii="Arial" w:hAnsi="Arial"/>
        </w:rPr>
        <w:t xml:space="preserve"> (</w:t>
      </w:r>
      <w:r w:rsidRPr="00742CBF">
        <w:rPr>
          <w:rFonts w:ascii="Arial" w:hAnsi="Arial"/>
          <w:u w:val="single"/>
        </w:rPr>
        <w:t>licencja na dokumentację</w:t>
      </w:r>
      <w:r w:rsidRPr="00742CBF">
        <w:rPr>
          <w:rFonts w:ascii="Arial" w:hAnsi="Arial"/>
        </w:rPr>
        <w:t xml:space="preserve">) </w:t>
      </w:r>
      <w:r w:rsidRPr="00742CBF">
        <w:rPr>
          <w:rFonts w:ascii="Arial" w:hAnsi="Arial"/>
          <w:bCs/>
        </w:rPr>
        <w:t xml:space="preserve">oraz z oprogramowania </w:t>
      </w:r>
      <w:r w:rsidRPr="00742CBF">
        <w:rPr>
          <w:rFonts w:ascii="Arial" w:hAnsi="Arial"/>
        </w:rPr>
        <w:t>(</w:t>
      </w:r>
      <w:r w:rsidRPr="00742CBF">
        <w:rPr>
          <w:rFonts w:ascii="Arial" w:hAnsi="Arial"/>
          <w:u w:val="single"/>
        </w:rPr>
        <w:t>licencja na oprogramowanie</w:t>
      </w:r>
      <w:r w:rsidRPr="00742CBF">
        <w:rPr>
          <w:rFonts w:ascii="Arial" w:hAnsi="Arial"/>
        </w:rPr>
        <w:t xml:space="preserve">), </w:t>
      </w:r>
      <w:r w:rsidRPr="00742CBF">
        <w:rPr>
          <w:rFonts w:ascii="Arial" w:hAnsi="Arial"/>
          <w:bCs/>
        </w:rPr>
        <w:t>z prawem udzielania sublicencji osobie trzeciej</w:t>
      </w:r>
      <w:r w:rsidRPr="00742CBF">
        <w:rPr>
          <w:rFonts w:ascii="Arial" w:hAnsi="Arial"/>
        </w:rPr>
        <w:t xml:space="preserve"> </w:t>
      </w:r>
      <w:r w:rsidR="007278CE" w:rsidRPr="00742CBF">
        <w:rPr>
          <w:rFonts w:ascii="Arial" w:hAnsi="Arial"/>
        </w:rPr>
        <w:t xml:space="preserve">do </w:t>
      </w:r>
      <w:r w:rsidRPr="00742CBF">
        <w:rPr>
          <w:rFonts w:ascii="Arial" w:hAnsi="Arial"/>
        </w:rPr>
        <w:t>zbycia lub oddania jej do korzystania podmiotowi trzeciemu na podstawie jakiegokolwiek tytułu prawnego, uprawniającego do korzystania z przedmiotowej dokumentacji i oprogramowania na następujących polach eksploatacji:</w:t>
      </w:r>
    </w:p>
    <w:p w14:paraId="53255018" w14:textId="56D74805" w:rsidR="007278CE" w:rsidRPr="00742CBF" w:rsidRDefault="00EA6801" w:rsidP="00E32F3E">
      <w:pPr>
        <w:pStyle w:val="Akapitzlist"/>
        <w:numPr>
          <w:ilvl w:val="1"/>
          <w:numId w:val="56"/>
        </w:numPr>
        <w:pBdr>
          <w:top w:val="nil"/>
          <w:left w:val="nil"/>
          <w:bottom w:val="nil"/>
          <w:right w:val="nil"/>
          <w:between w:val="nil"/>
          <w:bar w:val="nil"/>
        </w:pBdr>
        <w:suppressAutoHyphens/>
        <w:spacing w:line="276" w:lineRule="auto"/>
        <w:ind w:right="-227"/>
        <w:jc w:val="both"/>
        <w:rPr>
          <w:rFonts w:ascii="Arial" w:eastAsia="Arial" w:hAnsi="Arial"/>
        </w:rPr>
      </w:pPr>
      <w:r w:rsidRPr="00742CBF">
        <w:rPr>
          <w:rFonts w:ascii="Arial" w:hAnsi="Arial"/>
        </w:rPr>
        <w:t>wykorzystywanie dostarczonej dokumentacji  i oprogramowania do obsługi eksploatacyjnej, przeglądów i usług utrzymania oraz napraw przez Zamawiającego lub wskazane przez niego podmioty trzecie;</w:t>
      </w:r>
    </w:p>
    <w:p w14:paraId="597E8DA5" w14:textId="77777777" w:rsidR="007278CE" w:rsidRPr="00742CBF" w:rsidRDefault="00EA6801" w:rsidP="00E32F3E">
      <w:pPr>
        <w:pStyle w:val="Akapitzlist"/>
        <w:numPr>
          <w:ilvl w:val="1"/>
          <w:numId w:val="56"/>
        </w:numPr>
        <w:pBdr>
          <w:top w:val="nil"/>
          <w:left w:val="nil"/>
          <w:bottom w:val="nil"/>
          <w:right w:val="nil"/>
          <w:between w:val="nil"/>
          <w:bar w:val="nil"/>
        </w:pBdr>
        <w:suppressAutoHyphens/>
        <w:spacing w:line="276" w:lineRule="auto"/>
        <w:ind w:right="-227"/>
        <w:jc w:val="both"/>
        <w:rPr>
          <w:rFonts w:ascii="Arial" w:eastAsia="Arial" w:hAnsi="Arial"/>
        </w:rPr>
      </w:pPr>
      <w:r w:rsidRPr="00742CBF">
        <w:rPr>
          <w:rFonts w:ascii="Arial" w:hAnsi="Arial"/>
        </w:rPr>
        <w:t xml:space="preserve">utrwalanie i zwielokrotnianie dokumentacji w nieograniczonej liczbie egzemplarzy na wszelkich nośnikach dowolnymi technikami, w tym drukarskimi, poligraficznymi, reprograficznymi, informatycznymi, cyfrowymi; </w:t>
      </w:r>
    </w:p>
    <w:p w14:paraId="670CE67B" w14:textId="77777777" w:rsidR="007278CE" w:rsidRPr="00742CBF" w:rsidRDefault="00EA6801" w:rsidP="00E32F3E">
      <w:pPr>
        <w:pStyle w:val="Akapitzlist"/>
        <w:numPr>
          <w:ilvl w:val="1"/>
          <w:numId w:val="56"/>
        </w:numPr>
        <w:pBdr>
          <w:top w:val="nil"/>
          <w:left w:val="nil"/>
          <w:bottom w:val="nil"/>
          <w:right w:val="nil"/>
          <w:between w:val="nil"/>
          <w:bar w:val="nil"/>
        </w:pBdr>
        <w:suppressAutoHyphens/>
        <w:spacing w:line="276" w:lineRule="auto"/>
        <w:ind w:right="-227"/>
        <w:jc w:val="both"/>
        <w:rPr>
          <w:rFonts w:ascii="Arial" w:eastAsia="Arial" w:hAnsi="Arial"/>
        </w:rPr>
      </w:pPr>
      <w:r w:rsidRPr="00742CBF">
        <w:rPr>
          <w:rFonts w:ascii="Arial" w:hAnsi="Arial"/>
        </w:rPr>
        <w:t>utrwalanie oprogramowania na nośnikach informatycznych;</w:t>
      </w:r>
    </w:p>
    <w:p w14:paraId="74F2D9F7" w14:textId="77777777" w:rsidR="007278CE" w:rsidRPr="00742CBF" w:rsidRDefault="00EA6801" w:rsidP="00E32F3E">
      <w:pPr>
        <w:pStyle w:val="Akapitzlist"/>
        <w:numPr>
          <w:ilvl w:val="1"/>
          <w:numId w:val="56"/>
        </w:numPr>
        <w:pBdr>
          <w:top w:val="nil"/>
          <w:left w:val="nil"/>
          <w:bottom w:val="nil"/>
          <w:right w:val="nil"/>
          <w:between w:val="nil"/>
          <w:bar w:val="nil"/>
        </w:pBdr>
        <w:suppressAutoHyphens/>
        <w:spacing w:line="276" w:lineRule="auto"/>
        <w:ind w:right="-227"/>
        <w:jc w:val="both"/>
        <w:rPr>
          <w:rFonts w:ascii="Arial" w:eastAsia="Arial" w:hAnsi="Arial"/>
        </w:rPr>
      </w:pPr>
      <w:r w:rsidRPr="00742CBF">
        <w:rPr>
          <w:rFonts w:ascii="Arial" w:hAnsi="Arial"/>
        </w:rPr>
        <w:t>wprowadzanie i utrwalanie oprogramowania w pamięci komputera i innych urządzeń mikroprocesorowych;</w:t>
      </w:r>
    </w:p>
    <w:p w14:paraId="23A0DE68" w14:textId="0C4C2BC6" w:rsidR="00EA6801" w:rsidRPr="00742CBF" w:rsidRDefault="00EA6801" w:rsidP="00E32F3E">
      <w:pPr>
        <w:pStyle w:val="Akapitzlist"/>
        <w:numPr>
          <w:ilvl w:val="1"/>
          <w:numId w:val="56"/>
        </w:numPr>
        <w:pBdr>
          <w:top w:val="nil"/>
          <w:left w:val="nil"/>
          <w:bottom w:val="nil"/>
          <w:right w:val="nil"/>
          <w:between w:val="nil"/>
          <w:bar w:val="nil"/>
        </w:pBdr>
        <w:suppressAutoHyphens/>
        <w:spacing w:line="276" w:lineRule="auto"/>
        <w:ind w:right="-227"/>
        <w:jc w:val="both"/>
        <w:rPr>
          <w:rFonts w:ascii="Arial" w:eastAsia="Arial" w:hAnsi="Arial"/>
        </w:rPr>
      </w:pPr>
      <w:r w:rsidRPr="00742CBF">
        <w:rPr>
          <w:rFonts w:ascii="Arial" w:hAnsi="Arial"/>
        </w:rPr>
        <w:t>wymiana nośników, na których utrwalono dokumentację lub oprogramowanie oraz przenoszenie dokumentacji lub oprogramowania do pamięci komputerów i serwerów sieci komputerowych</w:t>
      </w:r>
      <w:r w:rsidR="007F6AD9" w:rsidRPr="00742CBF">
        <w:rPr>
          <w:rFonts w:ascii="Arial" w:hAnsi="Arial"/>
        </w:rPr>
        <w:t>;</w:t>
      </w:r>
    </w:p>
    <w:p w14:paraId="703ABC0D" w14:textId="2C0E3A20" w:rsidR="007F6AD9" w:rsidRPr="00742CBF" w:rsidRDefault="007F6AD9" w:rsidP="00E32F3E">
      <w:pPr>
        <w:pStyle w:val="Akapitzlist"/>
        <w:numPr>
          <w:ilvl w:val="1"/>
          <w:numId w:val="56"/>
        </w:numPr>
        <w:pBdr>
          <w:top w:val="nil"/>
          <w:left w:val="nil"/>
          <w:bottom w:val="nil"/>
          <w:right w:val="nil"/>
          <w:between w:val="nil"/>
          <w:bar w:val="nil"/>
        </w:pBdr>
        <w:suppressAutoHyphens/>
        <w:spacing w:line="276" w:lineRule="auto"/>
        <w:ind w:right="-227"/>
        <w:jc w:val="both"/>
        <w:rPr>
          <w:rFonts w:ascii="Arial" w:eastAsia="Arial" w:hAnsi="Arial"/>
        </w:rPr>
      </w:pPr>
      <w:r w:rsidRPr="00742CBF">
        <w:rPr>
          <w:rFonts w:ascii="Arial" w:eastAsia="Arial" w:hAnsi="Arial"/>
          <w:color w:val="000000"/>
        </w:rPr>
        <w:t xml:space="preserve">szkolenia personelu Zamawiającego w zakresie obsługi lub utrzymania i konserwacji </w:t>
      </w:r>
      <w:r w:rsidR="00925535" w:rsidRPr="00742CBF">
        <w:rPr>
          <w:rFonts w:ascii="Arial" w:eastAsia="Arial" w:hAnsi="Arial"/>
          <w:color w:val="000000"/>
        </w:rPr>
        <w:t>Autobusu</w:t>
      </w:r>
      <w:r w:rsidRPr="00742CBF">
        <w:rPr>
          <w:rFonts w:ascii="Arial" w:eastAsia="Arial" w:hAnsi="Arial"/>
          <w:color w:val="000000"/>
        </w:rPr>
        <w:t>;</w:t>
      </w:r>
    </w:p>
    <w:p w14:paraId="381F40D5" w14:textId="083F0605" w:rsidR="007F6AD9" w:rsidRPr="00742CBF" w:rsidRDefault="007F6AD9" w:rsidP="00E32F3E">
      <w:pPr>
        <w:numPr>
          <w:ilvl w:val="1"/>
          <w:numId w:val="56"/>
        </w:numPr>
        <w:pBdr>
          <w:top w:val="nil"/>
          <w:left w:val="nil"/>
          <w:bottom w:val="nil"/>
          <w:right w:val="nil"/>
          <w:between w:val="nil"/>
        </w:pBdr>
        <w:spacing w:line="276" w:lineRule="auto"/>
        <w:ind w:right="-174"/>
        <w:jc w:val="both"/>
        <w:textDirection w:val="btLr"/>
        <w:textAlignment w:val="top"/>
        <w:rPr>
          <w:rFonts w:ascii="Arial" w:eastAsia="Arial" w:hAnsi="Arial"/>
          <w:color w:val="000000"/>
        </w:rPr>
      </w:pPr>
      <w:r w:rsidRPr="00742CBF">
        <w:rPr>
          <w:rFonts w:ascii="Arial" w:eastAsia="Arial" w:hAnsi="Arial"/>
          <w:color w:val="000000"/>
        </w:rPr>
        <w:t xml:space="preserve">zbycia oraz rozporządzenia w inny sposób </w:t>
      </w:r>
      <w:r w:rsidR="00B70612" w:rsidRPr="00742CBF">
        <w:rPr>
          <w:rFonts w:ascii="Arial" w:eastAsia="Arial" w:hAnsi="Arial"/>
          <w:color w:val="000000"/>
        </w:rPr>
        <w:t>przedmiotem Umowy</w:t>
      </w:r>
      <w:r w:rsidRPr="00742CBF">
        <w:rPr>
          <w:rFonts w:ascii="Arial" w:eastAsia="Arial" w:hAnsi="Arial"/>
          <w:color w:val="000000"/>
        </w:rPr>
        <w:t xml:space="preserve"> lub ich elementami na rzecz osób trzecich na podstawie jakiegokolwiek tytułu prawnego;</w:t>
      </w:r>
    </w:p>
    <w:p w14:paraId="0D8A0077" w14:textId="22E98015" w:rsidR="007F6AD9" w:rsidRPr="00742CBF" w:rsidRDefault="007F6AD9" w:rsidP="00E32F3E">
      <w:pPr>
        <w:numPr>
          <w:ilvl w:val="1"/>
          <w:numId w:val="56"/>
        </w:numPr>
        <w:pBdr>
          <w:top w:val="nil"/>
          <w:left w:val="nil"/>
          <w:bottom w:val="nil"/>
          <w:right w:val="nil"/>
          <w:between w:val="nil"/>
        </w:pBdr>
        <w:spacing w:line="276" w:lineRule="auto"/>
        <w:jc w:val="both"/>
        <w:textDirection w:val="btLr"/>
        <w:textAlignment w:val="top"/>
        <w:rPr>
          <w:rFonts w:ascii="Arial" w:eastAsia="Arial" w:hAnsi="Arial"/>
          <w:color w:val="000000"/>
        </w:rPr>
      </w:pPr>
      <w:bookmarkStart w:id="12" w:name="_heading=h.tyjcwt" w:colFirst="0" w:colLast="0"/>
      <w:bookmarkEnd w:id="12"/>
      <w:r w:rsidRPr="00742CBF">
        <w:rPr>
          <w:rFonts w:ascii="Arial" w:eastAsia="Arial" w:hAnsi="Arial"/>
          <w:color w:val="000000"/>
        </w:rPr>
        <w:t>przeprowadzenia i realizacji innych zamówień na dostawy i usługi pozostających w zakresie działalności Zamawiającego.</w:t>
      </w:r>
    </w:p>
    <w:p w14:paraId="6D80F10E" w14:textId="79C95A38" w:rsidR="00EA6801" w:rsidRPr="00742CBF" w:rsidRDefault="00EA6801" w:rsidP="00E32F3E">
      <w:pPr>
        <w:pStyle w:val="Akapitzlist"/>
        <w:numPr>
          <w:ilvl w:val="1"/>
          <w:numId w:val="17"/>
        </w:numPr>
        <w:pBdr>
          <w:top w:val="nil"/>
          <w:left w:val="nil"/>
          <w:bottom w:val="nil"/>
          <w:right w:val="nil"/>
          <w:between w:val="nil"/>
          <w:bar w:val="nil"/>
        </w:pBdr>
        <w:suppressAutoHyphens/>
        <w:spacing w:line="276" w:lineRule="auto"/>
        <w:ind w:left="426" w:right="-227" w:hanging="426"/>
        <w:jc w:val="both"/>
        <w:rPr>
          <w:rFonts w:ascii="Arial" w:eastAsia="Arial" w:hAnsi="Arial"/>
        </w:rPr>
      </w:pPr>
      <w:r w:rsidRPr="00742CBF">
        <w:rPr>
          <w:rFonts w:ascii="Arial" w:hAnsi="Arial"/>
        </w:rPr>
        <w:lastRenderedPageBreak/>
        <w:t xml:space="preserve">Licencja na dokumentację oraz licencja na oprogramowanie nie są ograniczone terytorialnie ani co do ilości obsługiwanych pojazdów. Licencja na dokumentację jest bezterminowa i nie podlega wypowiedzeniu przez </w:t>
      </w:r>
      <w:r w:rsidR="00A435A5" w:rsidRPr="00742CBF">
        <w:rPr>
          <w:rFonts w:ascii="Arial" w:hAnsi="Arial"/>
        </w:rPr>
        <w:t xml:space="preserve">Wykonawcę </w:t>
      </w:r>
      <w:r w:rsidRPr="00742CBF">
        <w:rPr>
          <w:rFonts w:ascii="Arial" w:hAnsi="Arial"/>
        </w:rPr>
        <w:t xml:space="preserve"> lub podmiot trzeci. Licencja na oprogramowanie systemów objętych Umową jest bezterminowa i nie podlega wypowiedzeniu przez Wykonawcę lub podmiot trzeci. </w:t>
      </w:r>
    </w:p>
    <w:p w14:paraId="06AC858C" w14:textId="3C971F17" w:rsidR="00EA6801" w:rsidRPr="00742CBF" w:rsidRDefault="00EA6801" w:rsidP="00E32F3E">
      <w:pPr>
        <w:pStyle w:val="Akapitzlist"/>
        <w:numPr>
          <w:ilvl w:val="1"/>
          <w:numId w:val="17"/>
        </w:numPr>
        <w:pBdr>
          <w:top w:val="nil"/>
          <w:left w:val="nil"/>
          <w:bottom w:val="nil"/>
          <w:right w:val="nil"/>
          <w:between w:val="nil"/>
          <w:bar w:val="nil"/>
        </w:pBdr>
        <w:suppressAutoHyphens/>
        <w:spacing w:line="276" w:lineRule="auto"/>
        <w:ind w:left="426" w:right="-227" w:hanging="426"/>
        <w:jc w:val="both"/>
        <w:rPr>
          <w:rFonts w:ascii="Arial" w:eastAsia="Arial" w:hAnsi="Arial"/>
        </w:rPr>
      </w:pPr>
      <w:r w:rsidRPr="00742CBF">
        <w:rPr>
          <w:rFonts w:ascii="Arial" w:hAnsi="Arial"/>
        </w:rPr>
        <w:t xml:space="preserve">Udzielona licencja na dokumentację obejmuje także wszelkie zmiany i aktualizacje wprowadzone przez </w:t>
      </w:r>
      <w:r w:rsidR="00A435A5" w:rsidRPr="00742CBF">
        <w:rPr>
          <w:rFonts w:ascii="Arial" w:hAnsi="Arial"/>
        </w:rPr>
        <w:t xml:space="preserve">Wykonawcę </w:t>
      </w:r>
      <w:r w:rsidRPr="00742CBF">
        <w:rPr>
          <w:rFonts w:ascii="Arial" w:hAnsi="Arial"/>
        </w:rPr>
        <w:t>w dokumentacji lub oprogramowaniu.</w:t>
      </w:r>
    </w:p>
    <w:p w14:paraId="238C0F39" w14:textId="77777777" w:rsidR="00EA6801" w:rsidRPr="00742CBF" w:rsidRDefault="00EA6801" w:rsidP="00E32F3E">
      <w:pPr>
        <w:pStyle w:val="Akapitzlist"/>
        <w:numPr>
          <w:ilvl w:val="1"/>
          <w:numId w:val="17"/>
        </w:numPr>
        <w:pBdr>
          <w:top w:val="nil"/>
          <w:left w:val="nil"/>
          <w:bottom w:val="nil"/>
          <w:right w:val="nil"/>
          <w:between w:val="nil"/>
          <w:bar w:val="nil"/>
        </w:pBdr>
        <w:suppressAutoHyphens/>
        <w:spacing w:line="276" w:lineRule="auto"/>
        <w:ind w:left="426" w:right="-227" w:hanging="426"/>
        <w:jc w:val="both"/>
        <w:rPr>
          <w:rFonts w:ascii="Arial" w:eastAsia="Arial" w:hAnsi="Arial"/>
        </w:rPr>
      </w:pPr>
      <w:r w:rsidRPr="00742CBF">
        <w:rPr>
          <w:rFonts w:ascii="Arial" w:hAnsi="Arial"/>
        </w:rPr>
        <w:t>Licencja na dokumentację zostaje udzielona wraz z przekazaniem Zamawiającemu dokumentacji. Licencja na oprogramowanie zostaje udzielona wraz z przekazaniem lub udostępnieniem oprogramowania do używania.</w:t>
      </w:r>
    </w:p>
    <w:p w14:paraId="105120A7" w14:textId="1C8E5809" w:rsidR="005D4516" w:rsidRPr="00742CBF" w:rsidRDefault="008526D9" w:rsidP="00E32F3E">
      <w:pPr>
        <w:pStyle w:val="Akapitzlist"/>
        <w:numPr>
          <w:ilvl w:val="1"/>
          <w:numId w:val="17"/>
        </w:numPr>
        <w:pBdr>
          <w:top w:val="nil"/>
          <w:left w:val="nil"/>
          <w:bottom w:val="nil"/>
          <w:right w:val="nil"/>
          <w:between w:val="nil"/>
          <w:bar w:val="nil"/>
        </w:pBdr>
        <w:suppressAutoHyphens/>
        <w:spacing w:line="276" w:lineRule="auto"/>
        <w:ind w:left="426" w:right="-227" w:hanging="426"/>
        <w:jc w:val="both"/>
        <w:rPr>
          <w:rFonts w:ascii="Arial" w:eastAsia="Arial" w:hAnsi="Arial"/>
        </w:rPr>
      </w:pPr>
      <w:r w:rsidRPr="00742CBF">
        <w:rPr>
          <w:rFonts w:ascii="Arial" w:hAnsi="Arial"/>
        </w:rPr>
        <w:t xml:space="preserve">W ramach wynagrodzenia wskazanego w § </w:t>
      </w:r>
      <w:r w:rsidR="000E48AD">
        <w:rPr>
          <w:rFonts w:ascii="Arial" w:hAnsi="Arial"/>
        </w:rPr>
        <w:t>6</w:t>
      </w:r>
      <w:r w:rsidR="000E48AD" w:rsidRPr="00742CBF">
        <w:rPr>
          <w:rFonts w:ascii="Arial" w:hAnsi="Arial"/>
        </w:rPr>
        <w:t xml:space="preserve"> </w:t>
      </w:r>
      <w:r w:rsidRPr="00742CBF">
        <w:rPr>
          <w:rFonts w:ascii="Arial" w:hAnsi="Arial"/>
        </w:rPr>
        <w:t xml:space="preserve">Umowy </w:t>
      </w:r>
      <w:r w:rsidR="00EA6801" w:rsidRPr="00742CBF">
        <w:rPr>
          <w:rFonts w:ascii="Arial" w:hAnsi="Arial"/>
        </w:rPr>
        <w:t>Zamawiający nabywa własność egzemplarzy, na których utrwalono dokumentację i oprogramowanie. Zamawiający może upoważnić inną osobę do korzystania z dokumentacji i oprogramowania w zakresie uzyskanych licencji.</w:t>
      </w:r>
    </w:p>
    <w:p w14:paraId="6A93B609" w14:textId="38E94511" w:rsidR="007B1F19" w:rsidRPr="00742CBF" w:rsidRDefault="005D4516" w:rsidP="00E32F3E">
      <w:pPr>
        <w:pStyle w:val="Akapitzlist"/>
        <w:numPr>
          <w:ilvl w:val="1"/>
          <w:numId w:val="17"/>
        </w:numPr>
        <w:pBdr>
          <w:top w:val="nil"/>
          <w:left w:val="nil"/>
          <w:bottom w:val="nil"/>
          <w:right w:val="nil"/>
          <w:between w:val="nil"/>
          <w:bar w:val="nil"/>
        </w:pBdr>
        <w:suppressAutoHyphens/>
        <w:spacing w:line="276" w:lineRule="auto"/>
        <w:ind w:left="426" w:right="-227" w:hanging="426"/>
        <w:jc w:val="both"/>
        <w:rPr>
          <w:rFonts w:ascii="Arial" w:eastAsia="Arial" w:hAnsi="Arial"/>
        </w:rPr>
      </w:pPr>
      <w:r w:rsidRPr="00742CBF">
        <w:rPr>
          <w:rFonts w:ascii="Arial" w:eastAsia="Arial" w:hAnsi="Arial"/>
        </w:rPr>
        <w:t xml:space="preserve">Wykonawca niniejszym upoważnia Zamawiającego (oraz wyraża zgodę na dalsze upoważnianie osób trzecich przez Zamawiającego) do wprowadzania zmian lub przekształceń treści lub formy takiej dokumentacji, a także udziela Zamawiającemu oraz upoważnionym przez niego osobom trzecim zgody na wykonywanie praw zależnych w odniesieniu do utworów, do których </w:t>
      </w:r>
      <w:r w:rsidR="009228A1" w:rsidRPr="00742CBF">
        <w:rPr>
          <w:rFonts w:ascii="Arial" w:eastAsia="Arial" w:hAnsi="Arial"/>
        </w:rPr>
        <w:t>licencja została udzielona</w:t>
      </w:r>
      <w:r w:rsidRPr="00742CBF">
        <w:rPr>
          <w:rFonts w:ascii="Arial" w:eastAsia="Arial" w:hAnsi="Arial"/>
        </w:rPr>
        <w:t xml:space="preserve"> zgodnie z postanowieniami niniejszego paragrafu.   </w:t>
      </w:r>
    </w:p>
    <w:p w14:paraId="29FBF497" w14:textId="6381304C" w:rsidR="006F6811" w:rsidRPr="00742CBF" w:rsidRDefault="007B1F19" w:rsidP="00E32F3E">
      <w:pPr>
        <w:pStyle w:val="Akapitzlist"/>
        <w:numPr>
          <w:ilvl w:val="1"/>
          <w:numId w:val="17"/>
        </w:numPr>
        <w:pBdr>
          <w:top w:val="nil"/>
          <w:left w:val="nil"/>
          <w:bottom w:val="nil"/>
          <w:right w:val="nil"/>
          <w:between w:val="nil"/>
          <w:bar w:val="nil"/>
        </w:pBdr>
        <w:suppressAutoHyphens/>
        <w:spacing w:line="276" w:lineRule="auto"/>
        <w:ind w:left="426" w:right="-227" w:hanging="426"/>
        <w:jc w:val="both"/>
        <w:rPr>
          <w:rFonts w:ascii="Arial" w:eastAsia="Arial" w:hAnsi="Arial"/>
        </w:rPr>
      </w:pPr>
      <w:r w:rsidRPr="00742CBF">
        <w:rPr>
          <w:rFonts w:ascii="Arial" w:eastAsia="Arial" w:hAnsi="Arial"/>
        </w:rPr>
        <w:t>W zakresie, w jakim Wykonawca nie będzie mógł udzielić Zamawiającemu stosownego uprawnienia do korzystania z dóbr własności intelektualnej stanowiących przedmiot Umowy, zwłaszcza z uwagi na ograniczenia umowne lub ustawowe, w tym, w szczególności zakaz dalszego sublicencjonowania wynalazku chronionego patentem, przewidzianego w art. 76 ustawy z dnia 30 czerwca 2000 r. Prawo własności przemysłowej</w:t>
      </w:r>
      <w:r w:rsidR="006F6811" w:rsidRPr="00742CBF">
        <w:rPr>
          <w:rFonts w:ascii="Arial" w:eastAsia="Arial" w:hAnsi="Arial"/>
        </w:rPr>
        <w:t>,</w:t>
      </w:r>
      <w:r w:rsidRPr="00742CBF">
        <w:rPr>
          <w:rFonts w:ascii="Arial" w:eastAsia="Arial" w:hAnsi="Arial"/>
        </w:rPr>
        <w:t xml:space="preserve"> Wykonawca zapewni, że właściwy podmiot uprawniony do wykonywania praw udzieli Zamawiającemu, w sposób ważny i skuteczny, stosownego upoważnienia do korzystania z tych dóbr, na zasadach przewidzianych dla licencji, bez dodatkowych kosztów dla Zamawiającego</w:t>
      </w:r>
      <w:r w:rsidR="0072169E" w:rsidRPr="00742CBF">
        <w:rPr>
          <w:rFonts w:ascii="Arial" w:eastAsia="Arial" w:hAnsi="Arial"/>
        </w:rPr>
        <w:t>, nie mniejszym niż określony w Umowie.</w:t>
      </w:r>
    </w:p>
    <w:p w14:paraId="24CCA8D2" w14:textId="036AA664" w:rsidR="007B1F19" w:rsidRPr="00742CBF" w:rsidRDefault="007B1F19" w:rsidP="00E32F3E">
      <w:pPr>
        <w:pStyle w:val="Akapitzlist"/>
        <w:numPr>
          <w:ilvl w:val="1"/>
          <w:numId w:val="17"/>
        </w:numPr>
        <w:pBdr>
          <w:top w:val="nil"/>
          <w:left w:val="nil"/>
          <w:bottom w:val="nil"/>
          <w:right w:val="nil"/>
          <w:between w:val="nil"/>
          <w:bar w:val="nil"/>
        </w:pBdr>
        <w:suppressAutoHyphens/>
        <w:spacing w:line="276" w:lineRule="auto"/>
        <w:ind w:left="426" w:right="-227" w:hanging="426"/>
        <w:jc w:val="both"/>
        <w:rPr>
          <w:rFonts w:ascii="Arial" w:eastAsia="Arial" w:hAnsi="Arial"/>
        </w:rPr>
      </w:pPr>
      <w:r w:rsidRPr="00742CBF">
        <w:rPr>
          <w:rFonts w:ascii="Arial" w:eastAsia="Arial" w:hAnsi="Arial"/>
        </w:rPr>
        <w:t xml:space="preserve">Wykonawca zobowiązuje się do utrzymania w mocy Licencji oraz licencji udzielonych Zamawiającemu przez osoby trzecie, o których mowa w ust. </w:t>
      </w:r>
      <w:r w:rsidR="000E253C" w:rsidRPr="00742CBF">
        <w:rPr>
          <w:rFonts w:ascii="Arial" w:eastAsia="Arial" w:hAnsi="Arial"/>
        </w:rPr>
        <w:t xml:space="preserve">8 </w:t>
      </w:r>
      <w:r w:rsidRPr="00742CBF">
        <w:rPr>
          <w:rFonts w:ascii="Arial" w:eastAsia="Arial" w:hAnsi="Arial"/>
        </w:rPr>
        <w:t xml:space="preserve">Umowy przez cały okres korzystania z nich przez Zamawiającego. W szczególności Wykonawca: </w:t>
      </w:r>
    </w:p>
    <w:p w14:paraId="339D89D8" w14:textId="32BDD8F3" w:rsidR="00925535" w:rsidRDefault="007B1F19" w:rsidP="00E32F3E">
      <w:pPr>
        <w:pStyle w:val="Akapitzlist"/>
        <w:numPr>
          <w:ilvl w:val="1"/>
          <w:numId w:val="61"/>
        </w:numPr>
        <w:pBdr>
          <w:top w:val="nil"/>
          <w:left w:val="nil"/>
          <w:bottom w:val="nil"/>
          <w:right w:val="nil"/>
          <w:between w:val="nil"/>
          <w:bar w:val="nil"/>
        </w:pBdr>
        <w:suppressAutoHyphens/>
        <w:spacing w:line="276" w:lineRule="auto"/>
        <w:ind w:left="754" w:hanging="357"/>
        <w:jc w:val="both"/>
        <w:rPr>
          <w:rFonts w:ascii="Arial" w:eastAsia="Arial" w:hAnsi="Arial"/>
        </w:rPr>
      </w:pPr>
      <w:r w:rsidRPr="00742CBF">
        <w:rPr>
          <w:rFonts w:ascii="Arial" w:eastAsia="Arial" w:hAnsi="Arial"/>
        </w:rPr>
        <w:t xml:space="preserve">zobowiązuje się zapewnić, że twórcy lub inni uprawnieni z praw autorskich do utworów objętych Licencją oraz licencjami, udzielonymi Zamawiającemu przez osoby trzecie, o których mowa w ust. </w:t>
      </w:r>
      <w:r w:rsidR="000E253C" w:rsidRPr="00742CBF">
        <w:rPr>
          <w:rFonts w:ascii="Arial" w:eastAsia="Arial" w:hAnsi="Arial"/>
        </w:rPr>
        <w:t xml:space="preserve">8 </w:t>
      </w:r>
      <w:r w:rsidRPr="00742CBF">
        <w:rPr>
          <w:rFonts w:ascii="Arial" w:eastAsia="Arial" w:hAnsi="Arial"/>
        </w:rPr>
        <w:t>Umowy, nie wypowiedzą udzielonych przez siebie licencji przez cały okres korzystania z nich przez Zamawiającego, chyba, że Zamawiający będzie korzystał z udzielonych mu uprawnień w sposób niezgodny z treścią Umowy;</w:t>
      </w:r>
    </w:p>
    <w:p w14:paraId="61186C4A" w14:textId="324AC817" w:rsidR="007B1F19" w:rsidRPr="0065023E" w:rsidRDefault="00DC6792" w:rsidP="00E32F3E">
      <w:pPr>
        <w:pStyle w:val="Akapitzlist"/>
        <w:numPr>
          <w:ilvl w:val="1"/>
          <w:numId w:val="61"/>
        </w:numPr>
        <w:pBdr>
          <w:top w:val="nil"/>
          <w:left w:val="nil"/>
          <w:bottom w:val="nil"/>
          <w:right w:val="nil"/>
          <w:between w:val="nil"/>
          <w:bar w:val="nil"/>
        </w:pBdr>
        <w:suppressAutoHyphens/>
        <w:spacing w:line="276" w:lineRule="auto"/>
        <w:ind w:left="754" w:hanging="357"/>
        <w:jc w:val="both"/>
        <w:rPr>
          <w:rFonts w:ascii="Arial" w:eastAsia="Arial" w:hAnsi="Arial"/>
        </w:rPr>
      </w:pPr>
      <w:r w:rsidRPr="00742CBF">
        <w:rPr>
          <w:rFonts w:ascii="Arial" w:eastAsia="Arial" w:hAnsi="Arial"/>
        </w:rPr>
        <w:t>zapewni utrzymanie w mocy własnych licencji do przedmiotów praw wskazanych powyżej przez cały okres korzystania z nich przez Zamawiającego.</w:t>
      </w:r>
    </w:p>
    <w:p w14:paraId="41C36365" w14:textId="680B7AAF" w:rsidR="005D4516" w:rsidRPr="00742CBF" w:rsidRDefault="00042BAB" w:rsidP="00E32F3E">
      <w:pPr>
        <w:pStyle w:val="Akapitzlist"/>
        <w:numPr>
          <w:ilvl w:val="1"/>
          <w:numId w:val="17"/>
        </w:numPr>
        <w:pBdr>
          <w:top w:val="nil"/>
          <w:left w:val="nil"/>
          <w:bottom w:val="nil"/>
          <w:right w:val="nil"/>
          <w:between w:val="nil"/>
          <w:bar w:val="nil"/>
        </w:pBdr>
        <w:suppressAutoHyphens/>
        <w:spacing w:line="276" w:lineRule="auto"/>
        <w:ind w:left="426" w:right="-227" w:hanging="426"/>
        <w:jc w:val="both"/>
        <w:rPr>
          <w:rFonts w:ascii="Arial" w:eastAsia="Arial" w:hAnsi="Arial"/>
        </w:rPr>
      </w:pPr>
      <w:r w:rsidRPr="00742CBF">
        <w:rPr>
          <w:rFonts w:ascii="Arial" w:eastAsia="Arial" w:hAnsi="Arial"/>
        </w:rPr>
        <w:t xml:space="preserve">W </w:t>
      </w:r>
      <w:r w:rsidR="007B1F19" w:rsidRPr="00742CBF">
        <w:rPr>
          <w:rFonts w:ascii="Arial" w:eastAsia="Arial" w:hAnsi="Arial"/>
        </w:rPr>
        <w:t xml:space="preserve">razie utraty odpowiedniego prawa własności intelektualnej przez Wykonawcę lub bezpośrednio Zamawiającego, w szczególności na skutek przeniesienia tych praw przez licencjodawców Wykonawcy, ogłoszenia ich upadłości lub upadłości osób trzecich, Wykonawca zobowiązuje się do zawarcia właściwej umowy z podmiotem, który nabędzie te prawa, umożliwiającej dalsze utrzymywanie Licencji oraz praw, o których mowa w </w:t>
      </w:r>
      <w:r w:rsidR="00791675" w:rsidRPr="00742CBF">
        <w:rPr>
          <w:rFonts w:ascii="Arial" w:eastAsia="Arial" w:hAnsi="Arial"/>
        </w:rPr>
        <w:t>niniejszym paragrafie</w:t>
      </w:r>
      <w:r w:rsidR="007B1F19" w:rsidRPr="00742CBF">
        <w:rPr>
          <w:rFonts w:ascii="Arial" w:eastAsia="Arial" w:hAnsi="Arial"/>
        </w:rPr>
        <w:t xml:space="preserve"> w pełnym zakresie lub doprowadzenia do tego, by podmiot ten w sposób ważny i skuteczny udzielił bezpośrednio Zamawiającemu stosownego upoważnienia do korzystania z tych praw na zasadach przewidzianych dla Licencji bez dodatkowych kosztów dla Zamawiającego. W przypadku, gdyby Wykonawca nie mógł doprowadzić do zawarcia właściwej umowy, o której mowa powyżej, Wykonawca zapewni Zamawiającemu alternatywne rozwiązanie, które w pełni będzie umożliwiać Zamawiającemu korzystanie z </w:t>
      </w:r>
      <w:r w:rsidR="00775258" w:rsidRPr="00742CBF">
        <w:rPr>
          <w:rFonts w:ascii="Arial" w:eastAsia="Arial" w:hAnsi="Arial"/>
        </w:rPr>
        <w:t>przedmiotu Umowy</w:t>
      </w:r>
      <w:r w:rsidR="007B1F19" w:rsidRPr="00742CBF">
        <w:rPr>
          <w:rFonts w:ascii="Arial" w:eastAsia="Arial" w:hAnsi="Arial"/>
        </w:rPr>
        <w:t xml:space="preserve"> na dotychczasowych zasadach, bez konieczności ponoszenia przez Zamawiającego żadnych dodatkowych kosztów.</w:t>
      </w:r>
    </w:p>
    <w:p w14:paraId="3C570FAE" w14:textId="27DBFEEE" w:rsidR="002F393E" w:rsidRPr="00742CBF" w:rsidRDefault="002F393E" w:rsidP="00E32F3E">
      <w:pPr>
        <w:pStyle w:val="Akapitzlist"/>
        <w:numPr>
          <w:ilvl w:val="1"/>
          <w:numId w:val="17"/>
        </w:numPr>
        <w:pBdr>
          <w:top w:val="nil"/>
          <w:left w:val="nil"/>
          <w:bottom w:val="nil"/>
          <w:right w:val="nil"/>
          <w:between w:val="nil"/>
          <w:bar w:val="nil"/>
        </w:pBdr>
        <w:suppressAutoHyphens/>
        <w:spacing w:line="276" w:lineRule="auto"/>
        <w:ind w:left="426" w:right="-227" w:hanging="426"/>
        <w:jc w:val="both"/>
        <w:rPr>
          <w:rFonts w:ascii="Arial" w:eastAsia="Arial" w:hAnsi="Arial"/>
        </w:rPr>
      </w:pPr>
      <w:bookmarkStart w:id="13" w:name="_Hlk172037044"/>
      <w:r w:rsidRPr="00742CBF">
        <w:rPr>
          <w:rFonts w:ascii="Arial" w:eastAsia="Arial" w:hAnsi="Arial"/>
        </w:rPr>
        <w:t xml:space="preserve">Spełnienie przez Wykonawcę obowiązków wskazanych w niniejszym paragrafie jest możliwe także przez zapewnienie przez Wykonawcę udzielenia Zamawiającemu licencji oraz wszelkich praw opisanych w niniejszym paragrafie przez podmiot trzeci - na zasadach określonych w </w:t>
      </w:r>
      <w:r w:rsidR="00E32F3E">
        <w:rPr>
          <w:rFonts w:ascii="Arial" w:eastAsia="Arial" w:hAnsi="Arial"/>
        </w:rPr>
        <w:t>niniejszym paragrafie</w:t>
      </w:r>
      <w:r w:rsidRPr="00742CBF">
        <w:rPr>
          <w:rFonts w:ascii="Arial" w:eastAsia="Arial" w:hAnsi="Arial"/>
        </w:rPr>
        <w:t>.</w:t>
      </w:r>
    </w:p>
    <w:bookmarkEnd w:id="13"/>
    <w:p w14:paraId="1232DD3D" w14:textId="5564A554" w:rsidR="005A7A18" w:rsidRPr="00742CBF" w:rsidRDefault="005A7A18" w:rsidP="00090E89">
      <w:pPr>
        <w:pStyle w:val="Akapitzlist"/>
        <w:pBdr>
          <w:top w:val="nil"/>
          <w:left w:val="nil"/>
          <w:bottom w:val="nil"/>
          <w:right w:val="nil"/>
          <w:between w:val="nil"/>
          <w:bar w:val="nil"/>
        </w:pBdr>
        <w:suppressAutoHyphens/>
        <w:spacing w:line="276" w:lineRule="auto"/>
        <w:ind w:left="720" w:right="-227"/>
        <w:jc w:val="both"/>
        <w:rPr>
          <w:rFonts w:ascii="Arial" w:eastAsia="Arial" w:hAnsi="Arial"/>
        </w:rPr>
      </w:pPr>
    </w:p>
    <w:p w14:paraId="3249C9A4" w14:textId="4539B8C0" w:rsidR="00B1673F" w:rsidRPr="00742CBF" w:rsidRDefault="00B1673F" w:rsidP="00090E89">
      <w:pPr>
        <w:pStyle w:val="1colbodytext"/>
        <w:spacing w:after="0" w:line="276" w:lineRule="auto"/>
        <w:ind w:hanging="284"/>
        <w:jc w:val="center"/>
        <w:rPr>
          <w:rFonts w:ascii="Arial" w:hAnsi="Arial" w:cs="Arial"/>
          <w:b/>
          <w:bCs/>
          <w:color w:val="auto"/>
          <w:sz w:val="20"/>
          <w:szCs w:val="20"/>
          <w:lang w:val="pl-PL"/>
        </w:rPr>
      </w:pPr>
      <w:r w:rsidRPr="00742CBF">
        <w:rPr>
          <w:rFonts w:ascii="Arial" w:hAnsi="Arial" w:cs="Arial"/>
          <w:b/>
          <w:bCs/>
          <w:color w:val="auto"/>
          <w:sz w:val="20"/>
          <w:szCs w:val="20"/>
          <w:lang w:val="pl-PL"/>
        </w:rPr>
        <w:t>§</w:t>
      </w:r>
      <w:r w:rsidR="00F176BB" w:rsidRPr="00742CBF">
        <w:rPr>
          <w:rFonts w:ascii="Arial" w:hAnsi="Arial" w:cs="Arial"/>
          <w:b/>
          <w:bCs/>
          <w:color w:val="auto"/>
          <w:sz w:val="20"/>
          <w:szCs w:val="20"/>
          <w:lang w:val="pl-PL"/>
        </w:rPr>
        <w:t>1</w:t>
      </w:r>
      <w:r w:rsidR="00F176BB">
        <w:rPr>
          <w:rFonts w:ascii="Arial" w:hAnsi="Arial" w:cs="Arial"/>
          <w:b/>
          <w:bCs/>
          <w:color w:val="auto"/>
          <w:sz w:val="20"/>
          <w:szCs w:val="20"/>
          <w:lang w:val="pl-PL"/>
        </w:rPr>
        <w:t>0</w:t>
      </w:r>
    </w:p>
    <w:p w14:paraId="53C9666E" w14:textId="7708DB22" w:rsidR="00B1673F" w:rsidRPr="00742CBF" w:rsidRDefault="00B1673F" w:rsidP="00090E89">
      <w:pPr>
        <w:pStyle w:val="1colbodytext"/>
        <w:spacing w:after="0" w:line="276" w:lineRule="auto"/>
        <w:ind w:hanging="284"/>
        <w:jc w:val="center"/>
        <w:rPr>
          <w:rFonts w:ascii="Arial" w:hAnsi="Arial" w:cs="Arial"/>
          <w:b/>
          <w:bCs/>
          <w:color w:val="auto"/>
          <w:sz w:val="20"/>
          <w:szCs w:val="20"/>
          <w:lang w:val="pl-PL"/>
        </w:rPr>
      </w:pPr>
      <w:r w:rsidRPr="00742CBF">
        <w:rPr>
          <w:rFonts w:ascii="Arial" w:hAnsi="Arial" w:cs="Arial"/>
          <w:b/>
          <w:bCs/>
          <w:color w:val="auto"/>
          <w:sz w:val="20"/>
          <w:szCs w:val="20"/>
          <w:lang w:val="pl-PL"/>
        </w:rPr>
        <w:t>WALORYZACJA UMOWY</w:t>
      </w:r>
    </w:p>
    <w:p w14:paraId="29CB8D1B" w14:textId="77777777" w:rsidR="00B1673F" w:rsidRPr="00742CBF" w:rsidRDefault="00B1673F" w:rsidP="00090E89">
      <w:pPr>
        <w:pStyle w:val="1colbodytext"/>
        <w:spacing w:after="0" w:line="276" w:lineRule="auto"/>
        <w:ind w:hanging="284"/>
        <w:jc w:val="center"/>
        <w:rPr>
          <w:rFonts w:ascii="Arial" w:hAnsi="Arial" w:cs="Arial"/>
          <w:b/>
          <w:bCs/>
          <w:color w:val="auto"/>
          <w:sz w:val="20"/>
          <w:szCs w:val="20"/>
          <w:lang w:val="pl-PL"/>
        </w:rPr>
      </w:pPr>
    </w:p>
    <w:p w14:paraId="706B593C" w14:textId="6B95537A" w:rsidR="00B1673F" w:rsidRPr="00742CBF" w:rsidRDefault="00B1673F" w:rsidP="00E32F3E">
      <w:pPr>
        <w:numPr>
          <w:ilvl w:val="0"/>
          <w:numId w:val="18"/>
        </w:numPr>
        <w:spacing w:line="276" w:lineRule="auto"/>
        <w:ind w:left="357" w:hanging="357"/>
        <w:contextualSpacing/>
        <w:jc w:val="both"/>
        <w:rPr>
          <w:rFonts w:ascii="Arial" w:eastAsia="Times New Roman" w:hAnsi="Arial"/>
        </w:rPr>
      </w:pPr>
      <w:r w:rsidRPr="00742CBF">
        <w:rPr>
          <w:rFonts w:ascii="Arial" w:eastAsia="Times New Roman" w:hAnsi="Arial"/>
        </w:rPr>
        <w:t>Strony przewidują możliwość zmiany postanowień Umowy w stosunku do treści oferty, na podstawie której dokonano wyboru Wykonawcy, zgodnie z art. 4</w:t>
      </w:r>
      <w:r w:rsidR="00DD5065">
        <w:rPr>
          <w:rFonts w:ascii="Arial" w:eastAsia="Times New Roman" w:hAnsi="Arial"/>
        </w:rPr>
        <w:t>36</w:t>
      </w:r>
      <w:r w:rsidRPr="00742CBF">
        <w:rPr>
          <w:rFonts w:ascii="Arial" w:eastAsia="Times New Roman" w:hAnsi="Arial"/>
        </w:rPr>
        <w:t xml:space="preserve"> Pzp, gdy dotyczyć ona będzie zmiany wysokości wynagrodzenia należnego Wykonawcy</w:t>
      </w:r>
      <w:r w:rsidR="003B09E9" w:rsidRPr="00742CBF">
        <w:rPr>
          <w:rFonts w:ascii="Arial" w:eastAsia="Times New Roman" w:hAnsi="Arial"/>
        </w:rPr>
        <w:t xml:space="preserve"> na podstawie aneksu do Umowy</w:t>
      </w:r>
      <w:r w:rsidRPr="00742CBF">
        <w:rPr>
          <w:rFonts w:ascii="Arial" w:eastAsia="Times New Roman" w:hAnsi="Arial"/>
        </w:rPr>
        <w:t xml:space="preserve">, w następujących okolicznościach: </w:t>
      </w:r>
    </w:p>
    <w:p w14:paraId="3158444D" w14:textId="52717A49" w:rsidR="003B09E9" w:rsidRPr="00742CBF" w:rsidRDefault="003B09E9" w:rsidP="0065023E">
      <w:pPr>
        <w:pStyle w:val="Akapitzlist"/>
        <w:spacing w:line="276" w:lineRule="auto"/>
        <w:ind w:left="397"/>
        <w:contextualSpacing/>
        <w:jc w:val="both"/>
        <w:rPr>
          <w:rFonts w:ascii="Arial" w:hAnsi="Arial"/>
        </w:rPr>
      </w:pPr>
      <w:r w:rsidRPr="00742CBF">
        <w:rPr>
          <w:rFonts w:ascii="Arial" w:hAnsi="Arial"/>
        </w:rPr>
        <w:t>1</w:t>
      </w:r>
      <w:r w:rsidR="0043043C">
        <w:rPr>
          <w:rFonts w:ascii="Arial" w:hAnsi="Arial"/>
        </w:rPr>
        <w:t>.1.</w:t>
      </w:r>
      <w:r w:rsidRPr="00742CBF">
        <w:rPr>
          <w:rFonts w:ascii="Arial" w:hAnsi="Arial"/>
        </w:rPr>
        <w:t xml:space="preserve"> zmiany stawki podatku od towarów i usług oraz podatku akcyzowego,</w:t>
      </w:r>
    </w:p>
    <w:p w14:paraId="22411B43" w14:textId="666D28DF" w:rsidR="003B09E9" w:rsidRPr="00742CBF" w:rsidRDefault="0043043C" w:rsidP="0065023E">
      <w:pPr>
        <w:pStyle w:val="Akapitzlist"/>
        <w:spacing w:line="276" w:lineRule="auto"/>
        <w:ind w:left="397"/>
        <w:contextualSpacing/>
        <w:jc w:val="both"/>
        <w:rPr>
          <w:rFonts w:ascii="Arial" w:hAnsi="Arial"/>
        </w:rPr>
      </w:pPr>
      <w:r>
        <w:rPr>
          <w:rFonts w:ascii="Arial" w:hAnsi="Arial"/>
        </w:rPr>
        <w:t>1.</w:t>
      </w:r>
      <w:r w:rsidR="003B09E9" w:rsidRPr="00742CBF">
        <w:rPr>
          <w:rFonts w:ascii="Arial" w:hAnsi="Arial"/>
        </w:rPr>
        <w:t>2</w:t>
      </w:r>
      <w:r>
        <w:rPr>
          <w:rFonts w:ascii="Arial" w:hAnsi="Arial"/>
        </w:rPr>
        <w:t>.</w:t>
      </w:r>
      <w:r w:rsidR="003B09E9" w:rsidRPr="00742CBF">
        <w:rPr>
          <w:rFonts w:ascii="Arial" w:hAnsi="Arial"/>
        </w:rPr>
        <w:t xml:space="preserve"> zmiany wysokości minimalnego wynagrodzenia za pracę albo wysokości minimalnej stawki godzinowej, ustalonych na podstawie przepisów ustawy z dnia 10 października 2002 roku o minimalnym wynagrodzeniu za pracę, </w:t>
      </w:r>
    </w:p>
    <w:p w14:paraId="36BF9249" w14:textId="3402D0DA" w:rsidR="003B09E9" w:rsidRPr="00742CBF" w:rsidRDefault="0043043C" w:rsidP="0065023E">
      <w:pPr>
        <w:pStyle w:val="Akapitzlist"/>
        <w:spacing w:line="276" w:lineRule="auto"/>
        <w:ind w:left="397"/>
        <w:contextualSpacing/>
        <w:jc w:val="both"/>
        <w:rPr>
          <w:rFonts w:ascii="Arial" w:hAnsi="Arial"/>
        </w:rPr>
      </w:pPr>
      <w:r>
        <w:rPr>
          <w:rFonts w:ascii="Arial" w:hAnsi="Arial"/>
        </w:rPr>
        <w:t>1.3.</w:t>
      </w:r>
      <w:r w:rsidR="0001195F">
        <w:rPr>
          <w:rFonts w:ascii="Arial" w:hAnsi="Arial"/>
        </w:rPr>
        <w:t xml:space="preserve"> </w:t>
      </w:r>
      <w:r w:rsidR="003B09E9" w:rsidRPr="00742CBF">
        <w:rPr>
          <w:rFonts w:ascii="Arial" w:hAnsi="Arial"/>
        </w:rPr>
        <w:t xml:space="preserve">zmiany zasad podlegania ubezpieczeniom społecznym lub ubezpieczeniu zdrowotnemu lub wysokości stawki składki na ubezpieczenia społeczne lub zdrowotne, </w:t>
      </w:r>
    </w:p>
    <w:p w14:paraId="6E5BD628" w14:textId="6B12FB42" w:rsidR="003B09E9" w:rsidRPr="00742CBF" w:rsidRDefault="0043043C" w:rsidP="0065023E">
      <w:pPr>
        <w:pStyle w:val="Akapitzlist"/>
        <w:spacing w:line="276" w:lineRule="auto"/>
        <w:ind w:left="397"/>
        <w:contextualSpacing/>
        <w:jc w:val="both"/>
        <w:rPr>
          <w:rFonts w:ascii="Arial" w:hAnsi="Arial"/>
        </w:rPr>
      </w:pPr>
      <w:r>
        <w:rPr>
          <w:rFonts w:ascii="Arial" w:hAnsi="Arial"/>
        </w:rPr>
        <w:t>1.</w:t>
      </w:r>
      <w:r w:rsidR="003B09E9" w:rsidRPr="00742CBF">
        <w:rPr>
          <w:rFonts w:ascii="Arial" w:hAnsi="Arial"/>
        </w:rPr>
        <w:t>4</w:t>
      </w:r>
      <w:r>
        <w:rPr>
          <w:rFonts w:ascii="Arial" w:hAnsi="Arial"/>
        </w:rPr>
        <w:t>.</w:t>
      </w:r>
      <w:r w:rsidR="003B09E9" w:rsidRPr="00742CBF">
        <w:rPr>
          <w:rFonts w:ascii="Arial" w:hAnsi="Arial"/>
        </w:rPr>
        <w:t xml:space="preserve"> zasad gromadzenia i wysokości wpłat do pracowniczych planów kapitałowych, o których mowa w ustawie z dnia 4 października 2018 r. o pracowniczych planach kapitałowych </w:t>
      </w:r>
    </w:p>
    <w:p w14:paraId="54339BFD" w14:textId="0EDA2F2E" w:rsidR="003B09E9" w:rsidRPr="00742CBF" w:rsidRDefault="003B09E9" w:rsidP="0065023E">
      <w:pPr>
        <w:pStyle w:val="Akapitzlist"/>
        <w:spacing w:line="276" w:lineRule="auto"/>
        <w:ind w:left="397" w:firstLine="282"/>
        <w:contextualSpacing/>
        <w:jc w:val="both"/>
        <w:rPr>
          <w:rFonts w:ascii="Arial" w:hAnsi="Arial"/>
        </w:rPr>
      </w:pPr>
      <w:r w:rsidRPr="00742CBF">
        <w:rPr>
          <w:rFonts w:ascii="Arial" w:hAnsi="Arial"/>
        </w:rPr>
        <w:sym w:font="Symbol" w:char="F0BE"/>
      </w:r>
      <w:r w:rsidRPr="00742CBF">
        <w:rPr>
          <w:rFonts w:ascii="Arial" w:hAnsi="Arial"/>
        </w:rPr>
        <w:t xml:space="preserve"> na zasadach i w sposób określony w ust. 2 – 12 poniżej, jeżeli wskazane okoliczności będą miały wpływ na koszty wykonania Umowy przez Wykonawcę. </w:t>
      </w:r>
    </w:p>
    <w:p w14:paraId="5AF422A2" w14:textId="75CDAD8B" w:rsidR="003B09E9" w:rsidRPr="00742CBF" w:rsidRDefault="003B09E9" w:rsidP="0065023E">
      <w:pPr>
        <w:pStyle w:val="par"/>
        <w:spacing w:line="276" w:lineRule="auto"/>
      </w:pPr>
      <w:r w:rsidRPr="00742CBF">
        <w:t xml:space="preserve">Zmiana wysokości wynagrodzenia należnego Wykonawcy w przypadku zaistnienia przesłanki, o której mowa w ust. </w:t>
      </w:r>
      <w:r w:rsidR="00967697" w:rsidRPr="00742CBF">
        <w:t>1</w:t>
      </w:r>
      <w:r w:rsidRPr="00742CBF">
        <w:t xml:space="preserve"> pkt </w:t>
      </w:r>
      <w:r w:rsidR="00703010">
        <w:t>1.</w:t>
      </w:r>
      <w:r w:rsidRPr="00742CBF">
        <w:t>1</w:t>
      </w:r>
      <w:r w:rsidR="00703010">
        <w:t>.</w:t>
      </w:r>
      <w:r w:rsidRPr="00742CBF">
        <w:t xml:space="preserve"> powyżej, będzie odnosić się wyłącznie do </w:t>
      </w:r>
      <w:r w:rsidR="00DD5065">
        <w:t xml:space="preserve">dostawy </w:t>
      </w:r>
      <w:r w:rsidRPr="00742CBF">
        <w:t xml:space="preserve">części przedmiotu Umowy, do której zastosowanie znajdzie zmiana stawki podatku od towarów i usług lub podatku akcyzowego po dniu wejścia w życie przepisów zmieniających stawkę podatku. </w:t>
      </w:r>
    </w:p>
    <w:p w14:paraId="62E18601" w14:textId="0E44E3C2" w:rsidR="003B09E9" w:rsidRPr="00742CBF" w:rsidRDefault="003B09E9" w:rsidP="0065023E">
      <w:pPr>
        <w:pStyle w:val="par"/>
        <w:spacing w:line="276" w:lineRule="auto"/>
      </w:pPr>
      <w:r w:rsidRPr="00742CBF">
        <w:t xml:space="preserve">W przypadku zmiany, o której mowa w ust. </w:t>
      </w:r>
      <w:r w:rsidR="00967697" w:rsidRPr="00742CBF">
        <w:t>1</w:t>
      </w:r>
      <w:r w:rsidRPr="00742CBF">
        <w:t xml:space="preserve"> pkt </w:t>
      </w:r>
      <w:r w:rsidR="00703010">
        <w:t>1.</w:t>
      </w:r>
      <w:r w:rsidRPr="00742CBF">
        <w:t>1</w:t>
      </w:r>
      <w:r w:rsidR="00703010">
        <w:t>.</w:t>
      </w:r>
      <w:r w:rsidRPr="00742CBF">
        <w:t xml:space="preserve"> powyżej, wartość wynagrodzenia netto nie zmieni się, a wartość wynagrodzenia brutto zostanie wyliczona na podstawie nowych przepisów. </w:t>
      </w:r>
    </w:p>
    <w:p w14:paraId="00DEB673" w14:textId="0EF73505" w:rsidR="003B09E9" w:rsidRPr="00742CBF" w:rsidRDefault="003B09E9" w:rsidP="00090E89">
      <w:pPr>
        <w:pStyle w:val="par"/>
        <w:spacing w:line="276" w:lineRule="auto"/>
      </w:pPr>
      <w:r w:rsidRPr="00742CBF">
        <w:t xml:space="preserve">Zmiana wysokości wynagrodzenia w przypadku zaistnienia przesłanki, o której mowa w ust. </w:t>
      </w:r>
      <w:r w:rsidR="00B36A78" w:rsidRPr="00742CBF">
        <w:t>1</w:t>
      </w:r>
      <w:r w:rsidRPr="00742CBF">
        <w:t xml:space="preserve"> pkt </w:t>
      </w:r>
      <w:r w:rsidR="00703010">
        <w:t>1.</w:t>
      </w:r>
      <w:r w:rsidRPr="00742CBF">
        <w:t>2</w:t>
      </w:r>
      <w:r w:rsidR="00703010">
        <w:t>.</w:t>
      </w:r>
      <w:r w:rsidRPr="00742CBF">
        <w:t xml:space="preserve"> lub pkt </w:t>
      </w:r>
      <w:r w:rsidR="00703010">
        <w:t>1.</w:t>
      </w:r>
      <w:r w:rsidRPr="00742CBF">
        <w:t>3</w:t>
      </w:r>
      <w:r w:rsidR="00703010">
        <w:t>.</w:t>
      </w:r>
      <w:r w:rsidRPr="00742CBF">
        <w:t xml:space="preserve"> lub pkt </w:t>
      </w:r>
      <w:r w:rsidR="00703010">
        <w:t>1.</w:t>
      </w:r>
      <w:r w:rsidRPr="00742CBF">
        <w:t>4</w:t>
      </w:r>
      <w:r w:rsidR="00703010">
        <w:t>.</w:t>
      </w:r>
      <w:r w:rsidRPr="00742CBF">
        <w:t xml:space="preserve"> powyżej,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wysokość minimalnej stawki godzinowej lub dokonujących zmian w zakresie zasad podlegania ubezpieczeniom społecznym lub ubezpieczeniu zdrowotnemu lub w zakresie wysokości stawki składki na ubezpieczenia społeczne lub zdrowotne albo wysokość kosztów realizacji przedmiotu Umowy w związku z wprowadzeniem pracowniczych planów kapitałowych. </w:t>
      </w:r>
    </w:p>
    <w:p w14:paraId="7B0A0455" w14:textId="69576FBF" w:rsidR="003B09E9" w:rsidRPr="00742CBF" w:rsidRDefault="003B09E9" w:rsidP="00090E89">
      <w:pPr>
        <w:pStyle w:val="par"/>
        <w:spacing w:line="276" w:lineRule="auto"/>
      </w:pPr>
      <w:r w:rsidRPr="00742CBF">
        <w:t xml:space="preserve">W przypadku zmiany, o której mowa w ust. </w:t>
      </w:r>
      <w:r w:rsidR="00B36A78" w:rsidRPr="00742CBF">
        <w:t>1</w:t>
      </w:r>
      <w:r w:rsidRPr="00742CBF">
        <w:t xml:space="preserve"> pkt </w:t>
      </w:r>
      <w:r w:rsidR="00703010">
        <w:t>1.</w:t>
      </w:r>
      <w:r w:rsidRPr="00742CBF">
        <w:t>2</w:t>
      </w:r>
      <w:r w:rsidR="00703010">
        <w:t>.</w:t>
      </w:r>
      <w:r w:rsidRPr="00742CBF">
        <w:t xml:space="preserve"> powyżej, wynagrodzenie Wykonawcy ulegnie zmianie o kwotę odpowiadającą wzrostowi kosztu Wykonawcy w związku ze zwiększeniem wysokości wynagrodzeń pracowników świadczących usługi na rzecz Zamawiającego na podstawie Umowy do wysokości aktualnie obowiązującego minimalnego wynagrodzenia za pracę albo wysokości minimalnej stawki godzinowej, z uwzględnieniem wszystkich obciążeń publicznoprawnych od kwoty wzrostu minimalnego wynagrodzenia. </w:t>
      </w:r>
    </w:p>
    <w:p w14:paraId="4A5537AD" w14:textId="369B2F7C" w:rsidR="003B09E9" w:rsidRPr="00742CBF" w:rsidRDefault="003B09E9" w:rsidP="00090E89">
      <w:pPr>
        <w:pStyle w:val="par"/>
        <w:spacing w:line="276" w:lineRule="auto"/>
      </w:pPr>
      <w:r w:rsidRPr="00742CBF">
        <w:t xml:space="preserve">W przypadku zmiany, o której mowa w ust. </w:t>
      </w:r>
      <w:r w:rsidR="00B36A78" w:rsidRPr="00742CBF">
        <w:t>1</w:t>
      </w:r>
      <w:r w:rsidRPr="00742CBF">
        <w:t xml:space="preserve"> pkt </w:t>
      </w:r>
      <w:r w:rsidR="00703010">
        <w:t>1.</w:t>
      </w:r>
      <w:r w:rsidRPr="00742CBF">
        <w:t>3</w:t>
      </w:r>
      <w:r w:rsidR="00703010">
        <w:t>.</w:t>
      </w:r>
      <w:r w:rsidRPr="00742CBF">
        <w:t xml:space="preserve"> oraz pkt </w:t>
      </w:r>
      <w:r w:rsidR="00703010">
        <w:t>1.</w:t>
      </w:r>
      <w:r w:rsidRPr="00742CBF">
        <w:t>4</w:t>
      </w:r>
      <w:r w:rsidR="00703010">
        <w:t>.</w:t>
      </w:r>
      <w:r w:rsidRPr="00742CBF">
        <w:t xml:space="preserve"> powyżej, wynagrodzenie Wykonawcy ulegnie zmianie o kwotę odpowiadającą zmianie kosztu Wykonawcy ponoszonego w związku z wypłatą wynagrodzenia pracownikom świadczącym usługi na podstawie Umowy lub w związku z ponoszeniem przez Wykonawcę kosztów wynikających z wprowadzenia pracowniczych planów kapitałowych.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 </w:t>
      </w:r>
    </w:p>
    <w:p w14:paraId="4245C489" w14:textId="7BEEF48D" w:rsidR="003B09E9" w:rsidRPr="00742CBF" w:rsidRDefault="003B09E9" w:rsidP="00090E89">
      <w:pPr>
        <w:pStyle w:val="par"/>
        <w:spacing w:line="276" w:lineRule="auto"/>
      </w:pPr>
      <w:r w:rsidRPr="00742CBF">
        <w:t xml:space="preserve">W celu zawarcia aneksu, o którym mowa w ust. </w:t>
      </w:r>
      <w:r w:rsidR="00B36A78" w:rsidRPr="00742CBF">
        <w:t>1</w:t>
      </w:r>
      <w:r w:rsidRPr="00742CBF">
        <w:t xml:space="preserve"> powyżej,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099189B3" w14:textId="48CC5DAE" w:rsidR="003B09E9" w:rsidRPr="00742CBF" w:rsidRDefault="003B09E9" w:rsidP="00090E89">
      <w:pPr>
        <w:pStyle w:val="par"/>
        <w:spacing w:line="276" w:lineRule="auto"/>
      </w:pPr>
      <w:r w:rsidRPr="00742CBF">
        <w:t xml:space="preserve">W przypadku zmian, o których mowa w ust. </w:t>
      </w:r>
      <w:r w:rsidR="00B36A78" w:rsidRPr="00742CBF">
        <w:t>1</w:t>
      </w:r>
      <w:r w:rsidRPr="00742CBF">
        <w:t xml:space="preserve"> pkt </w:t>
      </w:r>
      <w:r w:rsidR="00E82D75">
        <w:t>1.</w:t>
      </w:r>
      <w:r w:rsidRPr="00742CBF">
        <w:t>2</w:t>
      </w:r>
      <w:r w:rsidR="00E82D75">
        <w:t>.</w:t>
      </w:r>
      <w:r w:rsidRPr="00742CBF">
        <w:t xml:space="preserve"> lub pkt </w:t>
      </w:r>
      <w:r w:rsidR="00E82D75">
        <w:t>1.</w:t>
      </w:r>
      <w:r w:rsidRPr="00742CBF">
        <w:t>3</w:t>
      </w:r>
      <w:r w:rsidR="00E82D75">
        <w:t>.</w:t>
      </w:r>
      <w:r w:rsidRPr="00742CBF">
        <w:t xml:space="preserve"> lub pkt </w:t>
      </w:r>
      <w:r w:rsidR="00E82D75">
        <w:t>1.</w:t>
      </w:r>
      <w:r w:rsidRPr="00742CBF">
        <w:t>4</w:t>
      </w:r>
      <w:r w:rsidR="00E82D75">
        <w:t>.</w:t>
      </w:r>
      <w:r w:rsidRPr="00742CBF">
        <w:t xml:space="preserve"> powyżej, jeżeli z wnioskiem występuje Wykonawca, jest on zobowiązany dołączyć do wniosku dokumenty, z których będzie wynikać, w jakim zakresie zmiany te mają wpływ na koszty wykonania Umowy, w szczególności: </w:t>
      </w:r>
    </w:p>
    <w:p w14:paraId="2F5C47E8" w14:textId="5E28EFF2" w:rsidR="003B09E9" w:rsidRPr="00742CBF" w:rsidRDefault="003B09E9" w:rsidP="00E32F3E">
      <w:pPr>
        <w:pStyle w:val="par"/>
        <w:numPr>
          <w:ilvl w:val="1"/>
          <w:numId w:val="97"/>
        </w:numPr>
        <w:spacing w:line="276" w:lineRule="auto"/>
        <w:ind w:left="697" w:hanging="357"/>
      </w:pPr>
      <w:r w:rsidRPr="00742CBF">
        <w:lastRenderedPageBreak/>
        <w:t xml:space="preserve">pisemne zestawienie wynagrodzeń (zarówno przed jak i po zmianie) pracowników </w:t>
      </w:r>
      <w:r w:rsidR="00B36A78" w:rsidRPr="00742CBF">
        <w:t>realizujących Umowę</w:t>
      </w:r>
      <w:r w:rsidRPr="00742CBF">
        <w:t xml:space="preserve"> (bez ujawniania tzw. „danych wrażliwych”), wraz z określeniem zakresu, w jakim wykonują oni prace bezpośrednio związane z realizacją przedmiotu Umowy oraz części wynagrodzenia odpowiadającej temu zakresowi – w przypadku zmiany, o której mowa w ust. </w:t>
      </w:r>
      <w:r w:rsidR="00B36A78" w:rsidRPr="00742CBF">
        <w:t>1</w:t>
      </w:r>
      <w:r w:rsidRPr="00742CBF">
        <w:t xml:space="preserve"> pkt </w:t>
      </w:r>
      <w:r w:rsidR="00E82D75">
        <w:t>1.</w:t>
      </w:r>
      <w:r w:rsidRPr="00742CBF">
        <w:t>2</w:t>
      </w:r>
      <w:r w:rsidR="00E82D75">
        <w:t>.</w:t>
      </w:r>
      <w:r w:rsidRPr="00742CBF">
        <w:t xml:space="preserve"> powyżej, lub </w:t>
      </w:r>
    </w:p>
    <w:p w14:paraId="023F6BBF" w14:textId="2017C83B" w:rsidR="003B09E9" w:rsidRPr="00742CBF" w:rsidRDefault="003B09E9" w:rsidP="00E32F3E">
      <w:pPr>
        <w:pStyle w:val="par"/>
        <w:numPr>
          <w:ilvl w:val="1"/>
          <w:numId w:val="97"/>
        </w:numPr>
        <w:spacing w:line="276" w:lineRule="auto"/>
        <w:ind w:left="697" w:hanging="357"/>
      </w:pPr>
      <w:r w:rsidRPr="00742CBF">
        <w:t xml:space="preserve">pisemne zestawienie wynagrodzeń (zarówno przed jak i po zmianie) pracowników świadczących usługi (bez ujawniania tzw. „danych wrażliwych”),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w:t>
      </w:r>
      <w:r w:rsidR="00B36A78" w:rsidRPr="00742CBF">
        <w:t>1</w:t>
      </w:r>
      <w:r w:rsidRPr="00742CBF">
        <w:t xml:space="preserve"> pkt </w:t>
      </w:r>
      <w:r w:rsidR="00E82D75">
        <w:t>1.</w:t>
      </w:r>
      <w:r w:rsidRPr="00742CBF">
        <w:t>3</w:t>
      </w:r>
      <w:r w:rsidR="00E82D75">
        <w:t>.</w:t>
      </w:r>
      <w:r w:rsidRPr="00742CBF">
        <w:t xml:space="preserve"> powyżej, lub </w:t>
      </w:r>
    </w:p>
    <w:p w14:paraId="56153768" w14:textId="4BE7DB0E" w:rsidR="003B09E9" w:rsidRPr="00742CBF" w:rsidRDefault="003B09E9" w:rsidP="00E32F3E">
      <w:pPr>
        <w:pStyle w:val="Akapitzlist"/>
        <w:numPr>
          <w:ilvl w:val="1"/>
          <w:numId w:val="97"/>
        </w:numPr>
        <w:spacing w:line="276" w:lineRule="auto"/>
        <w:ind w:left="697" w:hanging="357"/>
        <w:contextualSpacing/>
        <w:jc w:val="both"/>
        <w:rPr>
          <w:rFonts w:ascii="Arial" w:hAnsi="Arial"/>
        </w:rPr>
      </w:pPr>
      <w:r w:rsidRPr="00742CBF">
        <w:rPr>
          <w:rFonts w:ascii="Arial" w:hAnsi="Arial"/>
        </w:rPr>
        <w:t xml:space="preserve">pisemne zestawienie wynagrodzeń (zarówno przed jak i po zmianie) pracowników świadczących usługi (bez ujawniania tzn. danych wrażliwych) wraz z kwotami składek uiszczanych w ramach pracowniczych planów kapitałowych w części finansowanej przez Wykonawcę, z określeniem zakresu (części etatu), w jakim wykonują oni prace bezpośrednio związane z realizacją przedmiotu Umowy oraz części wynagrodzenia odpowiadającej temu zakresowi – w przypadku zmiany, o której mowa w ust. </w:t>
      </w:r>
      <w:r w:rsidR="00B36A78" w:rsidRPr="00742CBF">
        <w:rPr>
          <w:rFonts w:ascii="Arial" w:hAnsi="Arial"/>
        </w:rPr>
        <w:t>1</w:t>
      </w:r>
      <w:r w:rsidRPr="00742CBF">
        <w:rPr>
          <w:rFonts w:ascii="Arial" w:hAnsi="Arial"/>
        </w:rPr>
        <w:t xml:space="preserve"> pkt </w:t>
      </w:r>
      <w:r w:rsidR="00E82D75">
        <w:rPr>
          <w:rFonts w:ascii="Arial" w:hAnsi="Arial"/>
        </w:rPr>
        <w:t>1.</w:t>
      </w:r>
      <w:r w:rsidRPr="00742CBF">
        <w:rPr>
          <w:rFonts w:ascii="Arial" w:hAnsi="Arial"/>
        </w:rPr>
        <w:t>4</w:t>
      </w:r>
      <w:r w:rsidR="00E82D75">
        <w:rPr>
          <w:rFonts w:ascii="Arial" w:hAnsi="Arial"/>
        </w:rPr>
        <w:t>.</w:t>
      </w:r>
      <w:r w:rsidRPr="00742CBF">
        <w:rPr>
          <w:rFonts w:ascii="Arial" w:hAnsi="Arial"/>
        </w:rPr>
        <w:t xml:space="preserve"> powyżej. </w:t>
      </w:r>
    </w:p>
    <w:p w14:paraId="06FB7365" w14:textId="59203F72" w:rsidR="003B09E9" w:rsidRPr="00742CBF" w:rsidRDefault="003B09E9" w:rsidP="00090E89">
      <w:pPr>
        <w:pStyle w:val="par"/>
        <w:spacing w:line="276" w:lineRule="auto"/>
      </w:pPr>
      <w:r w:rsidRPr="00742CBF">
        <w:t xml:space="preserve">W przypadku zmiany, o której mowa w ust. </w:t>
      </w:r>
      <w:r w:rsidR="00B36A78" w:rsidRPr="00742CBF">
        <w:t>1</w:t>
      </w:r>
      <w:r w:rsidRPr="00742CBF">
        <w:t xml:space="preserve"> pkt </w:t>
      </w:r>
      <w:r w:rsidR="00E82D75">
        <w:t>1.</w:t>
      </w:r>
      <w:r w:rsidRPr="00742CBF">
        <w:t>3</w:t>
      </w:r>
      <w:r w:rsidR="00E82D75">
        <w:t>.</w:t>
      </w:r>
      <w:r w:rsidRPr="00742CBF">
        <w:t xml:space="preserve"> lub pkt </w:t>
      </w:r>
      <w:r w:rsidR="00E82D75">
        <w:t>1.</w:t>
      </w:r>
      <w:r w:rsidRPr="00742CBF">
        <w:t>4</w:t>
      </w:r>
      <w:r w:rsidR="00E82D75">
        <w:t>.</w:t>
      </w:r>
      <w:r w:rsidRPr="00742CBF">
        <w:t xml:space="preserve"> powyżej, jeżeli z wnioskiem występuje Zamawiający, jest on uprawniony do zobowiązania Wykonawcy do przedstawienia w wyznaczonym terminie, nie krótszym niż 7 dni roboczych, dokumentów, z których będzie wynikać, w jakim zakresie zmiana ta ma wpływ na koszty wykonania Umowy, w tym pisemnego zestawienia wynagrodzeń, o którym mowa w ust. </w:t>
      </w:r>
      <w:r w:rsidR="00B36A78" w:rsidRPr="00742CBF">
        <w:t>8</w:t>
      </w:r>
      <w:r w:rsidRPr="00742CBF">
        <w:t xml:space="preserve"> pkt </w:t>
      </w:r>
      <w:r w:rsidR="00DB586A">
        <w:t>8.</w:t>
      </w:r>
      <w:r w:rsidRPr="00742CBF">
        <w:t>2</w:t>
      </w:r>
      <w:r w:rsidR="00DB586A">
        <w:t>.</w:t>
      </w:r>
      <w:r w:rsidRPr="00742CBF">
        <w:t xml:space="preserve"> i </w:t>
      </w:r>
      <w:r w:rsidR="00DB586A">
        <w:t>8.</w:t>
      </w:r>
      <w:r w:rsidRPr="00742CBF">
        <w:t>3</w:t>
      </w:r>
      <w:r w:rsidR="00DB586A">
        <w:t>.</w:t>
      </w:r>
      <w:r w:rsidRPr="00742CBF">
        <w:t xml:space="preserve"> powyżej. </w:t>
      </w:r>
    </w:p>
    <w:p w14:paraId="77868F4D" w14:textId="0473F852" w:rsidR="003B09E9" w:rsidRPr="00742CBF" w:rsidRDefault="003B09E9" w:rsidP="00090E89">
      <w:pPr>
        <w:pStyle w:val="par"/>
        <w:spacing w:line="276" w:lineRule="auto"/>
      </w:pPr>
      <w:r w:rsidRPr="00742CBF">
        <w:t xml:space="preserve">W terminie do 14 dni roboczych od dnia przekazania wniosku, o którym mowa w ust. </w:t>
      </w:r>
      <w:r w:rsidR="00B36A78" w:rsidRPr="00742CBF">
        <w:t>7</w:t>
      </w:r>
      <w:r w:rsidRPr="00742CBF">
        <w:t xml:space="preserve"> powyżej, Strona, która otrzymała wniosek, przekaże drugiej Stronie informację o zakresie, w jakim zatwierdza wniosek oraz wskaże kwotę, o którą wynagrodzenie należne Wykonawcy powinno ulec zmianie, albo informację o niezatwierdzeniu wniosku wraz z uzasadnieniem. </w:t>
      </w:r>
    </w:p>
    <w:p w14:paraId="00348439" w14:textId="3F785B37" w:rsidR="003B09E9" w:rsidRPr="00742CBF" w:rsidRDefault="003B09E9" w:rsidP="00090E89">
      <w:pPr>
        <w:pStyle w:val="par"/>
        <w:spacing w:line="276" w:lineRule="auto"/>
      </w:pPr>
      <w:r w:rsidRPr="00742CBF">
        <w:t xml:space="preserve">W przypadku otrzymania przez Stronę informacji o niezatwierdzeniu wniosku lub częściowym zatwierdzeniu wniosku, Strona ta może ponownie wystąpić z wnioskiem, o którym mowa w ust. </w:t>
      </w:r>
      <w:r w:rsidR="00B36A78" w:rsidRPr="00742CBF">
        <w:t>7</w:t>
      </w:r>
      <w:r w:rsidR="008705B9" w:rsidRPr="00742CBF">
        <w:t xml:space="preserve"> </w:t>
      </w:r>
      <w:r w:rsidRPr="00742CBF">
        <w:t xml:space="preserve">powyżej. W takim przypadku przepisy ust. </w:t>
      </w:r>
      <w:r w:rsidR="00B36A78" w:rsidRPr="00742CBF">
        <w:t>7-10</w:t>
      </w:r>
      <w:r w:rsidRPr="00742CBF">
        <w:t xml:space="preserve"> powyżej stosuje się odpowiednio. </w:t>
      </w:r>
    </w:p>
    <w:p w14:paraId="7F710C8B" w14:textId="00F6790F" w:rsidR="00B1673F" w:rsidRPr="0065023E" w:rsidRDefault="00795D2E" w:rsidP="0065023E">
      <w:pPr>
        <w:pStyle w:val="par"/>
        <w:spacing w:line="276" w:lineRule="auto"/>
        <w:rPr>
          <w:rFonts w:eastAsia="Times New Roman"/>
        </w:rPr>
      </w:pPr>
      <w:r w:rsidRPr="00742CBF">
        <w:t>Zawarcie aneksu nastąpi nie później niż w terminie 30 dni roboczych od dnia zatwierdzenia wniosku o dokonanie zmiany wysokości wynagrodzenia należnego Wykonawcy.</w:t>
      </w:r>
    </w:p>
    <w:p w14:paraId="21FDAE6D" w14:textId="77777777" w:rsidR="000B34B4" w:rsidRDefault="00B1673F" w:rsidP="002329FF">
      <w:pPr>
        <w:numPr>
          <w:ilvl w:val="0"/>
          <w:numId w:val="49"/>
        </w:numPr>
        <w:spacing w:line="276" w:lineRule="auto"/>
        <w:ind w:left="357" w:hanging="357"/>
        <w:contextualSpacing/>
        <w:jc w:val="both"/>
        <w:rPr>
          <w:rFonts w:ascii="Arial" w:eastAsia="Times New Roman" w:hAnsi="Arial"/>
        </w:rPr>
      </w:pPr>
      <w:r w:rsidRPr="00742CBF">
        <w:rPr>
          <w:rFonts w:ascii="Arial" w:eastAsia="Times New Roman" w:hAnsi="Arial"/>
        </w:rPr>
        <w:t xml:space="preserve">Niezależnie od postanowień ustępów powyżej, Strony przewidują możliwość w prowadzenia zmian wysokości wynagrodzenia należnego Wykonawcy, w przypadku zmian cen materiałów lub kosztów związanych z realizacją przedmiotu Umowy. </w:t>
      </w:r>
    </w:p>
    <w:p w14:paraId="7C64DD99" w14:textId="498C2F41" w:rsidR="00551632" w:rsidRDefault="000B34B4" w:rsidP="002329FF">
      <w:pPr>
        <w:numPr>
          <w:ilvl w:val="0"/>
          <w:numId w:val="49"/>
        </w:numPr>
        <w:spacing w:line="276" w:lineRule="auto"/>
        <w:ind w:left="357" w:hanging="357"/>
        <w:contextualSpacing/>
        <w:jc w:val="both"/>
        <w:rPr>
          <w:rFonts w:ascii="Arial" w:eastAsia="Times New Roman" w:hAnsi="Arial"/>
        </w:rPr>
      </w:pPr>
      <w:r w:rsidRPr="00742CBF">
        <w:rPr>
          <w:rFonts w:ascii="Arial" w:eastAsia="Times New Roman" w:hAnsi="Arial"/>
        </w:rPr>
        <w:t>Przez zmianę cen materiałów lub kosztów rozumie się wzrost odpowiednio cen lub kosztów, jak i ich obniżenie, względem ceny lub kosztu przyjętych w celu ustalenia wynagrodzenia Wykonawcy zawartego w ofercie</w:t>
      </w:r>
      <w:r>
        <w:rPr>
          <w:rFonts w:ascii="Arial" w:eastAsia="Times New Roman" w:hAnsi="Arial"/>
        </w:rPr>
        <w:t xml:space="preserve">. </w:t>
      </w:r>
      <w:r w:rsidR="00551632" w:rsidRPr="002329FF">
        <w:rPr>
          <w:rFonts w:ascii="Arial" w:eastAsia="Times New Roman" w:hAnsi="Arial"/>
        </w:rPr>
        <w:t xml:space="preserve">Z uwagi na specyfikę umowy zmiana wynagrodzenia, o której mowa </w:t>
      </w:r>
      <w:r w:rsidR="000E48AD" w:rsidRPr="002329FF">
        <w:rPr>
          <w:rFonts w:ascii="Arial" w:eastAsia="Times New Roman" w:hAnsi="Arial"/>
        </w:rPr>
        <w:t xml:space="preserve">powyżej </w:t>
      </w:r>
      <w:r w:rsidR="00551632" w:rsidRPr="002329FF">
        <w:rPr>
          <w:rFonts w:ascii="Arial" w:eastAsia="Times New Roman" w:hAnsi="Arial"/>
        </w:rPr>
        <w:t>może nastąpić wyłącznie w zakresie zmiany marży Wykonawcy pod warunkiem wykazania przez Wykonawcę bezpośredniego wpływu zmian cen materiałów lub kosztów na wysokość marży Wykonawcy przy realizacji niniejszej Umowy.</w:t>
      </w:r>
    </w:p>
    <w:p w14:paraId="4C991BC3" w14:textId="1D4DB7AD" w:rsidR="000B34B4" w:rsidRPr="000B34B4" w:rsidRDefault="000B34B4" w:rsidP="000B34B4">
      <w:pPr>
        <w:numPr>
          <w:ilvl w:val="0"/>
          <w:numId w:val="49"/>
        </w:numPr>
        <w:spacing w:line="276" w:lineRule="auto"/>
        <w:ind w:left="284"/>
        <w:contextualSpacing/>
        <w:jc w:val="both"/>
        <w:rPr>
          <w:rFonts w:ascii="Arial" w:eastAsia="Times New Roman" w:hAnsi="Arial"/>
        </w:rPr>
      </w:pPr>
      <w:r w:rsidRPr="00742CBF">
        <w:rPr>
          <w:rFonts w:ascii="Arial" w:eastAsia="Times New Roman" w:hAnsi="Arial"/>
        </w:rPr>
        <w:t>Jeżeli zmiana ceny materiałów lub kosztów, o której mowa w ust. 14 względem ceny lub kosztów przyjętych w celu ustalenia wynagrodzenia Wykonawcy zawartego w ofercie, zmieni się co najmniej o 6% Strona uprawniona będzie do wystąpienia z wnioskiem o dokonanie zmiany wysokości wynagrodzenia.</w:t>
      </w:r>
    </w:p>
    <w:p w14:paraId="733943B0" w14:textId="77777777" w:rsidR="002329FF" w:rsidRDefault="00B1673F" w:rsidP="002329FF">
      <w:pPr>
        <w:numPr>
          <w:ilvl w:val="0"/>
          <w:numId w:val="49"/>
        </w:numPr>
        <w:spacing w:line="276" w:lineRule="auto"/>
        <w:ind w:left="357" w:hanging="357"/>
        <w:contextualSpacing/>
        <w:jc w:val="both"/>
        <w:rPr>
          <w:rFonts w:ascii="Arial" w:eastAsia="Times New Roman" w:hAnsi="Arial"/>
        </w:rPr>
      </w:pPr>
      <w:r w:rsidRPr="00742CBF">
        <w:rPr>
          <w:rFonts w:ascii="Arial" w:eastAsia="Times New Roman" w:hAnsi="Arial"/>
        </w:rPr>
        <w:t>Zmieniona wartość wynagrodzeni</w:t>
      </w:r>
      <w:r w:rsidR="002329FF">
        <w:rPr>
          <w:rFonts w:ascii="Arial" w:eastAsia="Times New Roman" w:hAnsi="Arial"/>
        </w:rPr>
        <w:t>a</w:t>
      </w:r>
      <w:r w:rsidRPr="00742CBF">
        <w:rPr>
          <w:rFonts w:ascii="Arial" w:eastAsia="Times New Roman" w:hAnsi="Arial"/>
        </w:rPr>
        <w:t xml:space="preserve">, obowiązywać będzie od miesiąca następującego po miesiącu, w którym Strona wystąpiła z takim wnioskiem, o ile druga Strona uzna, iż rzeczywiście doszło do zmiany cen materiałów lub kosztów mających wpływ na wysokość wynagrodzenia. </w:t>
      </w:r>
    </w:p>
    <w:p w14:paraId="4397C1D9" w14:textId="77777777" w:rsidR="000B34B4" w:rsidRPr="00742CBF" w:rsidRDefault="000B34B4" w:rsidP="000B34B4">
      <w:pPr>
        <w:numPr>
          <w:ilvl w:val="0"/>
          <w:numId w:val="49"/>
        </w:numPr>
        <w:spacing w:line="276" w:lineRule="auto"/>
        <w:ind w:left="284"/>
        <w:contextualSpacing/>
        <w:jc w:val="both"/>
        <w:rPr>
          <w:rFonts w:ascii="Arial" w:eastAsia="Times New Roman" w:hAnsi="Arial"/>
        </w:rPr>
      </w:pPr>
      <w:r w:rsidRPr="00742CBF">
        <w:rPr>
          <w:rFonts w:ascii="Arial" w:eastAsia="Times New Roman" w:hAnsi="Arial"/>
        </w:rPr>
        <w:t>Zmiana wynagrodzenia, o której mowa w ust. 13, ustalana będzie na podstawie półrocznego wskaźnika cen towarów i usług konsumpcyjnych ogłoszonego w komunikacie Prezesa Głównego Urzędu Statystycznego. W przypadku gdyby wskaźniki przestały być dostępne, zastosowanie znajdą inne, najbardziej zbliżone, wskaźniki publikowane przez Prezesa GUS</w:t>
      </w:r>
      <w:r>
        <w:rPr>
          <w:rFonts w:ascii="Arial" w:eastAsia="Times New Roman" w:hAnsi="Arial"/>
        </w:rPr>
        <w:t>.</w:t>
      </w:r>
    </w:p>
    <w:p w14:paraId="2FF46AAA" w14:textId="77777777" w:rsidR="000B34B4" w:rsidRPr="00742CBF" w:rsidRDefault="000B34B4" w:rsidP="000B34B4">
      <w:pPr>
        <w:numPr>
          <w:ilvl w:val="0"/>
          <w:numId w:val="49"/>
        </w:numPr>
        <w:spacing w:line="276" w:lineRule="auto"/>
        <w:ind w:left="284"/>
        <w:contextualSpacing/>
        <w:jc w:val="both"/>
        <w:rPr>
          <w:rFonts w:ascii="Arial" w:eastAsia="Times New Roman" w:hAnsi="Arial"/>
        </w:rPr>
      </w:pPr>
      <w:r w:rsidRPr="00742CBF">
        <w:rPr>
          <w:rFonts w:ascii="Arial" w:eastAsia="Times New Roman" w:hAnsi="Arial"/>
        </w:rPr>
        <w:t xml:space="preserve">Strona wnioskująca o zmianę wysokości wynagrodzenia zobowiązana jest przedstawić we wniosku, o którym mowa w ust. 15, w jaki sposób zmiana cen materiałów lub kosztów miała wpływ na koszt </w:t>
      </w:r>
      <w:r w:rsidRPr="00742CBF">
        <w:rPr>
          <w:rFonts w:ascii="Arial" w:eastAsia="Times New Roman" w:hAnsi="Arial"/>
        </w:rPr>
        <w:lastRenderedPageBreak/>
        <w:t>realizacji przedmiotu Umowy. Strona może wystąpić z wnioskiem, o którym mowa w ust. 15 nie częściej niż raz na 6 miesięcy i nie wcześniej niż po upływie 6 miesięcy od dnia podpisania Umowy.</w:t>
      </w:r>
    </w:p>
    <w:p w14:paraId="4EACC483" w14:textId="77777777" w:rsidR="000B34B4" w:rsidRPr="00742CBF" w:rsidRDefault="000B34B4" w:rsidP="000B34B4">
      <w:pPr>
        <w:numPr>
          <w:ilvl w:val="0"/>
          <w:numId w:val="49"/>
        </w:numPr>
        <w:spacing w:line="276" w:lineRule="auto"/>
        <w:ind w:left="284"/>
        <w:contextualSpacing/>
        <w:jc w:val="both"/>
        <w:rPr>
          <w:rFonts w:ascii="Arial" w:eastAsia="Times New Roman" w:hAnsi="Arial"/>
        </w:rPr>
      </w:pPr>
      <w:r w:rsidRPr="00742CBF">
        <w:rPr>
          <w:rFonts w:ascii="Arial" w:eastAsia="Times New Roman" w:hAnsi="Arial"/>
        </w:rPr>
        <w:t>W przypadku, o którym mowa w ust. 13  łączna maksymalna wartość zmiany wynagrodzenia, w trakcie obowiązywania Umowy nie może przekroczyć 8% pierwotnej wartości Umowy.</w:t>
      </w:r>
    </w:p>
    <w:p w14:paraId="11A6B5C3" w14:textId="50357784" w:rsidR="000B34B4" w:rsidRPr="000B34B4" w:rsidRDefault="000B34B4" w:rsidP="000B34B4">
      <w:pPr>
        <w:numPr>
          <w:ilvl w:val="0"/>
          <w:numId w:val="49"/>
        </w:numPr>
        <w:spacing w:line="276" w:lineRule="auto"/>
        <w:ind w:left="284"/>
        <w:contextualSpacing/>
        <w:jc w:val="both"/>
        <w:rPr>
          <w:rFonts w:ascii="Arial" w:eastAsia="Times New Roman" w:hAnsi="Arial"/>
        </w:rPr>
      </w:pPr>
      <w:r w:rsidRPr="00742CBF">
        <w:rPr>
          <w:rFonts w:ascii="Arial" w:eastAsia="Times New Roman" w:hAnsi="Arial"/>
        </w:rPr>
        <w:t xml:space="preserve">W przypadku, o którym mowa w ust. 13, Wykonawca, którego wynagrodzenie zostało zmienione, zobowiązany jest do zmiany wynagrodzenia przysługującego podwykonawcy, z którym zawarł umowę, o której mowa w art. 439 ust. 5 Pzp., w zakresie odpowiadającym zmianom cen materiałów lub kosztów dotyczących zobowiązania podwykonawcy. Wykonawca zobowiązany jest również poinformować pisemnie Zamawiającego o dokonanej zmianie wynagrodzenia podwykonawcy lub powodach braku dokonania takiej zmiany. Do zawiadomienia Wykonawca załączy oświadczenie podwykonawcy potwierdzającego terminową zapłatę z tytułu zmiany wysokości wynagrodzenia. </w:t>
      </w:r>
    </w:p>
    <w:p w14:paraId="524C99A7" w14:textId="7B9A8DA7" w:rsidR="001C120F" w:rsidRPr="002329FF" w:rsidRDefault="00B1673F" w:rsidP="002329FF">
      <w:pPr>
        <w:numPr>
          <w:ilvl w:val="0"/>
          <w:numId w:val="49"/>
        </w:numPr>
        <w:spacing w:line="276" w:lineRule="auto"/>
        <w:ind w:left="357" w:hanging="357"/>
        <w:contextualSpacing/>
        <w:jc w:val="both"/>
        <w:rPr>
          <w:rFonts w:ascii="Arial" w:eastAsia="Times New Roman" w:hAnsi="Arial"/>
        </w:rPr>
      </w:pPr>
      <w:r w:rsidRPr="002329FF">
        <w:rPr>
          <w:rFonts w:ascii="Arial" w:eastAsia="Times New Roman" w:hAnsi="Arial"/>
        </w:rPr>
        <w:t xml:space="preserve">Zmiana Umowy w zakresie zmiany wynagrodzenia z przyczyn określonych w ust. 1 </w:t>
      </w:r>
      <w:r w:rsidR="00852C79" w:rsidRPr="002329FF">
        <w:rPr>
          <w:rFonts w:ascii="Arial" w:eastAsia="Times New Roman" w:hAnsi="Arial"/>
        </w:rPr>
        <w:t>pkt 1</w:t>
      </w:r>
      <w:r w:rsidR="005262D6" w:rsidRPr="002329FF">
        <w:rPr>
          <w:rFonts w:ascii="Arial" w:eastAsia="Times New Roman" w:hAnsi="Arial"/>
        </w:rPr>
        <w:t>.1.</w:t>
      </w:r>
      <w:r w:rsidR="00852C79" w:rsidRPr="002329FF">
        <w:rPr>
          <w:rFonts w:ascii="Arial" w:eastAsia="Times New Roman" w:hAnsi="Arial"/>
        </w:rPr>
        <w:t>-</w:t>
      </w:r>
      <w:r w:rsidR="005262D6" w:rsidRPr="002329FF">
        <w:rPr>
          <w:rFonts w:ascii="Arial" w:eastAsia="Times New Roman" w:hAnsi="Arial"/>
        </w:rPr>
        <w:t>1.</w:t>
      </w:r>
      <w:r w:rsidR="00852C79" w:rsidRPr="002329FF">
        <w:rPr>
          <w:rFonts w:ascii="Arial" w:eastAsia="Times New Roman" w:hAnsi="Arial"/>
        </w:rPr>
        <w:t>4</w:t>
      </w:r>
      <w:r w:rsidR="005262D6" w:rsidRPr="002329FF">
        <w:rPr>
          <w:rFonts w:ascii="Arial" w:eastAsia="Times New Roman" w:hAnsi="Arial"/>
        </w:rPr>
        <w:t>.</w:t>
      </w:r>
      <w:r w:rsidRPr="002329FF">
        <w:rPr>
          <w:rFonts w:ascii="Arial" w:eastAsia="Times New Roman" w:hAnsi="Arial"/>
        </w:rPr>
        <w:t xml:space="preserve"> obejmować będzie wyłącznie płatności za </w:t>
      </w:r>
      <w:r w:rsidR="002329FF" w:rsidRPr="002329FF">
        <w:rPr>
          <w:rFonts w:ascii="Arial" w:eastAsia="Times New Roman" w:hAnsi="Arial"/>
        </w:rPr>
        <w:t>raty</w:t>
      </w:r>
      <w:r w:rsidRPr="002329FF">
        <w:rPr>
          <w:rFonts w:ascii="Arial" w:eastAsia="Times New Roman" w:hAnsi="Arial"/>
        </w:rPr>
        <w:t xml:space="preserve">, których w dniu zmiany odpowiednio stawki podatku VAT, wysokości minimalnego wynagrodzenia za pracę i składki na ubezpieczenia społeczne lub zdrowotne, </w:t>
      </w:r>
      <w:r w:rsidR="00617651" w:rsidRPr="002329FF">
        <w:rPr>
          <w:rFonts w:ascii="Arial" w:eastAsia="Times New Roman" w:hAnsi="Arial"/>
        </w:rPr>
        <w:t xml:space="preserve">zasad gromadzenia i wysokości wpłat do pracowniczych planów kapitałowych, o których mowa w ustawie z dnia 4 października 2018 r. o pracowniczych planach kapitałowych, </w:t>
      </w:r>
      <w:r w:rsidRPr="002329FF">
        <w:rPr>
          <w:rFonts w:ascii="Arial" w:eastAsia="Times New Roman" w:hAnsi="Arial"/>
        </w:rPr>
        <w:t xml:space="preserve">jeszcze nie </w:t>
      </w:r>
      <w:r w:rsidR="002329FF" w:rsidRPr="002329FF">
        <w:rPr>
          <w:rFonts w:ascii="Arial" w:eastAsia="Times New Roman" w:hAnsi="Arial"/>
        </w:rPr>
        <w:t>zapłacono</w:t>
      </w:r>
      <w:r w:rsidRPr="002329FF">
        <w:rPr>
          <w:rFonts w:ascii="Arial" w:eastAsia="Times New Roman" w:hAnsi="Arial"/>
        </w:rPr>
        <w:t>.</w:t>
      </w:r>
    </w:p>
    <w:p w14:paraId="458A0FC3" w14:textId="77777777" w:rsidR="00B667B5" w:rsidRDefault="00B667B5" w:rsidP="00090E89">
      <w:pPr>
        <w:pStyle w:val="1colbodytext"/>
        <w:spacing w:after="0" w:line="276" w:lineRule="auto"/>
        <w:ind w:left="3600" w:firstLine="720"/>
        <w:rPr>
          <w:rFonts w:ascii="Arial" w:hAnsi="Arial" w:cs="Arial"/>
          <w:b/>
          <w:bCs/>
          <w:color w:val="auto"/>
          <w:sz w:val="20"/>
          <w:szCs w:val="20"/>
          <w:lang w:val="pl-PL"/>
        </w:rPr>
      </w:pPr>
      <w:bookmarkStart w:id="14" w:name="_Hlk172027400"/>
      <w:bookmarkStart w:id="15" w:name="_Hlk172027511"/>
      <w:bookmarkStart w:id="16" w:name="_Hlk172027717"/>
    </w:p>
    <w:p w14:paraId="2E2C5E88" w14:textId="7D57492E" w:rsidR="00E41C50" w:rsidRPr="00742CBF" w:rsidRDefault="00E41C50" w:rsidP="00090E89">
      <w:pPr>
        <w:pStyle w:val="1colbodytext"/>
        <w:spacing w:after="0" w:line="276" w:lineRule="auto"/>
        <w:ind w:left="3600" w:firstLine="720"/>
        <w:rPr>
          <w:rFonts w:ascii="Arial" w:hAnsi="Arial" w:cs="Arial"/>
          <w:b/>
          <w:bCs/>
          <w:color w:val="auto"/>
          <w:sz w:val="20"/>
          <w:szCs w:val="20"/>
          <w:lang w:val="pl-PL"/>
        </w:rPr>
      </w:pPr>
      <w:r w:rsidRPr="00742CBF">
        <w:rPr>
          <w:rFonts w:ascii="Arial" w:hAnsi="Arial" w:cs="Arial"/>
          <w:b/>
          <w:bCs/>
          <w:color w:val="auto"/>
          <w:sz w:val="20"/>
          <w:szCs w:val="20"/>
          <w:lang w:val="pl-PL"/>
        </w:rPr>
        <w:t>§</w:t>
      </w:r>
      <w:r w:rsidR="00F176BB" w:rsidRPr="00742CBF">
        <w:rPr>
          <w:rFonts w:ascii="Arial" w:hAnsi="Arial" w:cs="Arial"/>
          <w:b/>
          <w:bCs/>
          <w:color w:val="auto"/>
          <w:sz w:val="20"/>
          <w:szCs w:val="20"/>
          <w:lang w:val="pl-PL"/>
        </w:rPr>
        <w:t>1</w:t>
      </w:r>
      <w:r w:rsidR="00F176BB">
        <w:rPr>
          <w:rFonts w:ascii="Arial" w:hAnsi="Arial" w:cs="Arial"/>
          <w:b/>
          <w:bCs/>
          <w:color w:val="auto"/>
          <w:sz w:val="20"/>
          <w:szCs w:val="20"/>
          <w:lang w:val="pl-PL"/>
        </w:rPr>
        <w:t>1</w:t>
      </w:r>
    </w:p>
    <w:bookmarkEnd w:id="14"/>
    <w:p w14:paraId="5605D1C5" w14:textId="7403A2B4" w:rsidR="00481CD8" w:rsidRDefault="00E41C50" w:rsidP="00090E89">
      <w:pPr>
        <w:spacing w:line="276" w:lineRule="auto"/>
        <w:ind w:right="-180"/>
        <w:jc w:val="center"/>
        <w:rPr>
          <w:rFonts w:ascii="Arial" w:hAnsi="Arial"/>
          <w:b/>
        </w:rPr>
      </w:pPr>
      <w:r w:rsidRPr="00742CBF">
        <w:rPr>
          <w:rFonts w:ascii="Arial" w:hAnsi="Arial"/>
          <w:b/>
        </w:rPr>
        <w:t>KARY UMOWNE</w:t>
      </w:r>
    </w:p>
    <w:p w14:paraId="1737C4B5" w14:textId="77777777" w:rsidR="0087151D" w:rsidRPr="00742CBF" w:rsidRDefault="0087151D" w:rsidP="00090E89">
      <w:pPr>
        <w:spacing w:line="276" w:lineRule="auto"/>
        <w:ind w:right="-180"/>
        <w:jc w:val="center"/>
        <w:rPr>
          <w:rFonts w:ascii="Arial" w:hAnsi="Arial"/>
          <w:b/>
        </w:rPr>
      </w:pPr>
    </w:p>
    <w:p w14:paraId="77E65F19" w14:textId="59C29619" w:rsidR="00F9049E" w:rsidRPr="00742CBF" w:rsidRDefault="00F9049E" w:rsidP="00E32F3E">
      <w:pPr>
        <w:widowControl w:val="0"/>
        <w:numPr>
          <w:ilvl w:val="0"/>
          <w:numId w:val="42"/>
        </w:numPr>
        <w:tabs>
          <w:tab w:val="left" w:pos="426"/>
        </w:tabs>
        <w:autoSpaceDE w:val="0"/>
        <w:autoSpaceDN w:val="0"/>
        <w:adjustRightInd w:val="0"/>
        <w:spacing w:line="276" w:lineRule="auto"/>
        <w:ind w:left="357" w:hanging="357"/>
        <w:jc w:val="both"/>
        <w:rPr>
          <w:rFonts w:ascii="Arial" w:eastAsia="Times New Roman" w:hAnsi="Arial"/>
        </w:rPr>
      </w:pPr>
      <w:r w:rsidRPr="00742CBF">
        <w:rPr>
          <w:rFonts w:ascii="Arial" w:eastAsia="Times New Roman" w:hAnsi="Arial"/>
        </w:rPr>
        <w:t xml:space="preserve">Korzystający ma prawo do obciążenia </w:t>
      </w:r>
      <w:r w:rsidR="00B71797" w:rsidRPr="00742CBF">
        <w:rPr>
          <w:rFonts w:ascii="Arial" w:eastAsia="Times New Roman" w:hAnsi="Arial"/>
        </w:rPr>
        <w:t xml:space="preserve">Wykonawcy </w:t>
      </w:r>
      <w:r w:rsidRPr="00742CBF">
        <w:rPr>
          <w:rFonts w:ascii="Arial" w:eastAsia="Times New Roman" w:hAnsi="Arial"/>
        </w:rPr>
        <w:t>karą umowną w przypadku, gdy:</w:t>
      </w:r>
    </w:p>
    <w:p w14:paraId="5BDB4714" w14:textId="45D62E16" w:rsidR="00F9049E" w:rsidRPr="00742CBF" w:rsidRDefault="00F9049E" w:rsidP="00E32F3E">
      <w:pPr>
        <w:pStyle w:val="Akapitzlist"/>
        <w:widowControl w:val="0"/>
        <w:numPr>
          <w:ilvl w:val="1"/>
          <w:numId w:val="42"/>
        </w:numPr>
        <w:tabs>
          <w:tab w:val="left" w:pos="426"/>
          <w:tab w:val="left" w:pos="1087"/>
        </w:tabs>
        <w:autoSpaceDE w:val="0"/>
        <w:autoSpaceDN w:val="0"/>
        <w:adjustRightInd w:val="0"/>
        <w:spacing w:line="276" w:lineRule="auto"/>
        <w:ind w:left="697" w:hanging="357"/>
        <w:jc w:val="both"/>
        <w:rPr>
          <w:rFonts w:ascii="Arial" w:hAnsi="Arial"/>
        </w:rPr>
      </w:pPr>
      <w:r w:rsidRPr="00742CBF">
        <w:rPr>
          <w:rFonts w:ascii="Arial" w:hAnsi="Arial"/>
        </w:rPr>
        <w:t xml:space="preserve">W razie zwłoki </w:t>
      </w:r>
      <w:r w:rsidR="00B71797" w:rsidRPr="00742CBF">
        <w:rPr>
          <w:rFonts w:ascii="Arial" w:hAnsi="Arial"/>
        </w:rPr>
        <w:t xml:space="preserve">Wykonawcy </w:t>
      </w:r>
      <w:r w:rsidRPr="00742CBF">
        <w:rPr>
          <w:rFonts w:ascii="Arial" w:hAnsi="Arial"/>
        </w:rPr>
        <w:t xml:space="preserve">w wydaniu Korzystającemu Autobusu, ze względu na okoliczności, za które odpowiedzialność ponosi </w:t>
      </w:r>
      <w:r w:rsidR="00B71797" w:rsidRPr="00742CBF">
        <w:rPr>
          <w:rFonts w:ascii="Arial" w:hAnsi="Arial"/>
        </w:rPr>
        <w:t>Wykonawca</w:t>
      </w:r>
      <w:r w:rsidRPr="00742CBF">
        <w:rPr>
          <w:rFonts w:ascii="Arial" w:hAnsi="Arial"/>
        </w:rPr>
        <w:t xml:space="preserve"> – w wysokości  500,00 zł (słownie: pięćset złotych 00/100), za każdy rozpoczęty dzień kalendarzowy zwłoki. Kara umowna, o której mowa powyżej będzie obliczana za zwłokę w wydaniu każdego Autobusu osobno;</w:t>
      </w:r>
    </w:p>
    <w:p w14:paraId="0642B3FE" w14:textId="612C0376" w:rsidR="00F9049E" w:rsidRPr="00742CBF" w:rsidRDefault="00B71797" w:rsidP="00E32F3E">
      <w:pPr>
        <w:pStyle w:val="Akapitzlist"/>
        <w:widowControl w:val="0"/>
        <w:numPr>
          <w:ilvl w:val="1"/>
          <w:numId w:val="42"/>
        </w:numPr>
        <w:tabs>
          <w:tab w:val="left" w:pos="426"/>
          <w:tab w:val="left" w:pos="1087"/>
        </w:tabs>
        <w:autoSpaceDE w:val="0"/>
        <w:autoSpaceDN w:val="0"/>
        <w:adjustRightInd w:val="0"/>
        <w:spacing w:line="276" w:lineRule="auto"/>
        <w:ind w:left="697" w:hanging="357"/>
        <w:jc w:val="both"/>
        <w:rPr>
          <w:rFonts w:ascii="Arial" w:hAnsi="Arial"/>
        </w:rPr>
      </w:pPr>
      <w:r w:rsidRPr="00742CBF">
        <w:rPr>
          <w:rFonts w:ascii="Arial" w:hAnsi="Arial"/>
        </w:rPr>
        <w:t>Wykonawca</w:t>
      </w:r>
      <w:r w:rsidR="00F9049E" w:rsidRPr="00742CBF">
        <w:rPr>
          <w:rFonts w:ascii="Arial" w:hAnsi="Arial"/>
        </w:rPr>
        <w:t xml:space="preserve"> w okresie realizacji przedmiotu Umowy, dokona zbycia któregokolwiek Autobusu, skutkującego uniemożliwieniem Korzystającemu wykonywania uprawnień wynikających z Umowy – w wysokości  30 000,00 zł (słownie: trzydzieści tysięcy złotych 00/100)</w:t>
      </w:r>
      <w:r w:rsidR="00852C79" w:rsidRPr="00742CBF">
        <w:rPr>
          <w:rFonts w:ascii="Arial" w:hAnsi="Arial"/>
        </w:rPr>
        <w:t xml:space="preserve"> </w:t>
      </w:r>
      <w:r w:rsidR="00F9049E" w:rsidRPr="00742CBF">
        <w:rPr>
          <w:rFonts w:ascii="Arial" w:hAnsi="Arial"/>
        </w:rPr>
        <w:t>za każdy stwierdzony przez Korzystającego tego typu przypadek;</w:t>
      </w:r>
    </w:p>
    <w:p w14:paraId="47FFD610" w14:textId="1F6B6E6B" w:rsidR="00F9049E" w:rsidRPr="00742CBF" w:rsidRDefault="00B71797" w:rsidP="00E32F3E">
      <w:pPr>
        <w:pStyle w:val="Akapitzlist"/>
        <w:widowControl w:val="0"/>
        <w:numPr>
          <w:ilvl w:val="1"/>
          <w:numId w:val="42"/>
        </w:numPr>
        <w:tabs>
          <w:tab w:val="left" w:pos="426"/>
          <w:tab w:val="left" w:pos="1087"/>
        </w:tabs>
        <w:autoSpaceDE w:val="0"/>
        <w:autoSpaceDN w:val="0"/>
        <w:adjustRightInd w:val="0"/>
        <w:spacing w:line="276" w:lineRule="auto"/>
        <w:ind w:left="697" w:hanging="357"/>
        <w:jc w:val="both"/>
        <w:rPr>
          <w:rFonts w:ascii="Arial" w:hAnsi="Arial"/>
        </w:rPr>
      </w:pPr>
      <w:r w:rsidRPr="00742CBF">
        <w:rPr>
          <w:rFonts w:ascii="Arial" w:hAnsi="Arial"/>
        </w:rPr>
        <w:t xml:space="preserve">Wykonawca </w:t>
      </w:r>
      <w:r w:rsidR="00F9049E" w:rsidRPr="00742CBF">
        <w:rPr>
          <w:rFonts w:ascii="Arial" w:hAnsi="Arial"/>
        </w:rPr>
        <w:t>w okresie realizacji przedmiotu Umowy, dokona obciążenia któregokolwiek Autobusu lub zawrze umowę lub podejmie działania uniemożliwiające Korzystającemu wykonywanie uprawnień wynikających z Umowy – w wysokości 15 000,00 zł (słownie: piętnaście tysięcy złotych 00/100)za każdy stwierdzony przez Korzystającego tego typu przypadek;</w:t>
      </w:r>
    </w:p>
    <w:p w14:paraId="3CC405E5" w14:textId="1772894D" w:rsidR="00F9049E" w:rsidRPr="00742CBF" w:rsidRDefault="00F9049E" w:rsidP="00E32F3E">
      <w:pPr>
        <w:pStyle w:val="Akapitzlist"/>
        <w:widowControl w:val="0"/>
        <w:numPr>
          <w:ilvl w:val="1"/>
          <w:numId w:val="42"/>
        </w:numPr>
        <w:tabs>
          <w:tab w:val="left" w:pos="426"/>
          <w:tab w:val="left" w:pos="1087"/>
        </w:tabs>
        <w:autoSpaceDE w:val="0"/>
        <w:autoSpaceDN w:val="0"/>
        <w:adjustRightInd w:val="0"/>
        <w:spacing w:line="276" w:lineRule="auto"/>
        <w:ind w:left="697" w:hanging="357"/>
        <w:jc w:val="both"/>
        <w:rPr>
          <w:rFonts w:ascii="Arial" w:hAnsi="Arial"/>
        </w:rPr>
      </w:pPr>
      <w:r w:rsidRPr="00742CBF">
        <w:rPr>
          <w:rFonts w:ascii="Arial" w:hAnsi="Arial"/>
        </w:rPr>
        <w:t xml:space="preserve">którakolwiek ze Stron odstąpi od Umowy ze względu na okoliczności, za które odpowiedzialność ponosi </w:t>
      </w:r>
      <w:r w:rsidR="00B71797" w:rsidRPr="00742CBF">
        <w:rPr>
          <w:rFonts w:ascii="Arial" w:hAnsi="Arial"/>
        </w:rPr>
        <w:t>Wykonawca</w:t>
      </w:r>
      <w:r w:rsidRPr="00742CBF">
        <w:rPr>
          <w:rFonts w:ascii="Arial" w:hAnsi="Arial"/>
        </w:rPr>
        <w:t xml:space="preserve">, jak również  Korzystający wypowie Umowę w całości lub części ze względu na którąkolwiek z okoliczności wskazanych w Umowie  lub na podstawie przepisów kodeksu cywilnego ze względu na okoliczności, za które odpowiedzialność ponosi </w:t>
      </w:r>
      <w:r w:rsidR="00B71797" w:rsidRPr="00742CBF">
        <w:rPr>
          <w:rFonts w:ascii="Arial" w:hAnsi="Arial"/>
        </w:rPr>
        <w:t xml:space="preserve">Wykonawca </w:t>
      </w:r>
      <w:r w:rsidRPr="00742CBF">
        <w:rPr>
          <w:rFonts w:ascii="Arial" w:hAnsi="Arial"/>
        </w:rPr>
        <w:t xml:space="preserve">w wysokości 95 000,00 zł (słownie: dziewięćdziesiąt pięć tysięcy złotych 00/100); </w:t>
      </w:r>
    </w:p>
    <w:p w14:paraId="4722F31D" w14:textId="6F03150C" w:rsidR="00F9049E" w:rsidRPr="00742CBF" w:rsidRDefault="001D58FB" w:rsidP="00E32F3E">
      <w:pPr>
        <w:pStyle w:val="Akapitzlist"/>
        <w:widowControl w:val="0"/>
        <w:numPr>
          <w:ilvl w:val="1"/>
          <w:numId w:val="42"/>
        </w:numPr>
        <w:tabs>
          <w:tab w:val="left" w:pos="426"/>
          <w:tab w:val="left" w:pos="1087"/>
        </w:tabs>
        <w:autoSpaceDE w:val="0"/>
        <w:autoSpaceDN w:val="0"/>
        <w:adjustRightInd w:val="0"/>
        <w:spacing w:line="276" w:lineRule="auto"/>
        <w:ind w:left="697" w:hanging="357"/>
        <w:jc w:val="both"/>
        <w:rPr>
          <w:rFonts w:ascii="Arial" w:hAnsi="Arial"/>
        </w:rPr>
      </w:pPr>
      <w:r>
        <w:rPr>
          <w:rFonts w:ascii="Arial" w:hAnsi="Arial"/>
        </w:rPr>
        <w:t>w</w:t>
      </w:r>
      <w:r w:rsidR="00F9049E" w:rsidRPr="00742CBF">
        <w:rPr>
          <w:rFonts w:ascii="Arial" w:hAnsi="Arial"/>
        </w:rPr>
        <w:t xml:space="preserve"> razie zwłoki </w:t>
      </w:r>
      <w:r w:rsidR="00B71797" w:rsidRPr="00742CBF">
        <w:rPr>
          <w:rFonts w:ascii="Arial" w:hAnsi="Arial"/>
        </w:rPr>
        <w:t xml:space="preserve">Wykonawcy </w:t>
      </w:r>
      <w:r w:rsidR="00F9049E" w:rsidRPr="00742CBF">
        <w:rPr>
          <w:rFonts w:ascii="Arial" w:hAnsi="Arial"/>
        </w:rPr>
        <w:t>w usunięciu wad, o których mowa w §</w:t>
      </w:r>
      <w:r w:rsidR="00AD0D1A">
        <w:rPr>
          <w:rFonts w:ascii="Arial" w:hAnsi="Arial"/>
        </w:rPr>
        <w:t>3</w:t>
      </w:r>
      <w:r w:rsidR="00AD0D1A" w:rsidRPr="00742CBF">
        <w:rPr>
          <w:rFonts w:ascii="Arial" w:hAnsi="Arial"/>
        </w:rPr>
        <w:t xml:space="preserve"> </w:t>
      </w:r>
      <w:r w:rsidR="00F9049E" w:rsidRPr="00742CBF">
        <w:rPr>
          <w:rFonts w:ascii="Arial" w:hAnsi="Arial"/>
        </w:rPr>
        <w:t xml:space="preserve">ust. </w:t>
      </w:r>
      <w:r w:rsidR="00663AB5" w:rsidRPr="00742CBF">
        <w:rPr>
          <w:rFonts w:ascii="Arial" w:hAnsi="Arial"/>
        </w:rPr>
        <w:t>7</w:t>
      </w:r>
      <w:r w:rsidR="00F9049E" w:rsidRPr="00742CBF">
        <w:rPr>
          <w:rFonts w:ascii="Arial" w:hAnsi="Arial"/>
        </w:rPr>
        <w:t xml:space="preserve"> </w:t>
      </w:r>
      <w:r w:rsidR="00663AB5" w:rsidRPr="00742CBF">
        <w:rPr>
          <w:rFonts w:ascii="Arial" w:hAnsi="Arial"/>
        </w:rPr>
        <w:t>pkt 1</w:t>
      </w:r>
      <w:r w:rsidR="00F9049E" w:rsidRPr="00742CBF">
        <w:rPr>
          <w:rFonts w:ascii="Arial" w:hAnsi="Arial"/>
        </w:rPr>
        <w:t xml:space="preserve"> bądź w dostarczeniu przedmiotu Umowy wolnego od wad w sytuacji o której mowa w §</w:t>
      </w:r>
      <w:r w:rsidR="00AD0D1A">
        <w:rPr>
          <w:rFonts w:ascii="Arial" w:hAnsi="Arial"/>
        </w:rPr>
        <w:t>3</w:t>
      </w:r>
      <w:r w:rsidR="00AD0D1A" w:rsidRPr="00742CBF">
        <w:rPr>
          <w:rFonts w:ascii="Arial" w:hAnsi="Arial"/>
        </w:rPr>
        <w:t xml:space="preserve"> </w:t>
      </w:r>
      <w:r w:rsidR="00F9049E" w:rsidRPr="00742CBF">
        <w:rPr>
          <w:rFonts w:ascii="Arial" w:hAnsi="Arial"/>
        </w:rPr>
        <w:t xml:space="preserve">ust. </w:t>
      </w:r>
      <w:r w:rsidR="00663AB5" w:rsidRPr="00742CBF">
        <w:rPr>
          <w:rFonts w:ascii="Arial" w:hAnsi="Arial"/>
        </w:rPr>
        <w:t>7</w:t>
      </w:r>
      <w:r w:rsidR="00F9049E" w:rsidRPr="00742CBF">
        <w:rPr>
          <w:rFonts w:ascii="Arial" w:hAnsi="Arial"/>
        </w:rPr>
        <w:t xml:space="preserve"> </w:t>
      </w:r>
      <w:r w:rsidR="00663AB5" w:rsidRPr="00742CBF">
        <w:rPr>
          <w:rFonts w:ascii="Arial" w:hAnsi="Arial"/>
        </w:rPr>
        <w:t xml:space="preserve">pkt 2 </w:t>
      </w:r>
      <w:r w:rsidR="00F9049E" w:rsidRPr="00742CBF">
        <w:rPr>
          <w:rFonts w:ascii="Arial" w:hAnsi="Arial"/>
        </w:rPr>
        <w:t xml:space="preserve">  – w wysokości  1000,00 zł (słownie: jeden tysiąc złotych 00/100), za każdy rozpoczęty dzień kalendarzowy zwłoki; Kara umowna, o której mowa powyżej będzie obliczana za zwłokę w stosunku do każdego Autobusu osobno.</w:t>
      </w:r>
    </w:p>
    <w:p w14:paraId="22D57FF8" w14:textId="413AC1E1" w:rsidR="00F9049E" w:rsidRPr="00742CBF" w:rsidRDefault="00F9049E" w:rsidP="00E32F3E">
      <w:pPr>
        <w:pStyle w:val="Akapitzlist"/>
        <w:widowControl w:val="0"/>
        <w:numPr>
          <w:ilvl w:val="1"/>
          <w:numId w:val="42"/>
        </w:numPr>
        <w:tabs>
          <w:tab w:val="left" w:pos="426"/>
          <w:tab w:val="left" w:pos="1087"/>
        </w:tabs>
        <w:autoSpaceDE w:val="0"/>
        <w:autoSpaceDN w:val="0"/>
        <w:adjustRightInd w:val="0"/>
        <w:spacing w:line="276" w:lineRule="auto"/>
        <w:ind w:left="697" w:hanging="357"/>
        <w:jc w:val="both"/>
        <w:rPr>
          <w:rFonts w:ascii="Arial" w:hAnsi="Arial"/>
        </w:rPr>
      </w:pPr>
      <w:r w:rsidRPr="00742CBF">
        <w:rPr>
          <w:rFonts w:ascii="Arial" w:hAnsi="Arial"/>
        </w:rPr>
        <w:t xml:space="preserve">W razie zwłoki </w:t>
      </w:r>
      <w:r w:rsidR="00B71797" w:rsidRPr="00742CBF">
        <w:rPr>
          <w:rFonts w:ascii="Arial" w:hAnsi="Arial"/>
        </w:rPr>
        <w:t xml:space="preserve">Wykonawcy </w:t>
      </w:r>
      <w:r w:rsidRPr="00742CBF">
        <w:rPr>
          <w:rFonts w:ascii="Arial" w:hAnsi="Arial"/>
        </w:rPr>
        <w:t xml:space="preserve">w wykonaniu świadczeń gwarancyjnych określonych w OPZ, a wynikających z gwarancji udzielonej przez </w:t>
      </w:r>
      <w:r w:rsidR="00A63721" w:rsidRPr="00742CBF">
        <w:rPr>
          <w:rFonts w:ascii="Arial" w:hAnsi="Arial"/>
        </w:rPr>
        <w:t xml:space="preserve">Wykonawcę </w:t>
      </w:r>
      <w:r w:rsidRPr="00742CBF">
        <w:rPr>
          <w:rFonts w:ascii="Arial" w:hAnsi="Arial"/>
        </w:rPr>
        <w:t>– w wysokości  1000,00 zł (słownie: jeden tysiąc złotych 00/100), za każdy rozpoczęty dzień kalendarzowy zwłoki; Kara umowna, o której mowa powyżej będzie obliczana za zwłokę w stosunku do każdego Autobusu osobno.</w:t>
      </w:r>
    </w:p>
    <w:p w14:paraId="739B1E2A" w14:textId="3C4DF0B2" w:rsidR="00F9049E" w:rsidRPr="00742CBF" w:rsidRDefault="00F9049E" w:rsidP="00E32F3E">
      <w:pPr>
        <w:pStyle w:val="Akapitzlist"/>
        <w:widowControl w:val="0"/>
        <w:numPr>
          <w:ilvl w:val="1"/>
          <w:numId w:val="42"/>
        </w:numPr>
        <w:tabs>
          <w:tab w:val="left" w:pos="426"/>
          <w:tab w:val="left" w:pos="1087"/>
        </w:tabs>
        <w:autoSpaceDE w:val="0"/>
        <w:autoSpaceDN w:val="0"/>
        <w:adjustRightInd w:val="0"/>
        <w:spacing w:line="276" w:lineRule="auto"/>
        <w:ind w:left="697" w:hanging="357"/>
        <w:jc w:val="both"/>
        <w:rPr>
          <w:rFonts w:ascii="Arial" w:hAnsi="Arial"/>
        </w:rPr>
      </w:pPr>
      <w:r w:rsidRPr="00742CBF">
        <w:rPr>
          <w:rFonts w:ascii="Arial" w:hAnsi="Arial"/>
        </w:rPr>
        <w:t xml:space="preserve">W razie zwłoki </w:t>
      </w:r>
      <w:r w:rsidR="00B71797" w:rsidRPr="00742CBF">
        <w:rPr>
          <w:rFonts w:ascii="Arial" w:hAnsi="Arial"/>
        </w:rPr>
        <w:t xml:space="preserve">Wykonawcy </w:t>
      </w:r>
      <w:r w:rsidRPr="00742CBF">
        <w:rPr>
          <w:rFonts w:ascii="Arial" w:hAnsi="Arial"/>
        </w:rPr>
        <w:t>w złożeniu potwierdzenia o przeniesienie własności przedmiotu leasingu w wysokości  500,00 zł (słownie: pięćset złotych 00/100), za każdy rozpoczęty dzień kalendarzowy zwłoki; Kara umowna, o której mowa powyżej będzie obliczana za zwłokę w stosunku do każdego Autobusu osobno.</w:t>
      </w:r>
    </w:p>
    <w:p w14:paraId="20E11FA1" w14:textId="036632B4" w:rsidR="00F9049E" w:rsidRPr="00742CBF" w:rsidRDefault="00F9049E" w:rsidP="00E32F3E">
      <w:pPr>
        <w:pStyle w:val="Akapitzlist"/>
        <w:widowControl w:val="0"/>
        <w:numPr>
          <w:ilvl w:val="1"/>
          <w:numId w:val="42"/>
        </w:numPr>
        <w:tabs>
          <w:tab w:val="left" w:pos="426"/>
          <w:tab w:val="left" w:pos="1087"/>
        </w:tabs>
        <w:autoSpaceDE w:val="0"/>
        <w:autoSpaceDN w:val="0"/>
        <w:adjustRightInd w:val="0"/>
        <w:spacing w:line="276" w:lineRule="auto"/>
        <w:ind w:left="697" w:hanging="357"/>
        <w:jc w:val="both"/>
        <w:rPr>
          <w:rFonts w:ascii="Arial" w:hAnsi="Arial"/>
        </w:rPr>
      </w:pPr>
      <w:r w:rsidRPr="00742CBF">
        <w:rPr>
          <w:rFonts w:ascii="Arial" w:hAnsi="Arial"/>
        </w:rPr>
        <w:t xml:space="preserve">naruszenia przez </w:t>
      </w:r>
      <w:r w:rsidR="00B71797" w:rsidRPr="00742CBF">
        <w:rPr>
          <w:rFonts w:ascii="Arial" w:hAnsi="Arial"/>
        </w:rPr>
        <w:t xml:space="preserve">Wykonawcę </w:t>
      </w:r>
      <w:r w:rsidRPr="00742CBF">
        <w:rPr>
          <w:rFonts w:ascii="Arial" w:hAnsi="Arial"/>
        </w:rPr>
        <w:t>obowiązku zachowania poufności, w wysokości 10 000 zł (słownie: dziesięć tysięcy złotych 00/100) za każdy pojedynczy przypadek naruszenia tego obowiązku</w:t>
      </w:r>
      <w:r w:rsidR="00663AB5" w:rsidRPr="00742CBF">
        <w:rPr>
          <w:rFonts w:ascii="Arial" w:hAnsi="Arial"/>
        </w:rPr>
        <w:t>;</w:t>
      </w:r>
    </w:p>
    <w:p w14:paraId="01020FD6" w14:textId="308378B9" w:rsidR="00663AB5" w:rsidRDefault="00663AB5" w:rsidP="00E32F3E">
      <w:pPr>
        <w:pStyle w:val="Akapitzlist"/>
        <w:widowControl w:val="0"/>
        <w:numPr>
          <w:ilvl w:val="1"/>
          <w:numId w:val="42"/>
        </w:numPr>
        <w:tabs>
          <w:tab w:val="left" w:pos="426"/>
          <w:tab w:val="left" w:pos="1087"/>
        </w:tabs>
        <w:autoSpaceDE w:val="0"/>
        <w:autoSpaceDN w:val="0"/>
        <w:adjustRightInd w:val="0"/>
        <w:spacing w:line="276" w:lineRule="auto"/>
        <w:ind w:left="697" w:hanging="357"/>
        <w:jc w:val="both"/>
        <w:rPr>
          <w:rFonts w:ascii="Arial" w:hAnsi="Arial"/>
        </w:rPr>
      </w:pPr>
      <w:r w:rsidRPr="00742CBF">
        <w:rPr>
          <w:rFonts w:ascii="Arial" w:hAnsi="Arial"/>
        </w:rPr>
        <w:lastRenderedPageBreak/>
        <w:t xml:space="preserve">z tytułu braku zapłaty lub nieterminowej zapłaty wynagrodzenia należnego podwykonawcom z tytułu zmiany wysokości wynagrodzenia, o której mowa w art. 439 ust. 5 </w:t>
      </w:r>
      <w:proofErr w:type="spellStart"/>
      <w:r w:rsidRPr="00742CBF">
        <w:rPr>
          <w:rFonts w:ascii="Arial" w:hAnsi="Arial"/>
        </w:rPr>
        <w:t>pzp</w:t>
      </w:r>
      <w:proofErr w:type="spellEnd"/>
      <w:r w:rsidRPr="00742CBF">
        <w:rPr>
          <w:rFonts w:ascii="Arial" w:hAnsi="Arial"/>
        </w:rPr>
        <w:t xml:space="preserve"> - w wysokości  500,00 zł (słownie: pięćset złotych 00/100), za każdy rozpoczęty dzień kalendarzowy zwłoki bądź brak zapłaty</w:t>
      </w:r>
      <w:r w:rsidR="00926570">
        <w:rPr>
          <w:rFonts w:ascii="Arial" w:hAnsi="Arial"/>
        </w:rPr>
        <w:t>;</w:t>
      </w:r>
    </w:p>
    <w:p w14:paraId="77872C64" w14:textId="18036C86" w:rsidR="00F9049E" w:rsidRPr="00742CBF" w:rsidRDefault="00F9049E" w:rsidP="00E32F3E">
      <w:pPr>
        <w:pStyle w:val="Akapitzlist1"/>
        <w:numPr>
          <w:ilvl w:val="0"/>
          <w:numId w:val="42"/>
        </w:numPr>
        <w:spacing w:line="276" w:lineRule="auto"/>
        <w:ind w:left="357" w:hanging="357"/>
        <w:rPr>
          <w:rFonts w:ascii="Arial" w:hAnsi="Arial" w:cs="Arial"/>
          <w:sz w:val="20"/>
          <w:szCs w:val="20"/>
        </w:rPr>
      </w:pPr>
      <w:r w:rsidRPr="00742CBF">
        <w:rPr>
          <w:rFonts w:ascii="Arial" w:hAnsi="Arial" w:cs="Arial"/>
          <w:sz w:val="20"/>
          <w:szCs w:val="20"/>
        </w:rPr>
        <w:t xml:space="preserve">Kary umowne, o których mowa w ust. 1, płatne są w terminie 14 (czternastu) dni kalendarzowych od dnia doręczenia </w:t>
      </w:r>
      <w:r w:rsidR="00B71797" w:rsidRPr="00742CBF">
        <w:rPr>
          <w:rFonts w:ascii="Arial" w:hAnsi="Arial" w:cs="Arial"/>
          <w:sz w:val="20"/>
          <w:szCs w:val="20"/>
        </w:rPr>
        <w:t xml:space="preserve">Wykonawcy </w:t>
      </w:r>
      <w:r w:rsidRPr="00742CBF">
        <w:rPr>
          <w:rFonts w:ascii="Arial" w:hAnsi="Arial" w:cs="Arial"/>
          <w:sz w:val="20"/>
          <w:szCs w:val="20"/>
        </w:rPr>
        <w:t>pisemnego żądania ich zapłaty przez Korzystającego.</w:t>
      </w:r>
    </w:p>
    <w:bookmarkEnd w:id="15"/>
    <w:p w14:paraId="17BEEE6B" w14:textId="56671F34" w:rsidR="00F9049E" w:rsidRPr="00742CBF" w:rsidRDefault="00F9049E" w:rsidP="00E32F3E">
      <w:pPr>
        <w:pStyle w:val="Akapitzlist1"/>
        <w:numPr>
          <w:ilvl w:val="0"/>
          <w:numId w:val="42"/>
        </w:numPr>
        <w:spacing w:line="276" w:lineRule="auto"/>
        <w:ind w:left="357" w:hanging="357"/>
        <w:rPr>
          <w:rFonts w:ascii="Arial" w:hAnsi="Arial" w:cs="Arial"/>
          <w:sz w:val="20"/>
          <w:szCs w:val="20"/>
        </w:rPr>
      </w:pPr>
      <w:r w:rsidRPr="00742CBF">
        <w:rPr>
          <w:rFonts w:ascii="Arial" w:hAnsi="Arial" w:cs="Arial"/>
          <w:sz w:val="20"/>
          <w:szCs w:val="20"/>
        </w:rPr>
        <w:t xml:space="preserve">Korzystający uprawniony jest do dochodzenia od </w:t>
      </w:r>
      <w:r w:rsidR="00B71797" w:rsidRPr="00742CBF">
        <w:rPr>
          <w:rFonts w:ascii="Arial" w:hAnsi="Arial" w:cs="Arial"/>
          <w:sz w:val="20"/>
          <w:szCs w:val="20"/>
        </w:rPr>
        <w:t xml:space="preserve">Wykonawcy </w:t>
      </w:r>
      <w:r w:rsidRPr="00742CBF">
        <w:rPr>
          <w:rFonts w:ascii="Arial" w:hAnsi="Arial" w:cs="Arial"/>
          <w:sz w:val="20"/>
          <w:szCs w:val="20"/>
        </w:rPr>
        <w:t>na zasadach ogólnych odszkodowań przewyższających kary umowne, o których mowa w ust. 1, w przypadkach, gdy poniesiona przez niego szkoda przewyższy wysokość tych kar.</w:t>
      </w:r>
    </w:p>
    <w:p w14:paraId="12CD3C8A" w14:textId="00A774DF" w:rsidR="00F9049E" w:rsidRPr="00742CBF" w:rsidRDefault="00F9049E" w:rsidP="00E32F3E">
      <w:pPr>
        <w:pStyle w:val="Akapitzlist1"/>
        <w:numPr>
          <w:ilvl w:val="0"/>
          <w:numId w:val="42"/>
        </w:numPr>
        <w:spacing w:line="276" w:lineRule="auto"/>
        <w:ind w:left="357" w:hanging="357"/>
        <w:rPr>
          <w:rFonts w:ascii="Arial" w:hAnsi="Arial" w:cs="Arial"/>
          <w:sz w:val="20"/>
          <w:szCs w:val="20"/>
        </w:rPr>
      </w:pPr>
      <w:r w:rsidRPr="00742CBF">
        <w:rPr>
          <w:rFonts w:ascii="Arial" w:hAnsi="Arial" w:cs="Arial"/>
          <w:sz w:val="20"/>
          <w:szCs w:val="20"/>
        </w:rPr>
        <w:t xml:space="preserve">Strony ustalają, iż łączna wartość kar umownych naliczonych i dochodzonych od </w:t>
      </w:r>
      <w:r w:rsidR="00B71797" w:rsidRPr="00742CBF">
        <w:rPr>
          <w:rFonts w:ascii="Arial" w:hAnsi="Arial" w:cs="Arial"/>
          <w:sz w:val="20"/>
          <w:szCs w:val="20"/>
        </w:rPr>
        <w:t xml:space="preserve">Wykonawcy </w:t>
      </w:r>
      <w:r w:rsidRPr="00742CBF">
        <w:rPr>
          <w:rFonts w:ascii="Arial" w:hAnsi="Arial" w:cs="Arial"/>
          <w:sz w:val="20"/>
          <w:szCs w:val="20"/>
        </w:rPr>
        <w:t xml:space="preserve">na podstawie Umowy w związku z naruszeniami zobowiązań niepieniężnych </w:t>
      </w:r>
      <w:r w:rsidR="008628C3" w:rsidRPr="00742CBF">
        <w:rPr>
          <w:rFonts w:ascii="Arial" w:hAnsi="Arial" w:cs="Arial"/>
          <w:sz w:val="20"/>
          <w:szCs w:val="20"/>
        </w:rPr>
        <w:t xml:space="preserve">Wykonawcy </w:t>
      </w:r>
      <w:r w:rsidRPr="00742CBF">
        <w:rPr>
          <w:rFonts w:ascii="Arial" w:hAnsi="Arial" w:cs="Arial"/>
          <w:sz w:val="20"/>
          <w:szCs w:val="20"/>
        </w:rPr>
        <w:t>w odniesieniu do danego Pojazdu, nie może przekraczać 20% wartości brutto Pojazdu. W przypadku</w:t>
      </w:r>
      <w:r w:rsidR="0037379E">
        <w:rPr>
          <w:rFonts w:ascii="Arial" w:hAnsi="Arial" w:cs="Arial"/>
          <w:sz w:val="20"/>
          <w:szCs w:val="20"/>
        </w:rPr>
        <w:t>,</w:t>
      </w:r>
      <w:r w:rsidRPr="00742CBF">
        <w:rPr>
          <w:rFonts w:ascii="Arial" w:hAnsi="Arial" w:cs="Arial"/>
          <w:sz w:val="20"/>
          <w:szCs w:val="20"/>
        </w:rPr>
        <w:t xml:space="preserve"> gdy Korzystający naliczy lub będzie uprawniony do naliczenia kar umownych o wartości przekraczającej 20% powyższej wartości, Korzystającemu przysługiwać będzie uprawnienie do odstąpienia od Umowy z winy </w:t>
      </w:r>
      <w:r w:rsidR="008628C3" w:rsidRPr="00742CBF">
        <w:rPr>
          <w:rFonts w:ascii="Arial" w:hAnsi="Arial" w:cs="Arial"/>
          <w:sz w:val="20"/>
          <w:szCs w:val="20"/>
        </w:rPr>
        <w:t xml:space="preserve">Wykonawcy </w:t>
      </w:r>
      <w:r w:rsidRPr="00742CBF">
        <w:rPr>
          <w:rFonts w:ascii="Arial" w:hAnsi="Arial" w:cs="Arial"/>
          <w:sz w:val="20"/>
          <w:szCs w:val="20"/>
        </w:rPr>
        <w:t>w terminie 30 dni od daty stwierdzenia przez Korzystającego wystąpienia takiej podstawy. Przy ustalaniu wartości kar, o którym mowa w zdaniu poprzednim, uwzględniane będą również kary umowne, których dochodzenie jest wyłączone w następstwie skorzystania z prawa do naliczenia kary umownej z tytułu odstąpienia od Umowy.</w:t>
      </w:r>
    </w:p>
    <w:p w14:paraId="6698406A" w14:textId="4EEA7F90" w:rsidR="00F9049E" w:rsidRPr="00742CBF" w:rsidRDefault="00F9049E" w:rsidP="00E32F3E">
      <w:pPr>
        <w:pStyle w:val="Akapitzlist1"/>
        <w:numPr>
          <w:ilvl w:val="0"/>
          <w:numId w:val="42"/>
        </w:numPr>
        <w:spacing w:line="276" w:lineRule="auto"/>
        <w:ind w:left="357" w:hanging="357"/>
        <w:rPr>
          <w:rFonts w:ascii="Arial" w:hAnsi="Arial" w:cs="Arial"/>
          <w:sz w:val="20"/>
          <w:szCs w:val="20"/>
        </w:rPr>
      </w:pPr>
      <w:r w:rsidRPr="00742CBF">
        <w:rPr>
          <w:rFonts w:ascii="Arial" w:hAnsi="Arial" w:cs="Arial"/>
          <w:sz w:val="20"/>
          <w:szCs w:val="20"/>
        </w:rPr>
        <w:t>W</w:t>
      </w:r>
      <w:bookmarkStart w:id="17" w:name="_Hlk41486359"/>
      <w:r w:rsidRPr="00742CBF">
        <w:rPr>
          <w:rFonts w:ascii="Arial" w:hAnsi="Arial" w:cs="Arial"/>
          <w:sz w:val="20"/>
          <w:szCs w:val="20"/>
        </w:rPr>
        <w:t xml:space="preserve"> przypadku opóźnienia w zapłacie raty </w:t>
      </w:r>
      <w:r w:rsidR="008628C3" w:rsidRPr="00742CBF">
        <w:rPr>
          <w:rFonts w:ascii="Arial" w:hAnsi="Arial" w:cs="Arial"/>
          <w:sz w:val="20"/>
          <w:szCs w:val="20"/>
        </w:rPr>
        <w:t xml:space="preserve">Wykonawca </w:t>
      </w:r>
      <w:r w:rsidRPr="00742CBF">
        <w:rPr>
          <w:rFonts w:ascii="Arial" w:hAnsi="Arial" w:cs="Arial"/>
          <w:sz w:val="20"/>
          <w:szCs w:val="20"/>
        </w:rPr>
        <w:t>może naliczać Korzystającemu odsetki ustawowe za opóźnienie.</w:t>
      </w:r>
      <w:bookmarkEnd w:id="17"/>
    </w:p>
    <w:bookmarkEnd w:id="16"/>
    <w:p w14:paraId="0199450F" w14:textId="77777777" w:rsidR="000312F1" w:rsidRDefault="000312F1" w:rsidP="0065023E">
      <w:pPr>
        <w:tabs>
          <w:tab w:val="left" w:pos="4501"/>
        </w:tabs>
        <w:spacing w:line="276" w:lineRule="auto"/>
        <w:ind w:left="4501"/>
        <w:jc w:val="both"/>
        <w:rPr>
          <w:rFonts w:ascii="Arial" w:hAnsi="Arial"/>
          <w:b/>
        </w:rPr>
      </w:pPr>
    </w:p>
    <w:p w14:paraId="4C91928B" w14:textId="39D16BF7" w:rsidR="00481CD8" w:rsidRPr="00742CBF" w:rsidRDefault="00F176BB" w:rsidP="00E32F3E">
      <w:pPr>
        <w:numPr>
          <w:ilvl w:val="2"/>
          <w:numId w:val="2"/>
        </w:numPr>
        <w:tabs>
          <w:tab w:val="left" w:pos="4501"/>
        </w:tabs>
        <w:spacing w:line="276" w:lineRule="auto"/>
        <w:ind w:left="4501" w:hanging="159"/>
        <w:jc w:val="both"/>
        <w:rPr>
          <w:rFonts w:ascii="Arial" w:hAnsi="Arial"/>
          <w:b/>
        </w:rPr>
      </w:pPr>
      <w:r w:rsidRPr="00742CBF">
        <w:rPr>
          <w:rFonts w:ascii="Arial" w:hAnsi="Arial"/>
          <w:b/>
        </w:rPr>
        <w:t>1</w:t>
      </w:r>
      <w:r>
        <w:rPr>
          <w:rFonts w:ascii="Arial" w:hAnsi="Arial"/>
          <w:b/>
        </w:rPr>
        <w:t>2</w:t>
      </w:r>
    </w:p>
    <w:p w14:paraId="07AFC7ED" w14:textId="4E386BC6" w:rsidR="00481CD8" w:rsidRDefault="00DD3B7C" w:rsidP="00090E89">
      <w:pPr>
        <w:spacing w:line="276" w:lineRule="auto"/>
        <w:ind w:left="3821"/>
        <w:jc w:val="both"/>
        <w:rPr>
          <w:rFonts w:ascii="Arial" w:hAnsi="Arial"/>
          <w:b/>
        </w:rPr>
      </w:pPr>
      <w:r w:rsidRPr="00742CBF">
        <w:rPr>
          <w:rFonts w:ascii="Arial" w:hAnsi="Arial"/>
          <w:b/>
        </w:rPr>
        <w:t>PODWYKONAWCY</w:t>
      </w:r>
    </w:p>
    <w:p w14:paraId="69787546" w14:textId="77777777" w:rsidR="0087151D" w:rsidRPr="00742CBF" w:rsidRDefault="0087151D" w:rsidP="00090E89">
      <w:pPr>
        <w:spacing w:line="276" w:lineRule="auto"/>
        <w:ind w:left="3821"/>
        <w:jc w:val="both"/>
        <w:rPr>
          <w:rFonts w:ascii="Arial" w:hAnsi="Arial"/>
          <w:b/>
        </w:rPr>
      </w:pPr>
    </w:p>
    <w:p w14:paraId="6257D4FC" w14:textId="2564CDA9" w:rsidR="00255348" w:rsidRPr="00742CBF" w:rsidRDefault="00255348" w:rsidP="00E32F3E">
      <w:pPr>
        <w:numPr>
          <w:ilvl w:val="0"/>
          <w:numId w:val="2"/>
        </w:numPr>
        <w:tabs>
          <w:tab w:val="left" w:pos="281"/>
        </w:tabs>
        <w:spacing w:line="276" w:lineRule="auto"/>
        <w:ind w:left="284" w:right="20" w:hanging="284"/>
        <w:jc w:val="both"/>
        <w:rPr>
          <w:rFonts w:ascii="Arial" w:hAnsi="Arial"/>
        </w:rPr>
      </w:pPr>
      <w:r w:rsidRPr="00742CBF">
        <w:rPr>
          <w:rFonts w:ascii="Arial" w:hAnsi="Arial"/>
        </w:rPr>
        <w:t xml:space="preserve">Wykonawca </w:t>
      </w:r>
      <w:r w:rsidR="005F5074" w:rsidRPr="00742CBF">
        <w:rPr>
          <w:rFonts w:ascii="Arial" w:hAnsi="Arial"/>
        </w:rPr>
        <w:t>powierza</w:t>
      </w:r>
      <w:r w:rsidRPr="00742CBF">
        <w:rPr>
          <w:rFonts w:ascii="Arial" w:hAnsi="Arial"/>
        </w:rPr>
        <w:t xml:space="preserve"> do wykonania Podwykonawcom wskazan</w:t>
      </w:r>
      <w:r w:rsidR="00B57133" w:rsidRPr="00742CBF">
        <w:rPr>
          <w:rFonts w:ascii="Arial" w:hAnsi="Arial"/>
        </w:rPr>
        <w:t>y</w:t>
      </w:r>
      <w:r w:rsidRPr="00742CBF">
        <w:rPr>
          <w:rFonts w:ascii="Arial" w:hAnsi="Arial"/>
        </w:rPr>
        <w:t xml:space="preserve"> poniżej </w:t>
      </w:r>
      <w:r w:rsidR="005F5074" w:rsidRPr="00742CBF">
        <w:rPr>
          <w:rFonts w:ascii="Arial" w:hAnsi="Arial"/>
        </w:rPr>
        <w:t>zakres</w:t>
      </w:r>
      <w:r w:rsidRPr="00742CBF">
        <w:rPr>
          <w:rFonts w:ascii="Arial" w:hAnsi="Arial"/>
        </w:rPr>
        <w:t xml:space="preserve"> przedmiotu Umowy:</w:t>
      </w:r>
      <w:r w:rsidR="005F5074" w:rsidRPr="00742CBF">
        <w:rPr>
          <w:rFonts w:ascii="Arial" w:hAnsi="Arial"/>
        </w:rPr>
        <w:t xml:space="preserve"> </w:t>
      </w:r>
      <w:r w:rsidR="00B40403" w:rsidRPr="00742CBF">
        <w:rPr>
          <w:rFonts w:ascii="Arial" w:hAnsi="Arial"/>
        </w:rPr>
        <w:t xml:space="preserve">[nazwa podwykonawcy] </w:t>
      </w:r>
      <w:r w:rsidRPr="00742CBF">
        <w:rPr>
          <w:rFonts w:ascii="Arial" w:hAnsi="Arial"/>
        </w:rPr>
        <w:t>………………………</w:t>
      </w:r>
      <w:r w:rsidR="00B40403" w:rsidRPr="00742CBF">
        <w:rPr>
          <w:rFonts w:ascii="Arial" w:hAnsi="Arial"/>
        </w:rPr>
        <w:t xml:space="preserve">[zakres podwykonawstwa] …………………….. </w:t>
      </w:r>
      <w:r w:rsidRPr="00742CBF">
        <w:rPr>
          <w:rFonts w:ascii="Arial" w:hAnsi="Arial"/>
        </w:rPr>
        <w:t>(zgodnie z ofertą Wykonawcy).</w:t>
      </w:r>
    </w:p>
    <w:p w14:paraId="7D957203" w14:textId="43027F7F" w:rsidR="008C50C4" w:rsidRPr="00742CBF" w:rsidRDefault="00481CD8" w:rsidP="00E32F3E">
      <w:pPr>
        <w:numPr>
          <w:ilvl w:val="0"/>
          <w:numId w:val="2"/>
        </w:numPr>
        <w:tabs>
          <w:tab w:val="left" w:pos="281"/>
        </w:tabs>
        <w:spacing w:line="276" w:lineRule="auto"/>
        <w:ind w:left="281" w:right="20" w:hanging="281"/>
        <w:jc w:val="both"/>
        <w:rPr>
          <w:rFonts w:ascii="Arial" w:hAnsi="Arial"/>
        </w:rPr>
      </w:pPr>
      <w:r w:rsidRPr="00742CBF">
        <w:rPr>
          <w:rFonts w:ascii="Arial" w:hAnsi="Arial"/>
        </w:rPr>
        <w:t xml:space="preserve">Wykonawca </w:t>
      </w:r>
      <w:r w:rsidR="005F5074" w:rsidRPr="00742CBF">
        <w:rPr>
          <w:rFonts w:ascii="Arial" w:hAnsi="Arial"/>
        </w:rPr>
        <w:t xml:space="preserve">w toku realizacji Umowy </w:t>
      </w:r>
      <w:r w:rsidRPr="00742CBF">
        <w:rPr>
          <w:rFonts w:ascii="Arial" w:hAnsi="Arial"/>
        </w:rPr>
        <w:t xml:space="preserve">może powierzyć wykonanie części Przedmiotu </w:t>
      </w:r>
      <w:r w:rsidR="00414C66" w:rsidRPr="00742CBF">
        <w:rPr>
          <w:rFonts w:ascii="Arial" w:hAnsi="Arial"/>
        </w:rPr>
        <w:t>Umowy</w:t>
      </w:r>
      <w:r w:rsidRPr="00742CBF">
        <w:rPr>
          <w:rFonts w:ascii="Arial" w:hAnsi="Arial"/>
        </w:rPr>
        <w:t xml:space="preserve"> </w:t>
      </w:r>
      <w:r w:rsidR="00581F80" w:rsidRPr="00742CBF">
        <w:rPr>
          <w:rFonts w:ascii="Arial" w:hAnsi="Arial"/>
        </w:rPr>
        <w:t>podwykonawcy</w:t>
      </w:r>
      <w:r w:rsidRPr="00742CBF">
        <w:rPr>
          <w:rFonts w:ascii="Arial" w:hAnsi="Arial"/>
        </w:rPr>
        <w:t xml:space="preserve">. Powierzenie wykonania części Przedmiotu </w:t>
      </w:r>
      <w:r w:rsidR="00414C66" w:rsidRPr="00742CBF">
        <w:rPr>
          <w:rFonts w:ascii="Arial" w:hAnsi="Arial"/>
        </w:rPr>
        <w:t>Umowy</w:t>
      </w:r>
      <w:r w:rsidRPr="00742CBF">
        <w:rPr>
          <w:rFonts w:ascii="Arial" w:hAnsi="Arial"/>
        </w:rPr>
        <w:t xml:space="preserve"> podwykonawcom nie zwalnia Wykonawc</w:t>
      </w:r>
      <w:r w:rsidR="00A435A5" w:rsidRPr="00742CBF">
        <w:rPr>
          <w:rFonts w:ascii="Arial" w:hAnsi="Arial"/>
        </w:rPr>
        <w:t>y</w:t>
      </w:r>
      <w:r w:rsidRPr="00742CBF">
        <w:rPr>
          <w:rFonts w:ascii="Arial" w:hAnsi="Arial"/>
        </w:rPr>
        <w:t xml:space="preserve"> z</w:t>
      </w:r>
      <w:r w:rsidR="00551AE7" w:rsidRPr="00742CBF">
        <w:rPr>
          <w:rFonts w:ascii="Arial" w:hAnsi="Arial"/>
        </w:rPr>
        <w:t> </w:t>
      </w:r>
      <w:r w:rsidRPr="00742CBF">
        <w:rPr>
          <w:rFonts w:ascii="Arial" w:hAnsi="Arial"/>
        </w:rPr>
        <w:t xml:space="preserve">odpowiedzialności za należyte wykonanie </w:t>
      </w:r>
      <w:r w:rsidR="00414C66" w:rsidRPr="00742CBF">
        <w:rPr>
          <w:rFonts w:ascii="Arial" w:hAnsi="Arial"/>
        </w:rPr>
        <w:t>Umowy</w:t>
      </w:r>
      <w:r w:rsidRPr="00742CBF">
        <w:rPr>
          <w:rFonts w:ascii="Arial" w:hAnsi="Arial"/>
        </w:rPr>
        <w:t>.</w:t>
      </w:r>
    </w:p>
    <w:p w14:paraId="6943CFA7" w14:textId="2B971356" w:rsidR="008C50C4" w:rsidRPr="00742CBF" w:rsidRDefault="002C547A" w:rsidP="00E32F3E">
      <w:pPr>
        <w:numPr>
          <w:ilvl w:val="0"/>
          <w:numId w:val="2"/>
        </w:numPr>
        <w:tabs>
          <w:tab w:val="left" w:pos="281"/>
        </w:tabs>
        <w:spacing w:line="276" w:lineRule="auto"/>
        <w:ind w:left="281" w:right="20" w:hanging="281"/>
        <w:jc w:val="both"/>
        <w:rPr>
          <w:rFonts w:ascii="Arial" w:hAnsi="Arial"/>
        </w:rPr>
      </w:pPr>
      <w:r w:rsidRPr="00742CBF">
        <w:rPr>
          <w:rFonts w:ascii="Arial" w:hAnsi="Arial"/>
        </w:rPr>
        <w:t>Za Podwykonawcę uznaje się osobę fizyczną, osobę prawną, albo jednostkę organizacyjną nieposiadającą osobowości prawnej, z którą Wykonawca zawarł umowę, za zgodą Zamawiającego, na wykonani</w:t>
      </w:r>
      <w:r w:rsidR="008C50C4" w:rsidRPr="00742CBF">
        <w:rPr>
          <w:rFonts w:ascii="Arial" w:hAnsi="Arial"/>
        </w:rPr>
        <w:t>e części przedmiotu Umowy.</w:t>
      </w:r>
    </w:p>
    <w:p w14:paraId="69822F87" w14:textId="2337FF79" w:rsidR="008C50C4" w:rsidRPr="00742CBF" w:rsidRDefault="008C50C4" w:rsidP="00E32F3E">
      <w:pPr>
        <w:numPr>
          <w:ilvl w:val="0"/>
          <w:numId w:val="2"/>
        </w:numPr>
        <w:tabs>
          <w:tab w:val="left" w:pos="281"/>
        </w:tabs>
        <w:spacing w:line="276" w:lineRule="auto"/>
        <w:ind w:left="281" w:right="20" w:hanging="281"/>
        <w:jc w:val="both"/>
        <w:rPr>
          <w:rFonts w:ascii="Arial" w:hAnsi="Arial"/>
        </w:rPr>
      </w:pPr>
      <w:r w:rsidRPr="00742CBF">
        <w:rPr>
          <w:rFonts w:ascii="Arial" w:hAnsi="Arial"/>
        </w:rPr>
        <w:t>Realizacja niniejszej U</w:t>
      </w:r>
      <w:r w:rsidR="002C547A" w:rsidRPr="00742CBF">
        <w:rPr>
          <w:rFonts w:ascii="Arial" w:hAnsi="Arial"/>
        </w:rPr>
        <w:t>mowy przy pomocy Podwykonawców może odbywać się po uzyskaniu zgody Zamawiającego. Wykonawca jest obowiązany przedłożyć, na każde żądanie Zamawiającego, umowę z Podwykonawcą określającą pełny zakres powierzonych czynności.</w:t>
      </w:r>
    </w:p>
    <w:p w14:paraId="42664388" w14:textId="488507DC" w:rsidR="008C50C4" w:rsidRPr="00742CBF" w:rsidRDefault="002C547A" w:rsidP="00E32F3E">
      <w:pPr>
        <w:numPr>
          <w:ilvl w:val="0"/>
          <w:numId w:val="2"/>
        </w:numPr>
        <w:tabs>
          <w:tab w:val="left" w:pos="281"/>
        </w:tabs>
        <w:spacing w:line="276" w:lineRule="auto"/>
        <w:ind w:left="281" w:right="20" w:hanging="281"/>
        <w:jc w:val="both"/>
        <w:rPr>
          <w:rFonts w:ascii="Arial" w:hAnsi="Arial"/>
        </w:rPr>
      </w:pPr>
      <w:r w:rsidRPr="00742CBF">
        <w:rPr>
          <w:rFonts w:ascii="Arial" w:hAnsi="Arial"/>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8398B0D" w14:textId="59F63620" w:rsidR="00443F3F" w:rsidRPr="00742CBF" w:rsidRDefault="002C547A" w:rsidP="00E32F3E">
      <w:pPr>
        <w:numPr>
          <w:ilvl w:val="0"/>
          <w:numId w:val="2"/>
        </w:numPr>
        <w:tabs>
          <w:tab w:val="left" w:pos="281"/>
        </w:tabs>
        <w:spacing w:line="276" w:lineRule="auto"/>
        <w:ind w:left="281" w:right="20" w:hanging="281"/>
        <w:jc w:val="both"/>
        <w:rPr>
          <w:rFonts w:ascii="Arial" w:hAnsi="Arial"/>
        </w:rPr>
      </w:pPr>
      <w:r w:rsidRPr="00742CBF">
        <w:rPr>
          <w:rFonts w:ascii="Arial" w:hAnsi="Arial"/>
        </w:rPr>
        <w:t>Zmiana Podwykonawcy jest dopuszczalna za pisemną zgodą Zamawiającego bez konie</w:t>
      </w:r>
      <w:r w:rsidR="008C50C4" w:rsidRPr="00742CBF">
        <w:rPr>
          <w:rFonts w:ascii="Arial" w:hAnsi="Arial"/>
        </w:rPr>
        <w:t>czności sporządzania aneksu do Umowy.</w:t>
      </w:r>
    </w:p>
    <w:p w14:paraId="299A2DD6" w14:textId="5777E3C3" w:rsidR="00443F3F" w:rsidRPr="00742CBF" w:rsidRDefault="002C547A" w:rsidP="00E32F3E">
      <w:pPr>
        <w:numPr>
          <w:ilvl w:val="0"/>
          <w:numId w:val="2"/>
        </w:numPr>
        <w:tabs>
          <w:tab w:val="left" w:pos="281"/>
        </w:tabs>
        <w:spacing w:line="276" w:lineRule="auto"/>
        <w:ind w:left="281" w:right="20" w:hanging="281"/>
        <w:jc w:val="both"/>
        <w:rPr>
          <w:rFonts w:ascii="Arial" w:hAnsi="Arial"/>
          <w:i/>
          <w:iCs/>
        </w:rPr>
      </w:pPr>
      <w:r w:rsidRPr="00742CBF">
        <w:rPr>
          <w:rFonts w:ascii="Arial" w:hAnsi="Arial"/>
        </w:rPr>
        <w:t>Jeżeli zmiana lub rezygnacja z Podwykonawcy dotyczy podmiotu, na którego zasoby Wykonawca powoływał się w celu udzielenia zamówienia*, Wykonawca jest obowiązany wykazać, że inny Podwykonawca lub sam Wykonawca samodzielnie spełnia je w nie mniejszym stopniu niż był wym</w:t>
      </w:r>
      <w:r w:rsidR="008C50C4" w:rsidRPr="00742CBF">
        <w:rPr>
          <w:rFonts w:ascii="Arial" w:hAnsi="Arial"/>
        </w:rPr>
        <w:t>agany dla udzielenia zamówienia</w:t>
      </w:r>
      <w:r w:rsidR="008C50C4" w:rsidRPr="00742CBF">
        <w:rPr>
          <w:rFonts w:ascii="Arial" w:hAnsi="Arial"/>
          <w:i/>
          <w:iCs/>
        </w:rPr>
        <w:t xml:space="preserve"> </w:t>
      </w:r>
    </w:p>
    <w:p w14:paraId="41D30158" w14:textId="5DC5442F" w:rsidR="00795D2E" w:rsidRPr="0065023E" w:rsidRDefault="002C547A" w:rsidP="00E32F3E">
      <w:pPr>
        <w:numPr>
          <w:ilvl w:val="0"/>
          <w:numId w:val="2"/>
        </w:numPr>
        <w:spacing w:line="276" w:lineRule="auto"/>
        <w:ind w:left="284"/>
        <w:jc w:val="both"/>
        <w:rPr>
          <w:rFonts w:ascii="Arial" w:hAnsi="Arial"/>
        </w:rPr>
      </w:pPr>
      <w:r w:rsidRPr="00742CBF">
        <w:rPr>
          <w:rFonts w:ascii="Arial" w:hAnsi="Arial"/>
        </w:rPr>
        <w:t xml:space="preserve">W przypadku powierzenia Podwykonawcy do wykonania części przedmiotu Umowy, Wykonawca jest odpowiedzialny wobec Zamawiającego za jego działania lub zaniechania jak za własne działania lub zaniechania. </w:t>
      </w:r>
    </w:p>
    <w:p w14:paraId="73D5B8CD" w14:textId="77777777" w:rsidR="00795D2E" w:rsidRPr="00742CBF" w:rsidRDefault="00795D2E" w:rsidP="00090E89">
      <w:pPr>
        <w:spacing w:line="276" w:lineRule="auto"/>
        <w:ind w:left="284"/>
        <w:jc w:val="both"/>
        <w:rPr>
          <w:rFonts w:ascii="Arial" w:hAnsi="Arial"/>
        </w:rPr>
      </w:pPr>
    </w:p>
    <w:p w14:paraId="64F9FE9B" w14:textId="38A82827" w:rsidR="00481CD8" w:rsidRPr="00742CBF" w:rsidRDefault="00F176BB" w:rsidP="00E32F3E">
      <w:pPr>
        <w:numPr>
          <w:ilvl w:val="2"/>
          <w:numId w:val="3"/>
        </w:numPr>
        <w:tabs>
          <w:tab w:val="left" w:pos="4578"/>
        </w:tabs>
        <w:spacing w:line="276" w:lineRule="auto"/>
        <w:ind w:left="4578" w:hanging="159"/>
        <w:jc w:val="both"/>
        <w:rPr>
          <w:rFonts w:ascii="Arial" w:hAnsi="Arial"/>
          <w:b/>
        </w:rPr>
      </w:pPr>
      <w:r w:rsidRPr="00742CBF">
        <w:rPr>
          <w:rFonts w:ascii="Arial" w:hAnsi="Arial"/>
          <w:b/>
        </w:rPr>
        <w:t>1</w:t>
      </w:r>
      <w:r>
        <w:rPr>
          <w:rFonts w:ascii="Arial" w:hAnsi="Arial"/>
          <w:b/>
        </w:rPr>
        <w:t>3</w:t>
      </w:r>
    </w:p>
    <w:p w14:paraId="65A96E00" w14:textId="6AAD7741" w:rsidR="00481CD8" w:rsidRDefault="00DD3B7C" w:rsidP="00090E89">
      <w:pPr>
        <w:spacing w:line="276" w:lineRule="auto"/>
        <w:ind w:left="4098"/>
        <w:jc w:val="both"/>
        <w:rPr>
          <w:rFonts w:ascii="Arial" w:hAnsi="Arial"/>
          <w:b/>
        </w:rPr>
      </w:pPr>
      <w:r w:rsidRPr="00742CBF">
        <w:rPr>
          <w:rFonts w:ascii="Arial" w:hAnsi="Arial"/>
          <w:b/>
        </w:rPr>
        <w:t>SIŁA WYŻSZA</w:t>
      </w:r>
    </w:p>
    <w:p w14:paraId="45F798AE" w14:textId="77777777" w:rsidR="0087151D" w:rsidRPr="00742CBF" w:rsidRDefault="0087151D" w:rsidP="00090E89">
      <w:pPr>
        <w:spacing w:line="276" w:lineRule="auto"/>
        <w:ind w:left="4098"/>
        <w:jc w:val="both"/>
        <w:rPr>
          <w:rFonts w:ascii="Arial" w:hAnsi="Arial"/>
          <w:b/>
        </w:rPr>
      </w:pPr>
    </w:p>
    <w:p w14:paraId="2FEDF335" w14:textId="77777777" w:rsidR="00481CD8" w:rsidRPr="00742CBF" w:rsidRDefault="00481CD8" w:rsidP="00E32F3E">
      <w:pPr>
        <w:numPr>
          <w:ilvl w:val="0"/>
          <w:numId w:val="60"/>
        </w:numPr>
        <w:tabs>
          <w:tab w:val="left" w:pos="358"/>
        </w:tabs>
        <w:spacing w:line="276" w:lineRule="auto"/>
        <w:jc w:val="both"/>
        <w:rPr>
          <w:rFonts w:ascii="Arial" w:hAnsi="Arial"/>
        </w:rPr>
      </w:pPr>
      <w:r w:rsidRPr="00742CBF">
        <w:rPr>
          <w:rFonts w:ascii="Arial" w:hAnsi="Arial"/>
        </w:rPr>
        <w:lastRenderedPageBreak/>
        <w:t xml:space="preserve">Strony zgodnie uznają, że siła wyższa to zdarzenie zewnętrzne, nagłe i niezależne od woli Stron, którego wystąpienia lub dokładnego wpływu na realizację </w:t>
      </w:r>
      <w:r w:rsidR="00414C66" w:rsidRPr="00742CBF">
        <w:rPr>
          <w:rFonts w:ascii="Arial" w:hAnsi="Arial"/>
        </w:rPr>
        <w:t>Umowy</w:t>
      </w:r>
      <w:r w:rsidRPr="00742CBF">
        <w:rPr>
          <w:rFonts w:ascii="Arial" w:hAnsi="Arial"/>
        </w:rPr>
        <w:t xml:space="preserve"> nie można było przewidzieć, uniemożliwiające wykonanie </w:t>
      </w:r>
      <w:r w:rsidR="00414C66" w:rsidRPr="00742CBF">
        <w:rPr>
          <w:rFonts w:ascii="Arial" w:hAnsi="Arial"/>
        </w:rPr>
        <w:t>Umowy</w:t>
      </w:r>
      <w:r w:rsidRPr="00742CBF">
        <w:rPr>
          <w:rFonts w:ascii="Arial" w:hAnsi="Arial"/>
        </w:rPr>
        <w:t xml:space="preserve"> w całości lub w części, na stałe lub na pewien czas, któremu nie można zapobiec ani przeciwdziałać przy zachowaniu należytej staranności Stron (dalej „Siła Wyższa”). Za przejawy Siły Wyższej Strony uznają w szczególności między innymi:</w:t>
      </w:r>
    </w:p>
    <w:p w14:paraId="5697FFBC" w14:textId="77777777" w:rsidR="00481CD8" w:rsidRPr="00742CBF" w:rsidRDefault="00481CD8" w:rsidP="00E32F3E">
      <w:pPr>
        <w:numPr>
          <w:ilvl w:val="1"/>
          <w:numId w:val="60"/>
        </w:numPr>
        <w:tabs>
          <w:tab w:val="left" w:pos="778"/>
        </w:tabs>
        <w:spacing w:line="276" w:lineRule="auto"/>
        <w:jc w:val="both"/>
        <w:rPr>
          <w:rFonts w:ascii="Arial" w:hAnsi="Arial"/>
        </w:rPr>
      </w:pPr>
      <w:r w:rsidRPr="00742CBF">
        <w:rPr>
          <w:rFonts w:ascii="Arial" w:hAnsi="Arial"/>
        </w:rPr>
        <w:t>klęski żywiołowe, w tym: trzęsienie ziemi, huragan, powódź, inne nadzwyczajne zjawiska atmosferyczne,</w:t>
      </w:r>
    </w:p>
    <w:p w14:paraId="203AB414" w14:textId="77777777" w:rsidR="00481CD8" w:rsidRPr="00742CBF" w:rsidRDefault="00481CD8" w:rsidP="00E32F3E">
      <w:pPr>
        <w:numPr>
          <w:ilvl w:val="1"/>
          <w:numId w:val="60"/>
        </w:numPr>
        <w:tabs>
          <w:tab w:val="left" w:pos="778"/>
        </w:tabs>
        <w:spacing w:line="276" w:lineRule="auto"/>
        <w:jc w:val="both"/>
        <w:rPr>
          <w:rFonts w:ascii="Arial" w:hAnsi="Arial"/>
        </w:rPr>
      </w:pPr>
      <w:r w:rsidRPr="00742CBF">
        <w:rPr>
          <w:rFonts w:ascii="Arial" w:hAnsi="Arial"/>
        </w:rPr>
        <w:t>akty władzy państwowej, w tym: stan wojenny, stan wyjątkowy,</w:t>
      </w:r>
    </w:p>
    <w:p w14:paraId="071B2282" w14:textId="77777777" w:rsidR="00481CD8" w:rsidRPr="00742CBF" w:rsidRDefault="00481CD8" w:rsidP="00E32F3E">
      <w:pPr>
        <w:numPr>
          <w:ilvl w:val="1"/>
          <w:numId w:val="60"/>
        </w:numPr>
        <w:tabs>
          <w:tab w:val="left" w:pos="778"/>
        </w:tabs>
        <w:spacing w:line="276" w:lineRule="auto"/>
        <w:jc w:val="both"/>
        <w:rPr>
          <w:rFonts w:ascii="Arial" w:hAnsi="Arial"/>
        </w:rPr>
      </w:pPr>
      <w:r w:rsidRPr="00742CBF">
        <w:rPr>
          <w:rFonts w:ascii="Arial" w:hAnsi="Arial"/>
        </w:rPr>
        <w:t>działania wojenne, akty sabotażu, akty terrorystyczne i inne podobne wydarzenia zagrażające porządkowi publicznemu,</w:t>
      </w:r>
    </w:p>
    <w:p w14:paraId="37079464" w14:textId="6B783BD9" w:rsidR="00481CD8" w:rsidRPr="00742CBF" w:rsidRDefault="00481CD8" w:rsidP="00E32F3E">
      <w:pPr>
        <w:numPr>
          <w:ilvl w:val="1"/>
          <w:numId w:val="60"/>
        </w:numPr>
        <w:tabs>
          <w:tab w:val="left" w:pos="778"/>
        </w:tabs>
        <w:spacing w:line="276" w:lineRule="auto"/>
        <w:jc w:val="both"/>
        <w:rPr>
          <w:rFonts w:ascii="Arial" w:hAnsi="Arial"/>
        </w:rPr>
      </w:pPr>
      <w:r w:rsidRPr="00742CBF">
        <w:rPr>
          <w:rFonts w:ascii="Arial" w:hAnsi="Arial"/>
        </w:rPr>
        <w:t>strajki powszechne lub inne niepokoje społeczne, w tym publiczne demonstracje, z</w:t>
      </w:r>
      <w:r w:rsidR="00C11AF6" w:rsidRPr="00742CBF">
        <w:rPr>
          <w:rFonts w:ascii="Arial" w:hAnsi="Arial"/>
        </w:rPr>
        <w:t> </w:t>
      </w:r>
      <w:r w:rsidRPr="00742CBF">
        <w:rPr>
          <w:rFonts w:ascii="Arial" w:hAnsi="Arial"/>
        </w:rPr>
        <w:t xml:space="preserve">wyłączeniem strajków u Stron lub </w:t>
      </w:r>
      <w:r w:rsidR="009A215B" w:rsidRPr="00742CBF">
        <w:rPr>
          <w:rFonts w:ascii="Arial" w:hAnsi="Arial"/>
        </w:rPr>
        <w:t>Podwykonawców</w:t>
      </w:r>
      <w:r w:rsidRPr="00742CBF">
        <w:rPr>
          <w:rFonts w:ascii="Arial" w:hAnsi="Arial"/>
        </w:rPr>
        <w:t xml:space="preserve"> lub Dalszych </w:t>
      </w:r>
      <w:r w:rsidR="009A215B" w:rsidRPr="00742CBF">
        <w:rPr>
          <w:rFonts w:ascii="Arial" w:hAnsi="Arial"/>
        </w:rPr>
        <w:t>podwykonawców</w:t>
      </w:r>
      <w:r w:rsidR="00243767" w:rsidRPr="00742CBF">
        <w:rPr>
          <w:rFonts w:ascii="Arial" w:hAnsi="Arial"/>
        </w:rPr>
        <w:t>,</w:t>
      </w:r>
    </w:p>
    <w:p w14:paraId="38D49EE3" w14:textId="77777777" w:rsidR="00481CD8" w:rsidRPr="00742CBF" w:rsidRDefault="00481CD8" w:rsidP="00E32F3E">
      <w:pPr>
        <w:numPr>
          <w:ilvl w:val="1"/>
          <w:numId w:val="60"/>
        </w:numPr>
        <w:tabs>
          <w:tab w:val="left" w:pos="778"/>
        </w:tabs>
        <w:spacing w:line="276" w:lineRule="auto"/>
        <w:jc w:val="both"/>
        <w:rPr>
          <w:rFonts w:ascii="Arial" w:hAnsi="Arial"/>
        </w:rPr>
      </w:pPr>
      <w:r w:rsidRPr="00742CBF">
        <w:rPr>
          <w:rFonts w:ascii="Arial" w:hAnsi="Arial"/>
        </w:rPr>
        <w:t>epidemie, pandemie,</w:t>
      </w:r>
    </w:p>
    <w:p w14:paraId="4FE04D25" w14:textId="77777777" w:rsidR="00481CD8" w:rsidRPr="00742CBF" w:rsidRDefault="00481CD8" w:rsidP="00E32F3E">
      <w:pPr>
        <w:numPr>
          <w:ilvl w:val="1"/>
          <w:numId w:val="60"/>
        </w:numPr>
        <w:tabs>
          <w:tab w:val="left" w:pos="778"/>
        </w:tabs>
        <w:spacing w:line="276" w:lineRule="auto"/>
        <w:jc w:val="both"/>
        <w:rPr>
          <w:rFonts w:ascii="Arial" w:hAnsi="Arial"/>
        </w:rPr>
      </w:pPr>
      <w:r w:rsidRPr="00742CBF">
        <w:rPr>
          <w:rFonts w:ascii="Arial" w:hAnsi="Arial"/>
        </w:rPr>
        <w:t>uderzenie pioruna,</w:t>
      </w:r>
    </w:p>
    <w:p w14:paraId="6AFC66BF" w14:textId="77777777" w:rsidR="00481CD8" w:rsidRPr="00742CBF" w:rsidRDefault="00481CD8" w:rsidP="00E32F3E">
      <w:pPr>
        <w:numPr>
          <w:ilvl w:val="1"/>
          <w:numId w:val="60"/>
        </w:numPr>
        <w:tabs>
          <w:tab w:val="left" w:pos="778"/>
        </w:tabs>
        <w:spacing w:line="276" w:lineRule="auto"/>
        <w:jc w:val="both"/>
        <w:rPr>
          <w:rFonts w:ascii="Arial" w:hAnsi="Arial"/>
        </w:rPr>
      </w:pPr>
      <w:r w:rsidRPr="00742CBF">
        <w:rPr>
          <w:rFonts w:ascii="Arial" w:hAnsi="Arial"/>
        </w:rPr>
        <w:t>wybuch lub pożar.</w:t>
      </w:r>
    </w:p>
    <w:p w14:paraId="6FFE9336" w14:textId="54007E99" w:rsidR="00481CD8" w:rsidRPr="0065023E" w:rsidRDefault="00481CD8" w:rsidP="00E32F3E">
      <w:pPr>
        <w:pStyle w:val="Akapitzlist"/>
        <w:numPr>
          <w:ilvl w:val="0"/>
          <w:numId w:val="4"/>
        </w:numPr>
        <w:tabs>
          <w:tab w:val="left" w:pos="358"/>
        </w:tabs>
        <w:spacing w:line="276" w:lineRule="auto"/>
        <w:jc w:val="both"/>
        <w:rPr>
          <w:rFonts w:ascii="Arial" w:hAnsi="Arial"/>
        </w:rPr>
      </w:pPr>
      <w:r w:rsidRPr="0065023E">
        <w:rPr>
          <w:rFonts w:ascii="Arial" w:hAnsi="Arial"/>
        </w:rPr>
        <w:t>Jeżeli Siła Wyższa uniemożliwia lub uniemożliwi jednej ze Stron wywiązanie się z jakiegokolwiek zobowiązania objętego Umową, Strona ta zobowiązana jest niezwłocznie, nie później jednak niż w</w:t>
      </w:r>
      <w:r w:rsidR="00C11AF6" w:rsidRPr="0065023E">
        <w:rPr>
          <w:rFonts w:ascii="Arial" w:hAnsi="Arial"/>
        </w:rPr>
        <w:t> </w:t>
      </w:r>
      <w:r w:rsidRPr="0065023E">
        <w:rPr>
          <w:rFonts w:ascii="Arial" w:hAnsi="Arial"/>
        </w:rPr>
        <w:t xml:space="preserve">terminie </w:t>
      </w:r>
      <w:r w:rsidR="00A65BC2" w:rsidRPr="0065023E">
        <w:rPr>
          <w:rFonts w:ascii="Arial" w:hAnsi="Arial"/>
        </w:rPr>
        <w:t>7</w:t>
      </w:r>
      <w:r w:rsidRPr="0065023E">
        <w:rPr>
          <w:rFonts w:ascii="Arial" w:hAnsi="Arial"/>
        </w:rPr>
        <w:t xml:space="preserve"> (</w:t>
      </w:r>
      <w:r w:rsidR="00A65BC2" w:rsidRPr="0065023E">
        <w:rPr>
          <w:rFonts w:ascii="Arial" w:hAnsi="Arial"/>
        </w:rPr>
        <w:t>siedmiu</w:t>
      </w:r>
      <w:r w:rsidRPr="0065023E">
        <w:rPr>
          <w:rFonts w:ascii="Arial" w:hAnsi="Arial"/>
        </w:rPr>
        <w:t>) dni od dnia wystąpienia Siły Wyższej, zawiadomić drugą Stronę na piśmie o</w:t>
      </w:r>
      <w:r w:rsidR="00C11AF6" w:rsidRPr="0065023E">
        <w:rPr>
          <w:rFonts w:ascii="Arial" w:hAnsi="Arial"/>
        </w:rPr>
        <w:t> </w:t>
      </w:r>
      <w:r w:rsidRPr="0065023E">
        <w:rPr>
          <w:rFonts w:ascii="Arial" w:hAnsi="Arial"/>
        </w:rPr>
        <w:t>wydarzeniu lub okolicznościach stanowiących Siłę Wyższą wymieniając przy tym zobowiązania, z</w:t>
      </w:r>
      <w:bookmarkStart w:id="18" w:name="page21"/>
      <w:bookmarkEnd w:id="18"/>
      <w:r w:rsidR="00F61D2B" w:rsidRPr="0065023E">
        <w:rPr>
          <w:rFonts w:ascii="Arial" w:hAnsi="Arial"/>
        </w:rPr>
        <w:t xml:space="preserve"> </w:t>
      </w:r>
      <w:r w:rsidRPr="0065023E">
        <w:rPr>
          <w:rFonts w:ascii="Arial" w:hAnsi="Arial"/>
        </w:rPr>
        <w:t xml:space="preserve">których nie może lub nie będzie mogła się wywiązać, wskazując przewidywany okres, w którym nie będzie możliwe wykonywanie </w:t>
      </w:r>
      <w:r w:rsidR="00414C66" w:rsidRPr="0065023E">
        <w:rPr>
          <w:rFonts w:ascii="Arial" w:hAnsi="Arial"/>
        </w:rPr>
        <w:t>Umowy</w:t>
      </w:r>
      <w:r w:rsidRPr="0065023E">
        <w:rPr>
          <w:rFonts w:ascii="Arial" w:hAnsi="Arial"/>
        </w:rPr>
        <w:t xml:space="preserve"> oraz wykazując wpływ Siły Wyższej na niewykonanie lub nienależyte wykonanie </w:t>
      </w:r>
      <w:r w:rsidR="00414C66" w:rsidRPr="0065023E">
        <w:rPr>
          <w:rFonts w:ascii="Arial" w:hAnsi="Arial"/>
        </w:rPr>
        <w:t>Umowy</w:t>
      </w:r>
      <w:r w:rsidRPr="0065023E">
        <w:rPr>
          <w:rFonts w:ascii="Arial" w:hAnsi="Arial"/>
        </w:rPr>
        <w:t xml:space="preserve"> oraz potwierdzić ten wpływ dołączając do pisma świadczące o tym oświadczenia lub dokumenty.</w:t>
      </w:r>
    </w:p>
    <w:p w14:paraId="14627921" w14:textId="77777777" w:rsidR="00481CD8" w:rsidRPr="00742CBF" w:rsidRDefault="00481CD8" w:rsidP="00E32F3E">
      <w:pPr>
        <w:numPr>
          <w:ilvl w:val="0"/>
          <w:numId w:val="4"/>
        </w:numPr>
        <w:tabs>
          <w:tab w:val="left" w:pos="281"/>
        </w:tabs>
        <w:spacing w:line="276" w:lineRule="auto"/>
        <w:ind w:left="281" w:hanging="281"/>
        <w:jc w:val="both"/>
        <w:rPr>
          <w:rFonts w:ascii="Arial" w:hAnsi="Arial"/>
        </w:rPr>
      </w:pPr>
      <w:r w:rsidRPr="00742CBF">
        <w:rPr>
          <w:rFonts w:ascii="Arial" w:hAnsi="Arial"/>
        </w:rPr>
        <w:t xml:space="preserve">Zawiadomienie Strony, o którym mowa w ust. 2, powinno zawierać szczegółowe wyjaśnienia oraz być poparte stosownymi dowodami, np. dokumentacją potwierdzającą związek </w:t>
      </w:r>
      <w:r w:rsidR="00640995" w:rsidRPr="00742CBF">
        <w:rPr>
          <w:rFonts w:ascii="Arial" w:hAnsi="Arial"/>
        </w:rPr>
        <w:t>przyczynowo skutkowy</w:t>
      </w:r>
      <w:r w:rsidRPr="00742CBF">
        <w:rPr>
          <w:rFonts w:ascii="Arial" w:hAnsi="Arial"/>
        </w:rPr>
        <w:t xml:space="preserve"> pomiędzy wystąpieniem Siły Wyższej a brakiem możliwości realizacji określonych zobowiązań umownych. Druga Strona ustosunkuje się do przedstawionych dowodów na piśmie w</w:t>
      </w:r>
      <w:r w:rsidR="00640995" w:rsidRPr="00742CBF">
        <w:rPr>
          <w:rFonts w:ascii="Arial" w:hAnsi="Arial"/>
        </w:rPr>
        <w:t> </w:t>
      </w:r>
      <w:r w:rsidRPr="00742CBF">
        <w:rPr>
          <w:rFonts w:ascii="Arial" w:hAnsi="Arial"/>
        </w:rPr>
        <w:t>terminie 14 dni od otrzymania zawiadomienia.</w:t>
      </w:r>
    </w:p>
    <w:p w14:paraId="20CD99DE" w14:textId="77777777" w:rsidR="00481CD8" w:rsidRPr="00742CBF" w:rsidRDefault="00481CD8" w:rsidP="00E32F3E">
      <w:pPr>
        <w:numPr>
          <w:ilvl w:val="0"/>
          <w:numId w:val="4"/>
        </w:numPr>
        <w:tabs>
          <w:tab w:val="left" w:pos="281"/>
        </w:tabs>
        <w:spacing w:line="276" w:lineRule="auto"/>
        <w:ind w:left="281" w:hanging="281"/>
        <w:jc w:val="both"/>
        <w:rPr>
          <w:rFonts w:ascii="Arial" w:hAnsi="Arial"/>
        </w:rPr>
      </w:pPr>
      <w:r w:rsidRPr="00742CBF">
        <w:rPr>
          <w:rFonts w:ascii="Arial" w:hAnsi="Arial"/>
        </w:rPr>
        <w:t>Strona powołująca się na Siłę Wyższą powinna także dążyć do kontynuowania realizacji swoich zobowiązań w rozsądnym zakresie oraz podjąć działania niezbędne do zminimalizowania skutków działania Siły Wyższej oraz czasu jej trwania.</w:t>
      </w:r>
    </w:p>
    <w:p w14:paraId="0A9499F1" w14:textId="77777777" w:rsidR="002E1E5B" w:rsidRPr="00742CBF" w:rsidRDefault="00481CD8" w:rsidP="00E32F3E">
      <w:pPr>
        <w:numPr>
          <w:ilvl w:val="0"/>
          <w:numId w:val="4"/>
        </w:numPr>
        <w:tabs>
          <w:tab w:val="left" w:pos="281"/>
        </w:tabs>
        <w:spacing w:line="276" w:lineRule="auto"/>
        <w:ind w:left="281" w:hanging="281"/>
        <w:jc w:val="both"/>
        <w:rPr>
          <w:rFonts w:ascii="Arial" w:hAnsi="Arial"/>
        </w:rPr>
      </w:pPr>
      <w:r w:rsidRPr="00742CBF">
        <w:rPr>
          <w:rFonts w:ascii="Arial" w:hAnsi="Arial"/>
        </w:rPr>
        <w:t xml:space="preserve">Strony – po wykazaniu wpływu wystąpienia Siły Wyższej na brak możliwości realizacji określonych zobowiązań umownych - nie ponoszą odpowiedzialności za niewykonanie lub nienależyte wykonanie </w:t>
      </w:r>
      <w:r w:rsidR="00414C66" w:rsidRPr="00742CBF">
        <w:rPr>
          <w:rFonts w:ascii="Arial" w:hAnsi="Arial"/>
        </w:rPr>
        <w:t>Umowy</w:t>
      </w:r>
      <w:r w:rsidRPr="00742CBF">
        <w:rPr>
          <w:rFonts w:ascii="Arial" w:hAnsi="Arial"/>
        </w:rPr>
        <w:t xml:space="preserve"> w całości lub w części, w takim zakresie, w jakim zostało to spowodowane wystąpieniem Siły Wyższej. W wypadku zaistnienia Siły Wyższej o charakterze długotrwałym, powodującej niewykonywanie </w:t>
      </w:r>
      <w:r w:rsidR="00414C66" w:rsidRPr="00742CBF">
        <w:rPr>
          <w:rFonts w:ascii="Arial" w:hAnsi="Arial"/>
        </w:rPr>
        <w:t>Umowy</w:t>
      </w:r>
      <w:r w:rsidRPr="00742CBF">
        <w:rPr>
          <w:rFonts w:ascii="Arial" w:hAnsi="Arial"/>
        </w:rPr>
        <w:t xml:space="preserve"> przez okres dłuższy niż 90 (słownie: dziewięćdziesiąt) dni, Strony będą prowadzić negocjacje w celu określenia dalszej realizacji lub rozwiązania </w:t>
      </w:r>
      <w:r w:rsidR="00414C66" w:rsidRPr="00742CBF">
        <w:rPr>
          <w:rFonts w:ascii="Arial" w:hAnsi="Arial"/>
        </w:rPr>
        <w:t>Umowy</w:t>
      </w:r>
      <w:r w:rsidRPr="00742CBF">
        <w:rPr>
          <w:rFonts w:ascii="Arial" w:hAnsi="Arial"/>
        </w:rPr>
        <w:t>.</w:t>
      </w:r>
    </w:p>
    <w:p w14:paraId="2B09E0B6" w14:textId="77777777" w:rsidR="00243767" w:rsidRPr="00742CBF" w:rsidRDefault="00243767" w:rsidP="00090E89">
      <w:pPr>
        <w:tabs>
          <w:tab w:val="left" w:pos="281"/>
        </w:tabs>
        <w:spacing w:line="276" w:lineRule="auto"/>
        <w:jc w:val="both"/>
        <w:rPr>
          <w:rFonts w:ascii="Arial" w:hAnsi="Arial"/>
        </w:rPr>
      </w:pPr>
    </w:p>
    <w:p w14:paraId="2DEC2738" w14:textId="2FD91BA7" w:rsidR="00481CD8" w:rsidRPr="00742CBF" w:rsidRDefault="00F176BB" w:rsidP="00E32F3E">
      <w:pPr>
        <w:numPr>
          <w:ilvl w:val="3"/>
          <w:numId w:val="5"/>
        </w:numPr>
        <w:tabs>
          <w:tab w:val="left" w:pos="4501"/>
        </w:tabs>
        <w:spacing w:line="276" w:lineRule="auto"/>
        <w:ind w:left="4501" w:hanging="159"/>
        <w:jc w:val="both"/>
        <w:rPr>
          <w:rFonts w:ascii="Arial" w:hAnsi="Arial"/>
          <w:b/>
        </w:rPr>
      </w:pPr>
      <w:r w:rsidRPr="00742CBF">
        <w:rPr>
          <w:rFonts w:ascii="Arial" w:hAnsi="Arial"/>
          <w:b/>
        </w:rPr>
        <w:t>1</w:t>
      </w:r>
      <w:r>
        <w:rPr>
          <w:rFonts w:ascii="Arial" w:hAnsi="Arial"/>
          <w:b/>
        </w:rPr>
        <w:t>4</w:t>
      </w:r>
    </w:p>
    <w:p w14:paraId="57A95121" w14:textId="7D49A956" w:rsidR="00481CD8" w:rsidRDefault="00DD3B7C" w:rsidP="00090E89">
      <w:pPr>
        <w:spacing w:line="276" w:lineRule="auto"/>
        <w:ind w:left="3821"/>
        <w:jc w:val="both"/>
        <w:rPr>
          <w:rFonts w:ascii="Arial" w:hAnsi="Arial"/>
          <w:b/>
        </w:rPr>
      </w:pPr>
      <w:r w:rsidRPr="00742CBF">
        <w:rPr>
          <w:rFonts w:ascii="Arial" w:hAnsi="Arial"/>
          <w:b/>
        </w:rPr>
        <w:t>ZMIANY UMOWY</w:t>
      </w:r>
    </w:p>
    <w:p w14:paraId="6D19D049" w14:textId="77777777" w:rsidR="0087151D" w:rsidRPr="00742CBF" w:rsidRDefault="0087151D" w:rsidP="00090E89">
      <w:pPr>
        <w:spacing w:line="276" w:lineRule="auto"/>
        <w:ind w:left="3821"/>
        <w:jc w:val="both"/>
        <w:rPr>
          <w:rFonts w:ascii="Arial" w:hAnsi="Arial"/>
          <w:b/>
        </w:rPr>
      </w:pPr>
    </w:p>
    <w:p w14:paraId="159A4B43" w14:textId="77777777" w:rsidR="008C50C4" w:rsidRPr="00742CBF" w:rsidRDefault="00E12DC3" w:rsidP="00E32F3E">
      <w:pPr>
        <w:numPr>
          <w:ilvl w:val="0"/>
          <w:numId w:val="59"/>
        </w:numPr>
        <w:tabs>
          <w:tab w:val="left" w:pos="361"/>
        </w:tabs>
        <w:spacing w:line="276" w:lineRule="auto"/>
        <w:jc w:val="both"/>
        <w:rPr>
          <w:rFonts w:ascii="Arial" w:hAnsi="Arial"/>
        </w:rPr>
      </w:pPr>
      <w:r w:rsidRPr="00742CBF">
        <w:rPr>
          <w:rFonts w:ascii="Arial" w:hAnsi="Arial"/>
        </w:rPr>
        <w:t>Zamawiający</w:t>
      </w:r>
      <w:r w:rsidR="00481CD8" w:rsidRPr="00742CBF">
        <w:rPr>
          <w:rFonts w:ascii="Arial" w:hAnsi="Arial"/>
        </w:rPr>
        <w:t xml:space="preserve"> przewiduje możliwość istotnej zmian postanowień zawartej </w:t>
      </w:r>
      <w:r w:rsidR="00414C66" w:rsidRPr="00742CBF">
        <w:rPr>
          <w:rFonts w:ascii="Arial" w:hAnsi="Arial"/>
        </w:rPr>
        <w:t>Umowy</w:t>
      </w:r>
      <w:r w:rsidR="00481CD8" w:rsidRPr="00742CBF">
        <w:rPr>
          <w:rFonts w:ascii="Arial" w:hAnsi="Arial"/>
        </w:rPr>
        <w:t xml:space="preserve"> w stosunku do treści oferty, na podstawie której dokonano wyboru Wykonawcy, w przypadku wystąpienia co najmniej jednej z okoliczności wymienionych poniżej, z uwzględnieniem wskazanych warunków ich wprowadzenia.</w:t>
      </w:r>
    </w:p>
    <w:p w14:paraId="5B460EDF" w14:textId="6C10FFD5" w:rsidR="008C50C4" w:rsidRPr="00742CBF" w:rsidRDefault="002C547A" w:rsidP="00E32F3E">
      <w:pPr>
        <w:numPr>
          <w:ilvl w:val="0"/>
          <w:numId w:val="59"/>
        </w:numPr>
        <w:tabs>
          <w:tab w:val="left" w:pos="361"/>
        </w:tabs>
        <w:spacing w:line="276" w:lineRule="auto"/>
        <w:jc w:val="both"/>
        <w:rPr>
          <w:rFonts w:ascii="Arial" w:hAnsi="Arial"/>
        </w:rPr>
      </w:pPr>
      <w:r w:rsidRPr="00742CBF">
        <w:rPr>
          <w:rFonts w:ascii="Arial" w:hAnsi="Arial"/>
        </w:rPr>
        <w:t>Zmiana wszelkich danych kontaktowych (</w:t>
      </w:r>
      <w:r w:rsidR="002F56EB" w:rsidRPr="00742CBF">
        <w:rPr>
          <w:rFonts w:ascii="Arial" w:hAnsi="Arial"/>
        </w:rPr>
        <w:t xml:space="preserve">w szczególności: </w:t>
      </w:r>
      <w:r w:rsidRPr="00742CBF">
        <w:rPr>
          <w:rFonts w:ascii="Arial" w:hAnsi="Arial"/>
        </w:rPr>
        <w:t>osoby kontaktowe, numery telefon</w:t>
      </w:r>
      <w:r w:rsidRPr="00742CBF">
        <w:rPr>
          <w:rStyle w:val="Brak"/>
          <w:rFonts w:ascii="Arial" w:hAnsi="Arial"/>
        </w:rPr>
        <w:t>ó</w:t>
      </w:r>
      <w:r w:rsidRPr="00742CBF">
        <w:rPr>
          <w:rFonts w:ascii="Arial" w:hAnsi="Arial"/>
        </w:rPr>
        <w:t xml:space="preserve">w adresy email) wskazanych w niniejszej umowie </w:t>
      </w:r>
      <w:r w:rsidR="00AD0D1A">
        <w:rPr>
          <w:rFonts w:ascii="Arial" w:hAnsi="Arial"/>
        </w:rPr>
        <w:t xml:space="preserve">oraz zmiana harmonogramu płatności wynikająca wyłączenie zmiany wysokości stopy bazowej WIBOR 1 M </w:t>
      </w:r>
      <w:r w:rsidRPr="00742CBF">
        <w:rPr>
          <w:rFonts w:ascii="Arial" w:hAnsi="Arial"/>
        </w:rPr>
        <w:t>jest dopuszczalna za powiadomieniem drugiej Strony w formie pisemnej lub elektronicznej bez konie</w:t>
      </w:r>
      <w:r w:rsidR="008C50C4" w:rsidRPr="00742CBF">
        <w:rPr>
          <w:rFonts w:ascii="Arial" w:hAnsi="Arial"/>
        </w:rPr>
        <w:t>czności sporządzania aneksu do U</w:t>
      </w:r>
      <w:r w:rsidRPr="00742CBF">
        <w:rPr>
          <w:rFonts w:ascii="Arial" w:hAnsi="Arial"/>
        </w:rPr>
        <w:t>mowy.</w:t>
      </w:r>
    </w:p>
    <w:p w14:paraId="29B5706F" w14:textId="77777777" w:rsidR="00CD2D3B" w:rsidRPr="00742CBF" w:rsidRDefault="002C547A" w:rsidP="00E32F3E">
      <w:pPr>
        <w:numPr>
          <w:ilvl w:val="0"/>
          <w:numId w:val="59"/>
        </w:numPr>
        <w:tabs>
          <w:tab w:val="left" w:pos="361"/>
        </w:tabs>
        <w:spacing w:line="276" w:lineRule="auto"/>
        <w:jc w:val="both"/>
        <w:rPr>
          <w:rFonts w:ascii="Arial" w:hAnsi="Arial"/>
        </w:rPr>
      </w:pPr>
      <w:r w:rsidRPr="00742CBF">
        <w:rPr>
          <w:rFonts w:ascii="Arial" w:hAnsi="Arial"/>
        </w:rPr>
        <w:t>Zamawiający przewiduje możliwość istotnej zmiany Umowy w następujących przypadkach:</w:t>
      </w:r>
    </w:p>
    <w:p w14:paraId="23F645E3" w14:textId="77777777" w:rsidR="002C11BC" w:rsidRPr="00742CBF" w:rsidRDefault="00CD2D3B" w:rsidP="00E32F3E">
      <w:pPr>
        <w:pStyle w:val="Tekstdopunktu"/>
        <w:numPr>
          <w:ilvl w:val="1"/>
          <w:numId w:val="59"/>
        </w:numPr>
        <w:spacing w:after="0" w:line="276" w:lineRule="auto"/>
        <w:rPr>
          <w:rFonts w:ascii="Arial" w:eastAsia="Arial" w:hAnsi="Arial" w:cs="Arial"/>
          <w:color w:val="auto"/>
          <w:sz w:val="20"/>
          <w:szCs w:val="20"/>
        </w:rPr>
      </w:pPr>
      <w:r w:rsidRPr="00742CBF">
        <w:rPr>
          <w:rFonts w:ascii="Arial" w:hAnsi="Arial" w:cs="Arial"/>
          <w:color w:val="auto"/>
          <w:sz w:val="20"/>
          <w:szCs w:val="20"/>
        </w:rPr>
        <w:t>zmiany przepis</w:t>
      </w:r>
      <w:r w:rsidRPr="00742CBF">
        <w:rPr>
          <w:rStyle w:val="Brak"/>
          <w:rFonts w:ascii="Arial" w:hAnsi="Arial" w:cs="Arial"/>
          <w:color w:val="auto"/>
          <w:sz w:val="20"/>
          <w:szCs w:val="20"/>
        </w:rPr>
        <w:t>ó</w:t>
      </w:r>
      <w:r w:rsidRPr="00742CBF">
        <w:rPr>
          <w:rFonts w:ascii="Arial" w:hAnsi="Arial" w:cs="Arial"/>
          <w:color w:val="auto"/>
          <w:sz w:val="20"/>
          <w:szCs w:val="20"/>
        </w:rPr>
        <w:t>w prawa powszechnie obowiązującego, jeżeli zmiana ta wpływa na zakres lub warunki wykonania przez Strony świadczeń wynikających z Umowy;</w:t>
      </w:r>
    </w:p>
    <w:p w14:paraId="3DF983F2" w14:textId="5754F57E" w:rsidR="002C11BC" w:rsidRPr="00742CBF" w:rsidRDefault="002C11BC" w:rsidP="00E32F3E">
      <w:pPr>
        <w:pStyle w:val="Tekstdopunktu"/>
        <w:numPr>
          <w:ilvl w:val="1"/>
          <w:numId w:val="59"/>
        </w:numPr>
        <w:spacing w:after="0" w:line="276" w:lineRule="auto"/>
        <w:rPr>
          <w:rFonts w:ascii="Arial" w:eastAsia="Arial" w:hAnsi="Arial" w:cs="Arial"/>
          <w:color w:val="auto"/>
          <w:sz w:val="20"/>
          <w:szCs w:val="20"/>
        </w:rPr>
      </w:pPr>
      <w:r w:rsidRPr="00742CBF">
        <w:rPr>
          <w:rFonts w:ascii="Arial" w:eastAsia="Arial" w:hAnsi="Arial" w:cs="Arial"/>
          <w:sz w:val="20"/>
          <w:szCs w:val="20"/>
        </w:rPr>
        <w:t xml:space="preserve">zmiany terminu realizacji przedmiotu zamówienia, w przypadku przedłużającej się procedury </w:t>
      </w:r>
      <w:r w:rsidRPr="00742CBF">
        <w:rPr>
          <w:rFonts w:ascii="Arial" w:eastAsia="Arial" w:hAnsi="Arial" w:cs="Arial"/>
          <w:sz w:val="20"/>
          <w:szCs w:val="20"/>
        </w:rPr>
        <w:lastRenderedPageBreak/>
        <w:t>wyboru Wykonawcy i podpisania Umowy oraz w sytuacji, gdy z przyczyn niezależnych od Zamawiającego i Wykonawcy, realizacja zadania w wyznaczonych terminach będzie niemożliwa,</w:t>
      </w:r>
    </w:p>
    <w:p w14:paraId="1328F48D" w14:textId="77777777" w:rsidR="00CD2D3B" w:rsidRPr="00742CBF" w:rsidRDefault="00CD2D3B" w:rsidP="00E32F3E">
      <w:pPr>
        <w:pStyle w:val="Tekstdopunktu"/>
        <w:numPr>
          <w:ilvl w:val="1"/>
          <w:numId w:val="59"/>
        </w:numPr>
        <w:spacing w:after="0" w:line="276" w:lineRule="auto"/>
        <w:rPr>
          <w:rStyle w:val="Brak"/>
          <w:rFonts w:ascii="Arial" w:eastAsia="Arial" w:hAnsi="Arial" w:cs="Arial"/>
          <w:color w:val="auto"/>
          <w:sz w:val="20"/>
          <w:szCs w:val="20"/>
        </w:rPr>
      </w:pPr>
      <w:r w:rsidRPr="00742CBF">
        <w:rPr>
          <w:rStyle w:val="Brak"/>
          <w:rFonts w:ascii="Arial" w:hAnsi="Arial" w:cs="Arial"/>
          <w:color w:val="auto"/>
          <w:sz w:val="20"/>
          <w:szCs w:val="20"/>
        </w:rPr>
        <w:t>zmiany stawki podatku od towarów i usług  jeżeli zmiana ta będzie miała wpływ na  koszty wykonania zamówienia przez Wykonawcę;</w:t>
      </w:r>
    </w:p>
    <w:p w14:paraId="253A8C42" w14:textId="77777777" w:rsidR="00CD2D3B" w:rsidRPr="00742CBF" w:rsidRDefault="00CD2D3B" w:rsidP="00E32F3E">
      <w:pPr>
        <w:pStyle w:val="Tekstdopunktu"/>
        <w:numPr>
          <w:ilvl w:val="1"/>
          <w:numId w:val="59"/>
        </w:numPr>
        <w:spacing w:after="0" w:line="276" w:lineRule="auto"/>
        <w:rPr>
          <w:rFonts w:ascii="Arial" w:hAnsi="Arial" w:cs="Arial"/>
          <w:color w:val="auto"/>
          <w:sz w:val="20"/>
          <w:szCs w:val="20"/>
        </w:rPr>
      </w:pPr>
      <w:r w:rsidRPr="00742CBF">
        <w:rPr>
          <w:rFonts w:ascii="Arial" w:hAnsi="Arial" w:cs="Arial"/>
          <w:color w:val="auto"/>
          <w:sz w:val="20"/>
          <w:szCs w:val="20"/>
        </w:rPr>
        <w:t>konieczności wszczę</w:t>
      </w:r>
      <w:r w:rsidRPr="00742CBF">
        <w:rPr>
          <w:rStyle w:val="Brak"/>
          <w:rFonts w:ascii="Arial" w:hAnsi="Arial" w:cs="Arial"/>
          <w:color w:val="auto"/>
          <w:sz w:val="20"/>
          <w:szCs w:val="20"/>
        </w:rPr>
        <w:t>cia post</w:t>
      </w:r>
      <w:r w:rsidRPr="00742CBF">
        <w:rPr>
          <w:rFonts w:ascii="Arial" w:hAnsi="Arial" w:cs="Arial"/>
          <w:color w:val="auto"/>
          <w:sz w:val="20"/>
          <w:szCs w:val="20"/>
        </w:rPr>
        <w:t>ępowania sądowego, administracyjnego lub karnego;</w:t>
      </w:r>
    </w:p>
    <w:p w14:paraId="52237AF2" w14:textId="1196BBD6" w:rsidR="00CD2D3B" w:rsidRPr="00742CBF" w:rsidRDefault="00CD2D3B" w:rsidP="00E32F3E">
      <w:pPr>
        <w:pStyle w:val="Tekstdopunktu"/>
        <w:numPr>
          <w:ilvl w:val="1"/>
          <w:numId w:val="59"/>
        </w:numPr>
        <w:spacing w:after="0" w:line="276" w:lineRule="auto"/>
        <w:rPr>
          <w:rFonts w:ascii="Arial" w:hAnsi="Arial" w:cs="Arial"/>
          <w:color w:val="auto"/>
          <w:sz w:val="20"/>
          <w:szCs w:val="20"/>
        </w:rPr>
      </w:pPr>
      <w:r w:rsidRPr="00742CBF">
        <w:rPr>
          <w:rFonts w:ascii="Arial" w:hAnsi="Arial" w:cs="Arial"/>
          <w:color w:val="auto"/>
          <w:sz w:val="20"/>
          <w:szCs w:val="20"/>
        </w:rPr>
        <w:t xml:space="preserve">konieczności zmiany sposobu realizacji </w:t>
      </w:r>
      <w:r w:rsidR="005C218D" w:rsidRPr="00742CBF">
        <w:rPr>
          <w:rFonts w:ascii="Arial" w:hAnsi="Arial" w:cs="Arial"/>
          <w:color w:val="auto"/>
          <w:sz w:val="20"/>
          <w:szCs w:val="20"/>
        </w:rPr>
        <w:t>U</w:t>
      </w:r>
      <w:r w:rsidRPr="00742CBF">
        <w:rPr>
          <w:rFonts w:ascii="Arial" w:hAnsi="Arial" w:cs="Arial"/>
          <w:color w:val="auto"/>
          <w:sz w:val="20"/>
          <w:szCs w:val="20"/>
        </w:rPr>
        <w:t>mowy lub zmiany termin</w:t>
      </w:r>
      <w:r w:rsidRPr="00742CBF">
        <w:rPr>
          <w:rStyle w:val="Brak"/>
          <w:rFonts w:ascii="Arial" w:hAnsi="Arial" w:cs="Arial"/>
          <w:color w:val="auto"/>
          <w:sz w:val="20"/>
          <w:szCs w:val="20"/>
        </w:rPr>
        <w:t>ó</w:t>
      </w:r>
      <w:r w:rsidRPr="00742CBF">
        <w:rPr>
          <w:rFonts w:ascii="Arial" w:hAnsi="Arial" w:cs="Arial"/>
          <w:color w:val="auto"/>
          <w:sz w:val="20"/>
          <w:szCs w:val="20"/>
        </w:rPr>
        <w:t>w określonych w </w:t>
      </w:r>
      <w:r w:rsidR="005C218D" w:rsidRPr="00742CBF">
        <w:rPr>
          <w:rFonts w:ascii="Arial" w:hAnsi="Arial" w:cs="Arial"/>
          <w:color w:val="auto"/>
          <w:sz w:val="20"/>
          <w:szCs w:val="20"/>
        </w:rPr>
        <w:t>U</w:t>
      </w:r>
      <w:r w:rsidRPr="00742CBF">
        <w:rPr>
          <w:rFonts w:ascii="Arial" w:hAnsi="Arial" w:cs="Arial"/>
          <w:color w:val="auto"/>
          <w:sz w:val="20"/>
          <w:szCs w:val="20"/>
        </w:rPr>
        <w:t xml:space="preserve">mowie z uwagi na wystąpienie okoliczności spowodowanych </w:t>
      </w:r>
      <w:r w:rsidR="00F440DD" w:rsidRPr="00742CBF">
        <w:rPr>
          <w:rFonts w:ascii="Arial" w:hAnsi="Arial" w:cs="Arial"/>
          <w:color w:val="auto"/>
          <w:sz w:val="20"/>
          <w:szCs w:val="20"/>
        </w:rPr>
        <w:t>Siłą Wyższą</w:t>
      </w:r>
      <w:r w:rsidRPr="00742CBF">
        <w:rPr>
          <w:rFonts w:ascii="Arial" w:hAnsi="Arial" w:cs="Arial"/>
          <w:color w:val="auto"/>
          <w:sz w:val="20"/>
          <w:szCs w:val="20"/>
        </w:rPr>
        <w:t>;</w:t>
      </w:r>
    </w:p>
    <w:p w14:paraId="36306DE1" w14:textId="77777777" w:rsidR="00CD2D3B" w:rsidRPr="00742CBF" w:rsidRDefault="00CD2D3B" w:rsidP="00E32F3E">
      <w:pPr>
        <w:pStyle w:val="Tekstdopunktu"/>
        <w:numPr>
          <w:ilvl w:val="1"/>
          <w:numId w:val="59"/>
        </w:numPr>
        <w:spacing w:after="0" w:line="276" w:lineRule="auto"/>
        <w:rPr>
          <w:rFonts w:ascii="Arial" w:hAnsi="Arial" w:cs="Arial"/>
          <w:color w:val="auto"/>
          <w:sz w:val="20"/>
          <w:szCs w:val="20"/>
        </w:rPr>
      </w:pPr>
      <w:r w:rsidRPr="00742CBF">
        <w:rPr>
          <w:rFonts w:ascii="Arial" w:hAnsi="Arial" w:cs="Arial"/>
          <w:color w:val="auto"/>
          <w:sz w:val="20"/>
          <w:szCs w:val="20"/>
        </w:rPr>
        <w:t>powstania rozbieżności lub niejasności w rozumieniu pojęć użytych w Umowie, kt</w:t>
      </w:r>
      <w:r w:rsidRPr="00742CBF">
        <w:rPr>
          <w:rStyle w:val="Brak"/>
          <w:rFonts w:ascii="Arial" w:hAnsi="Arial" w:cs="Arial"/>
          <w:color w:val="auto"/>
          <w:sz w:val="20"/>
          <w:szCs w:val="20"/>
        </w:rPr>
        <w:t>ó</w:t>
      </w:r>
      <w:r w:rsidRPr="00742CBF">
        <w:rPr>
          <w:rFonts w:ascii="Arial" w:hAnsi="Arial" w:cs="Arial"/>
          <w:color w:val="auto"/>
          <w:sz w:val="20"/>
          <w:szCs w:val="20"/>
        </w:rPr>
        <w:t>rych nie da się usunąć w inny spos</w:t>
      </w:r>
      <w:r w:rsidRPr="00742CBF">
        <w:rPr>
          <w:rStyle w:val="Brak"/>
          <w:rFonts w:ascii="Arial" w:hAnsi="Arial" w:cs="Arial"/>
          <w:color w:val="auto"/>
          <w:sz w:val="20"/>
          <w:szCs w:val="20"/>
        </w:rPr>
        <w:t>ó</w:t>
      </w:r>
      <w:r w:rsidRPr="00742CBF">
        <w:rPr>
          <w:rFonts w:ascii="Arial" w:hAnsi="Arial" w:cs="Arial"/>
          <w:color w:val="auto"/>
          <w:sz w:val="20"/>
          <w:szCs w:val="20"/>
        </w:rPr>
        <w:t>b, zaś zmiana będzie umożliwiać usunięcie tych rozbieżnoś</w:t>
      </w:r>
      <w:r w:rsidRPr="00742CBF">
        <w:rPr>
          <w:rStyle w:val="Brak"/>
          <w:rFonts w:ascii="Arial" w:hAnsi="Arial" w:cs="Arial"/>
          <w:color w:val="auto"/>
          <w:sz w:val="20"/>
          <w:szCs w:val="20"/>
        </w:rPr>
        <w:t>ci i</w:t>
      </w:r>
      <w:r w:rsidRPr="00742CBF">
        <w:rPr>
          <w:rFonts w:ascii="Arial" w:hAnsi="Arial" w:cs="Arial"/>
          <w:color w:val="auto"/>
          <w:sz w:val="20"/>
          <w:szCs w:val="20"/>
        </w:rPr>
        <w:t> doprecyzowanie postanowień Umowy w spos</w:t>
      </w:r>
      <w:r w:rsidRPr="00742CBF">
        <w:rPr>
          <w:rStyle w:val="Brak"/>
          <w:rFonts w:ascii="Arial" w:hAnsi="Arial" w:cs="Arial"/>
          <w:color w:val="auto"/>
          <w:sz w:val="20"/>
          <w:szCs w:val="20"/>
        </w:rPr>
        <w:t>ó</w:t>
      </w:r>
      <w:r w:rsidRPr="00742CBF">
        <w:rPr>
          <w:rFonts w:ascii="Arial" w:hAnsi="Arial" w:cs="Arial"/>
          <w:color w:val="auto"/>
          <w:sz w:val="20"/>
          <w:szCs w:val="20"/>
        </w:rPr>
        <w:t>b jednoznaczny dla jej interpretacji przez Strony;</w:t>
      </w:r>
    </w:p>
    <w:p w14:paraId="7AF43404" w14:textId="77777777" w:rsidR="00CD2D3B" w:rsidRPr="00742CBF" w:rsidRDefault="00CD2D3B" w:rsidP="00E32F3E">
      <w:pPr>
        <w:pStyle w:val="Tekstdopunktu"/>
        <w:numPr>
          <w:ilvl w:val="1"/>
          <w:numId w:val="59"/>
        </w:numPr>
        <w:spacing w:after="0" w:line="276" w:lineRule="auto"/>
        <w:rPr>
          <w:rFonts w:ascii="Arial" w:hAnsi="Arial" w:cs="Arial"/>
          <w:color w:val="auto"/>
          <w:sz w:val="20"/>
          <w:szCs w:val="20"/>
        </w:rPr>
      </w:pPr>
      <w:r w:rsidRPr="00742CBF">
        <w:rPr>
          <w:rFonts w:ascii="Arial" w:hAnsi="Arial" w:cs="Arial"/>
          <w:color w:val="auto"/>
          <w:sz w:val="20"/>
          <w:szCs w:val="20"/>
        </w:rPr>
        <w:t>oczywistych omyłek pisarskich i rachunkowych mogących mieć wpływ na interpretację postanowień Umowy;</w:t>
      </w:r>
    </w:p>
    <w:p w14:paraId="057C7125" w14:textId="77777777" w:rsidR="00CD2D3B" w:rsidRPr="00742CBF" w:rsidRDefault="00CD2D3B" w:rsidP="00E32F3E">
      <w:pPr>
        <w:pStyle w:val="Tekstdopunktu"/>
        <w:numPr>
          <w:ilvl w:val="1"/>
          <w:numId w:val="59"/>
        </w:numPr>
        <w:spacing w:after="0" w:line="276" w:lineRule="auto"/>
        <w:rPr>
          <w:rFonts w:ascii="Arial" w:hAnsi="Arial" w:cs="Arial"/>
          <w:color w:val="auto"/>
          <w:sz w:val="20"/>
          <w:szCs w:val="20"/>
        </w:rPr>
      </w:pPr>
      <w:r w:rsidRPr="00742CBF">
        <w:rPr>
          <w:rFonts w:ascii="Arial" w:hAnsi="Arial" w:cs="Arial"/>
          <w:color w:val="auto"/>
          <w:sz w:val="20"/>
          <w:szCs w:val="20"/>
        </w:rPr>
        <w:t>obniżenia cen lub marży - w każdym czasie bez względu na okoliczności;</w:t>
      </w:r>
    </w:p>
    <w:p w14:paraId="120D5D4E" w14:textId="77777777" w:rsidR="00CD2D3B" w:rsidRPr="00742CBF" w:rsidRDefault="00CD2D3B" w:rsidP="00E32F3E">
      <w:pPr>
        <w:pStyle w:val="Tekstdopunktu"/>
        <w:numPr>
          <w:ilvl w:val="1"/>
          <w:numId w:val="59"/>
        </w:numPr>
        <w:spacing w:after="0" w:line="276" w:lineRule="auto"/>
        <w:rPr>
          <w:rStyle w:val="Brak"/>
          <w:rFonts w:ascii="Arial" w:hAnsi="Arial" w:cs="Arial"/>
          <w:color w:val="auto"/>
          <w:sz w:val="20"/>
          <w:szCs w:val="20"/>
        </w:rPr>
      </w:pPr>
      <w:r w:rsidRPr="00742CBF">
        <w:rPr>
          <w:rStyle w:val="Brak"/>
          <w:rFonts w:ascii="Arial" w:hAnsi="Arial" w:cs="Arial"/>
          <w:color w:val="auto"/>
          <w:sz w:val="20"/>
          <w:szCs w:val="20"/>
          <w:u w:color="222222"/>
        </w:rPr>
        <w:t>wydłużenia w prawnie dopuszczalnym zakresie terminów płatności za zgodą obydwu Stron;</w:t>
      </w:r>
    </w:p>
    <w:p w14:paraId="25C12A0B" w14:textId="7AB1B1E0" w:rsidR="00CD2D3B" w:rsidRPr="00742CBF" w:rsidRDefault="00CD2D3B" w:rsidP="00E32F3E">
      <w:pPr>
        <w:pStyle w:val="Tekstdopunktu"/>
        <w:numPr>
          <w:ilvl w:val="1"/>
          <w:numId w:val="59"/>
        </w:numPr>
        <w:spacing w:after="0" w:line="276" w:lineRule="auto"/>
        <w:rPr>
          <w:rFonts w:ascii="Arial" w:hAnsi="Arial" w:cs="Arial"/>
          <w:color w:val="auto"/>
          <w:sz w:val="20"/>
          <w:szCs w:val="20"/>
        </w:rPr>
      </w:pPr>
      <w:r w:rsidRPr="00742CBF">
        <w:rPr>
          <w:rFonts w:ascii="Arial" w:hAnsi="Arial" w:cs="Arial"/>
          <w:color w:val="auto"/>
          <w:sz w:val="20"/>
          <w:szCs w:val="20"/>
        </w:rPr>
        <w:t>Zamawiający i Wykonawca mają prawo za obop</w:t>
      </w:r>
      <w:r w:rsidRPr="00742CBF">
        <w:rPr>
          <w:rStyle w:val="Brak"/>
          <w:rFonts w:ascii="Arial" w:hAnsi="Arial" w:cs="Arial"/>
          <w:color w:val="auto"/>
          <w:sz w:val="20"/>
          <w:szCs w:val="20"/>
        </w:rPr>
        <w:t>ó</w:t>
      </w:r>
      <w:r w:rsidRPr="00742CBF">
        <w:rPr>
          <w:rFonts w:ascii="Arial" w:hAnsi="Arial" w:cs="Arial"/>
          <w:color w:val="auto"/>
          <w:sz w:val="20"/>
          <w:szCs w:val="20"/>
        </w:rPr>
        <w:t>lną zgodą do wprowadzania uzasadnionych zmian w dokumentacji technicznej Autobus</w:t>
      </w:r>
      <w:r w:rsidR="00F440DD" w:rsidRPr="00742CBF">
        <w:rPr>
          <w:rFonts w:ascii="Arial" w:hAnsi="Arial" w:cs="Arial"/>
          <w:color w:val="auto"/>
          <w:sz w:val="20"/>
          <w:szCs w:val="20"/>
        </w:rPr>
        <w:t>u</w:t>
      </w:r>
      <w:r w:rsidRPr="00742CBF">
        <w:rPr>
          <w:rFonts w:ascii="Arial" w:hAnsi="Arial" w:cs="Arial"/>
          <w:color w:val="auto"/>
          <w:sz w:val="20"/>
          <w:szCs w:val="20"/>
        </w:rPr>
        <w:t>, jeżeli będzie to wynikało z:</w:t>
      </w:r>
    </w:p>
    <w:p w14:paraId="7E769E04" w14:textId="5D677CDA" w:rsidR="00CD2D3B" w:rsidRPr="00742CBF" w:rsidRDefault="00CD2D3B" w:rsidP="00E32F3E">
      <w:pPr>
        <w:pStyle w:val="Tekstdopunktu"/>
        <w:numPr>
          <w:ilvl w:val="2"/>
          <w:numId w:val="59"/>
        </w:numPr>
        <w:spacing w:after="0" w:line="276" w:lineRule="auto"/>
        <w:rPr>
          <w:rFonts w:ascii="Arial" w:hAnsi="Arial" w:cs="Arial"/>
          <w:color w:val="auto"/>
          <w:sz w:val="20"/>
          <w:szCs w:val="20"/>
        </w:rPr>
      </w:pPr>
      <w:r w:rsidRPr="00742CBF">
        <w:rPr>
          <w:rFonts w:ascii="Arial" w:hAnsi="Arial" w:cs="Arial"/>
          <w:color w:val="auto"/>
          <w:sz w:val="20"/>
          <w:szCs w:val="20"/>
        </w:rPr>
        <w:t>pojawienia się na rynku już po podpisaniu Umowy nowych rozwiązań  technicznych lub technologicznych pozwalających na zmniejszenie koszt</w:t>
      </w:r>
      <w:r w:rsidRPr="00742CBF">
        <w:rPr>
          <w:rStyle w:val="Brak"/>
          <w:rFonts w:ascii="Arial" w:hAnsi="Arial" w:cs="Arial"/>
          <w:color w:val="auto"/>
          <w:sz w:val="20"/>
          <w:szCs w:val="20"/>
        </w:rPr>
        <w:t>ó</w:t>
      </w:r>
      <w:r w:rsidRPr="00742CBF">
        <w:rPr>
          <w:rFonts w:ascii="Arial" w:hAnsi="Arial" w:cs="Arial"/>
          <w:color w:val="auto"/>
          <w:sz w:val="20"/>
          <w:szCs w:val="20"/>
        </w:rPr>
        <w:t>w eksploatacji pojazd</w:t>
      </w:r>
      <w:r w:rsidRPr="00742CBF">
        <w:rPr>
          <w:rStyle w:val="Brak"/>
          <w:rFonts w:ascii="Arial" w:hAnsi="Arial" w:cs="Arial"/>
          <w:color w:val="auto"/>
          <w:sz w:val="20"/>
          <w:szCs w:val="20"/>
        </w:rPr>
        <w:t>ó</w:t>
      </w:r>
      <w:r w:rsidRPr="00742CBF">
        <w:rPr>
          <w:rFonts w:ascii="Arial" w:hAnsi="Arial" w:cs="Arial"/>
          <w:color w:val="auto"/>
          <w:sz w:val="20"/>
          <w:szCs w:val="20"/>
        </w:rPr>
        <w:t>w lub uzyskanie korzystniejszych parametr</w:t>
      </w:r>
      <w:r w:rsidRPr="00742CBF">
        <w:rPr>
          <w:rStyle w:val="Brak"/>
          <w:rFonts w:ascii="Arial" w:hAnsi="Arial" w:cs="Arial"/>
          <w:color w:val="auto"/>
          <w:sz w:val="20"/>
          <w:szCs w:val="20"/>
        </w:rPr>
        <w:t>ó</w:t>
      </w:r>
      <w:r w:rsidRPr="00742CBF">
        <w:rPr>
          <w:rFonts w:ascii="Arial" w:hAnsi="Arial" w:cs="Arial"/>
          <w:color w:val="auto"/>
          <w:sz w:val="20"/>
          <w:szCs w:val="20"/>
        </w:rPr>
        <w:t>w technicznych</w:t>
      </w:r>
      <w:r w:rsidR="002C11BC" w:rsidRPr="00742CBF">
        <w:rPr>
          <w:rFonts w:ascii="Arial" w:hAnsi="Arial" w:cs="Arial"/>
          <w:color w:val="auto"/>
          <w:sz w:val="20"/>
          <w:szCs w:val="20"/>
        </w:rPr>
        <w:t xml:space="preserve"> lub technologicznych</w:t>
      </w:r>
      <w:r w:rsidRPr="00742CBF">
        <w:rPr>
          <w:rFonts w:ascii="Arial" w:hAnsi="Arial" w:cs="Arial"/>
          <w:color w:val="auto"/>
          <w:sz w:val="20"/>
          <w:szCs w:val="20"/>
        </w:rPr>
        <w:t>,</w:t>
      </w:r>
    </w:p>
    <w:p w14:paraId="2798FE3C" w14:textId="6EA21108" w:rsidR="00CD2D3B" w:rsidRPr="00742CBF" w:rsidRDefault="00CD2D3B" w:rsidP="00E32F3E">
      <w:pPr>
        <w:pStyle w:val="Tekstdopunktu"/>
        <w:numPr>
          <w:ilvl w:val="2"/>
          <w:numId w:val="59"/>
        </w:numPr>
        <w:spacing w:after="0" w:line="276" w:lineRule="auto"/>
        <w:rPr>
          <w:rFonts w:ascii="Arial" w:hAnsi="Arial" w:cs="Arial"/>
          <w:color w:val="auto"/>
          <w:sz w:val="20"/>
          <w:szCs w:val="20"/>
        </w:rPr>
      </w:pPr>
      <w:r w:rsidRPr="00742CBF">
        <w:rPr>
          <w:rFonts w:ascii="Arial" w:hAnsi="Arial" w:cs="Arial"/>
          <w:color w:val="auto"/>
          <w:sz w:val="20"/>
          <w:szCs w:val="20"/>
        </w:rPr>
        <w:t>zmiany w wymaganych parametrach element</w:t>
      </w:r>
      <w:r w:rsidRPr="00742CBF">
        <w:rPr>
          <w:rStyle w:val="Brak"/>
          <w:rFonts w:ascii="Arial" w:hAnsi="Arial" w:cs="Arial"/>
          <w:color w:val="auto"/>
          <w:sz w:val="20"/>
          <w:szCs w:val="20"/>
        </w:rPr>
        <w:t>ó</w:t>
      </w:r>
      <w:r w:rsidRPr="00742CBF">
        <w:rPr>
          <w:rFonts w:ascii="Arial" w:hAnsi="Arial" w:cs="Arial"/>
          <w:color w:val="auto"/>
          <w:sz w:val="20"/>
          <w:szCs w:val="20"/>
        </w:rPr>
        <w:t xml:space="preserve">w </w:t>
      </w:r>
      <w:r w:rsidRPr="00742CBF">
        <w:rPr>
          <w:rStyle w:val="Brak"/>
          <w:rFonts w:ascii="Arial" w:hAnsi="Arial" w:cs="Arial"/>
          <w:color w:val="auto"/>
          <w:sz w:val="20"/>
          <w:szCs w:val="20"/>
          <w:u w:color="222222"/>
        </w:rPr>
        <w:t>Autobusów</w:t>
      </w:r>
      <w:r w:rsidRPr="00742CBF">
        <w:rPr>
          <w:rFonts w:ascii="Arial" w:hAnsi="Arial" w:cs="Arial"/>
          <w:color w:val="auto"/>
          <w:sz w:val="20"/>
          <w:szCs w:val="20"/>
        </w:rPr>
        <w:t xml:space="preserve"> w związku z pojawiającymi się rozwojowymi zmianami techniczno-technologicznymi, wynikami prowadzonych badań i analiz oraz doświadczeniami eksploatacyjnymi Zamawiającego lub Wykonawcy,</w:t>
      </w:r>
    </w:p>
    <w:p w14:paraId="335E0429" w14:textId="4DA14EFA" w:rsidR="00CD2D3B" w:rsidRDefault="00CD2D3B" w:rsidP="00E32F3E">
      <w:pPr>
        <w:pStyle w:val="Tekstdopunktu"/>
        <w:numPr>
          <w:ilvl w:val="2"/>
          <w:numId w:val="59"/>
        </w:numPr>
        <w:spacing w:after="0" w:line="276" w:lineRule="auto"/>
        <w:rPr>
          <w:rFonts w:ascii="Arial" w:hAnsi="Arial" w:cs="Arial"/>
          <w:color w:val="auto"/>
          <w:sz w:val="20"/>
          <w:szCs w:val="20"/>
        </w:rPr>
      </w:pPr>
      <w:r w:rsidRPr="00742CBF">
        <w:rPr>
          <w:rFonts w:ascii="Arial" w:hAnsi="Arial" w:cs="Arial"/>
          <w:color w:val="auto"/>
          <w:sz w:val="20"/>
          <w:szCs w:val="20"/>
        </w:rPr>
        <w:t>zmiany obowiązujących przepis</w:t>
      </w:r>
      <w:r w:rsidRPr="00742CBF">
        <w:rPr>
          <w:rStyle w:val="Brak"/>
          <w:rFonts w:ascii="Arial" w:hAnsi="Arial" w:cs="Arial"/>
          <w:color w:val="auto"/>
          <w:sz w:val="20"/>
          <w:szCs w:val="20"/>
        </w:rPr>
        <w:t>ó</w:t>
      </w:r>
      <w:r w:rsidRPr="00742CBF">
        <w:rPr>
          <w:rFonts w:ascii="Arial" w:hAnsi="Arial" w:cs="Arial"/>
          <w:color w:val="auto"/>
          <w:sz w:val="20"/>
          <w:szCs w:val="20"/>
        </w:rPr>
        <w:t>w prawnych lub norm,</w:t>
      </w:r>
    </w:p>
    <w:p w14:paraId="27658103" w14:textId="506B2CAD" w:rsidR="00074512" w:rsidRPr="00261117" w:rsidRDefault="007129C1" w:rsidP="00261117">
      <w:pPr>
        <w:pStyle w:val="Tekstdopunktu"/>
        <w:numPr>
          <w:ilvl w:val="2"/>
          <w:numId w:val="59"/>
        </w:numPr>
        <w:spacing w:after="0" w:line="276" w:lineRule="auto"/>
        <w:rPr>
          <w:rFonts w:ascii="Arial" w:hAnsi="Arial" w:cs="Arial"/>
          <w:color w:val="auto"/>
          <w:sz w:val="20"/>
          <w:szCs w:val="20"/>
        </w:rPr>
      </w:pPr>
      <w:r>
        <w:rPr>
          <w:rFonts w:ascii="Arial" w:hAnsi="Arial" w:cs="Arial"/>
          <w:color w:val="auto"/>
          <w:sz w:val="20"/>
          <w:szCs w:val="20"/>
        </w:rPr>
        <w:t xml:space="preserve">wydłużenia gwarancji jakości lub rękojmi za wady za obopólną zgodą Zamawiającego i </w:t>
      </w:r>
      <w:r w:rsidR="00EE2ACD">
        <w:rPr>
          <w:rFonts w:ascii="Arial" w:hAnsi="Arial" w:cs="Arial"/>
          <w:color w:val="auto"/>
          <w:sz w:val="20"/>
          <w:szCs w:val="20"/>
        </w:rPr>
        <w:t>Wykonawcy.</w:t>
      </w:r>
    </w:p>
    <w:p w14:paraId="40BD8334" w14:textId="77777777" w:rsidR="002C11BC" w:rsidRPr="00742CBF" w:rsidRDefault="002C11BC" w:rsidP="00E32F3E">
      <w:pPr>
        <w:pStyle w:val="par"/>
        <w:numPr>
          <w:ilvl w:val="0"/>
          <w:numId w:val="50"/>
        </w:numPr>
        <w:spacing w:line="276" w:lineRule="auto"/>
        <w:rPr>
          <w:rFonts w:eastAsia="Times New Roman"/>
          <w:color w:val="000000" w:themeColor="text1"/>
        </w:rPr>
      </w:pPr>
      <w:r w:rsidRPr="00742CBF">
        <w:rPr>
          <w:rFonts w:eastAsia="Times New Roman"/>
          <w:color w:val="000000" w:themeColor="text1"/>
        </w:rPr>
        <w:t xml:space="preserve">Zmiana Umowy może zostać dokonana w formie pisemnego aneksu, którego treść zostanie zaakceptowana przez obie Strony. Inicjatorem zmian do Umowy może być zarówno Wykonawca jaki i Zamawiający. </w:t>
      </w:r>
    </w:p>
    <w:p w14:paraId="415F3D74" w14:textId="2C6DCC13" w:rsidR="002C11BC" w:rsidRPr="00742CBF" w:rsidRDefault="002C11BC" w:rsidP="00E32F3E">
      <w:pPr>
        <w:pStyle w:val="par"/>
        <w:numPr>
          <w:ilvl w:val="0"/>
          <w:numId w:val="50"/>
        </w:numPr>
        <w:spacing w:line="276" w:lineRule="auto"/>
        <w:rPr>
          <w:rFonts w:eastAsia="Calibri"/>
          <w:lang w:eastAsia="pl-PL"/>
        </w:rPr>
      </w:pPr>
      <w:r w:rsidRPr="00742CBF">
        <w:rPr>
          <w:rFonts w:eastAsia="Times New Roman"/>
          <w:color w:val="000000" w:themeColor="text1"/>
        </w:rPr>
        <w:t>W przypadku zamiaru wprowadzenia zmian do umowy, o których mowa w ust. 1 Strona, która widzi konieczność wprowadzenia takich zmian przedstawi drugiej Stronie pisemną propozycję zmiany Umowy wraz z uzasadnieniem zasadności jej wprowadzenia oraz projektem aneksu do umowy. Propozycja taka powinna zawierać w szczególności informację o skutkach finansowych wynikających z wprowadzenia planowanej zmiany, w tym zmiany wysokości wynagrodzenia Wykonawcy, o ile zamiana umowy powoduje takie skutki. Charakter zmian nie może naruszać równowagi ekonomicznej świadczeń, wynikających z dotychczasowych postanowień Umowy. Strona, która otrzymała propozycję wprowadzenia zmian do umowy, niezwłocznie poinformuje drugą Stronę, o swoim stanowisku, co do zaproponowanych zmian.</w:t>
      </w:r>
    </w:p>
    <w:p w14:paraId="2C6269F6" w14:textId="7DEB63FE" w:rsidR="002C11BC" w:rsidRPr="00742CBF" w:rsidRDefault="002C11BC" w:rsidP="00E32F3E">
      <w:pPr>
        <w:pStyle w:val="par"/>
        <w:numPr>
          <w:ilvl w:val="0"/>
          <w:numId w:val="50"/>
        </w:numPr>
        <w:spacing w:line="276" w:lineRule="auto"/>
      </w:pPr>
      <w:r w:rsidRPr="00742CBF">
        <w:t xml:space="preserve">Niezależnie od postanowień ust. 1 zmiana wynagrodzenia jest dopuszczalna w przypadku zmian na skutek waloryzacji, o której mowa w § </w:t>
      </w:r>
      <w:r w:rsidR="00AD0D1A" w:rsidRPr="00742CBF">
        <w:t>1</w:t>
      </w:r>
      <w:r w:rsidR="00AD0D1A">
        <w:t>0</w:t>
      </w:r>
      <w:r w:rsidRPr="00742CBF">
        <w:t>.</w:t>
      </w:r>
    </w:p>
    <w:p w14:paraId="60604F5A" w14:textId="77777777" w:rsidR="007830D7" w:rsidRDefault="007830D7" w:rsidP="00090E89">
      <w:pPr>
        <w:tabs>
          <w:tab w:val="left" w:pos="0"/>
        </w:tabs>
        <w:spacing w:line="276" w:lineRule="auto"/>
        <w:ind w:right="-32"/>
        <w:jc w:val="center"/>
        <w:rPr>
          <w:rFonts w:ascii="Arial" w:hAnsi="Arial"/>
          <w:b/>
        </w:rPr>
      </w:pPr>
    </w:p>
    <w:p w14:paraId="6015CE16" w14:textId="77777777" w:rsidR="00005929" w:rsidRDefault="00005929" w:rsidP="00090E89">
      <w:pPr>
        <w:tabs>
          <w:tab w:val="left" w:pos="0"/>
        </w:tabs>
        <w:spacing w:line="276" w:lineRule="auto"/>
        <w:ind w:right="-32"/>
        <w:jc w:val="center"/>
        <w:rPr>
          <w:rFonts w:ascii="Arial" w:hAnsi="Arial"/>
          <w:b/>
        </w:rPr>
      </w:pPr>
    </w:p>
    <w:p w14:paraId="12806342" w14:textId="77777777" w:rsidR="00005929" w:rsidRDefault="00005929" w:rsidP="00090E89">
      <w:pPr>
        <w:tabs>
          <w:tab w:val="left" w:pos="0"/>
        </w:tabs>
        <w:spacing w:line="276" w:lineRule="auto"/>
        <w:ind w:right="-32"/>
        <w:jc w:val="center"/>
        <w:rPr>
          <w:rFonts w:ascii="Arial" w:hAnsi="Arial"/>
          <w:b/>
        </w:rPr>
      </w:pPr>
    </w:p>
    <w:p w14:paraId="7D8FDC8C" w14:textId="77777777" w:rsidR="00005929" w:rsidRDefault="00005929" w:rsidP="00090E89">
      <w:pPr>
        <w:tabs>
          <w:tab w:val="left" w:pos="0"/>
        </w:tabs>
        <w:spacing w:line="276" w:lineRule="auto"/>
        <w:ind w:right="-32"/>
        <w:jc w:val="center"/>
        <w:rPr>
          <w:rFonts w:ascii="Arial" w:hAnsi="Arial"/>
          <w:b/>
        </w:rPr>
      </w:pPr>
    </w:p>
    <w:p w14:paraId="6D884AE8" w14:textId="77777777" w:rsidR="00005929" w:rsidRPr="00742CBF" w:rsidRDefault="00005929" w:rsidP="00090E89">
      <w:pPr>
        <w:tabs>
          <w:tab w:val="left" w:pos="0"/>
        </w:tabs>
        <w:spacing w:line="276" w:lineRule="auto"/>
        <w:ind w:right="-32"/>
        <w:jc w:val="center"/>
        <w:rPr>
          <w:rFonts w:ascii="Arial" w:hAnsi="Arial"/>
          <w:b/>
        </w:rPr>
      </w:pPr>
    </w:p>
    <w:p w14:paraId="3BC37820" w14:textId="4A680501" w:rsidR="005A5695" w:rsidRPr="00742CBF" w:rsidRDefault="005A5695" w:rsidP="00090E89">
      <w:pPr>
        <w:tabs>
          <w:tab w:val="left" w:pos="0"/>
        </w:tabs>
        <w:spacing w:line="276" w:lineRule="auto"/>
        <w:ind w:right="-32"/>
        <w:jc w:val="center"/>
        <w:rPr>
          <w:rFonts w:ascii="Arial" w:hAnsi="Arial"/>
          <w:b/>
        </w:rPr>
      </w:pPr>
      <w:r w:rsidRPr="00742CBF">
        <w:rPr>
          <w:rFonts w:ascii="Arial" w:hAnsi="Arial"/>
          <w:b/>
        </w:rPr>
        <w:t>§</w:t>
      </w:r>
      <w:r w:rsidR="003B5FB5" w:rsidRPr="00742CBF">
        <w:rPr>
          <w:rFonts w:ascii="Arial" w:hAnsi="Arial"/>
          <w:b/>
        </w:rPr>
        <w:t xml:space="preserve"> </w:t>
      </w:r>
      <w:r w:rsidR="00F176BB" w:rsidRPr="00742CBF">
        <w:rPr>
          <w:rFonts w:ascii="Arial" w:hAnsi="Arial"/>
          <w:b/>
        </w:rPr>
        <w:t>1</w:t>
      </w:r>
      <w:r w:rsidR="00F176BB">
        <w:rPr>
          <w:rFonts w:ascii="Arial" w:hAnsi="Arial"/>
          <w:b/>
        </w:rPr>
        <w:t>5</w:t>
      </w:r>
    </w:p>
    <w:p w14:paraId="54E42B41" w14:textId="77777777" w:rsidR="00F67645" w:rsidRPr="00742CBF" w:rsidRDefault="00350444" w:rsidP="00090E89">
      <w:pPr>
        <w:tabs>
          <w:tab w:val="left" w:pos="4820"/>
        </w:tabs>
        <w:spacing w:line="276" w:lineRule="auto"/>
        <w:ind w:right="-32"/>
        <w:jc w:val="center"/>
        <w:rPr>
          <w:rFonts w:ascii="Arial" w:hAnsi="Arial"/>
        </w:rPr>
      </w:pPr>
      <w:r w:rsidRPr="00742CBF">
        <w:rPr>
          <w:rFonts w:ascii="Arial" w:hAnsi="Arial"/>
          <w:b/>
        </w:rPr>
        <w:t>ROD</w:t>
      </w:r>
      <w:r w:rsidR="00586BDA" w:rsidRPr="00742CBF">
        <w:rPr>
          <w:rFonts w:ascii="Arial" w:hAnsi="Arial"/>
          <w:b/>
        </w:rPr>
        <w:t>O</w:t>
      </w:r>
      <w:bookmarkStart w:id="19" w:name="page31"/>
      <w:bookmarkEnd w:id="19"/>
    </w:p>
    <w:p w14:paraId="41C0255B" w14:textId="69D10782" w:rsidR="00092872" w:rsidRPr="00742CBF" w:rsidRDefault="00092872" w:rsidP="00090E89">
      <w:pPr>
        <w:pBdr>
          <w:top w:val="nil"/>
          <w:left w:val="nil"/>
          <w:bottom w:val="nil"/>
          <w:right w:val="nil"/>
          <w:between w:val="nil"/>
        </w:pBdr>
        <w:spacing w:line="276" w:lineRule="auto"/>
        <w:ind w:left="360"/>
        <w:jc w:val="both"/>
        <w:textDirection w:val="btLr"/>
        <w:textAlignment w:val="top"/>
        <w:rPr>
          <w:rFonts w:ascii="Arial" w:eastAsia="Arial" w:hAnsi="Arial"/>
          <w:color w:val="000000"/>
        </w:rPr>
      </w:pPr>
    </w:p>
    <w:p w14:paraId="41F6E62F" w14:textId="384E765C" w:rsidR="007830D7" w:rsidRPr="00742CBF" w:rsidRDefault="007830D7" w:rsidP="00090E89">
      <w:pPr>
        <w:spacing w:line="276" w:lineRule="auto"/>
        <w:jc w:val="both"/>
        <w:rPr>
          <w:rFonts w:ascii="Arial" w:hAnsi="Arial"/>
          <w:color w:val="000000" w:themeColor="text1"/>
          <w:kern w:val="2"/>
          <w:u w:color="000000"/>
          <w:bdr w:val="nil"/>
        </w:rPr>
      </w:pPr>
      <w:r w:rsidRPr="00742CBF">
        <w:rPr>
          <w:rFonts w:ascii="Arial" w:hAnsi="Arial"/>
          <w:color w:val="000000" w:themeColor="text1"/>
          <w:kern w:val="2"/>
          <w:u w:color="000000"/>
          <w:bdr w:val="nil"/>
        </w:rPr>
        <w:t xml:space="preserve">Dopełniając wymogów art. 13 i 14 </w:t>
      </w:r>
      <w:r w:rsidRPr="00742CBF">
        <w:rPr>
          <w:rFonts w:ascii="Arial" w:eastAsia="Arial Unicode MS" w:hAnsi="Arial"/>
          <w:color w:val="000000" w:themeColor="text1"/>
          <w:kern w:val="2"/>
          <w:u w:color="000000"/>
          <w:bdr w:val="ni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27.04.2016, str. 1, z późn.zm.), zwanego dalej </w:t>
      </w:r>
      <w:r w:rsidRPr="00742CBF">
        <w:rPr>
          <w:rFonts w:ascii="Arial" w:eastAsia="Arial Unicode MS" w:hAnsi="Arial"/>
          <w:b/>
          <w:color w:val="000000" w:themeColor="text1"/>
          <w:kern w:val="2"/>
          <w:u w:color="000000"/>
          <w:bdr w:val="nil"/>
        </w:rPr>
        <w:t>„RODO”</w:t>
      </w:r>
      <w:r w:rsidRPr="00742CBF">
        <w:rPr>
          <w:rFonts w:ascii="Arial" w:eastAsia="Arial Unicode MS" w:hAnsi="Arial"/>
          <w:color w:val="000000" w:themeColor="text1"/>
          <w:kern w:val="2"/>
          <w:u w:color="000000"/>
          <w:bdr w:val="nil"/>
        </w:rPr>
        <w:t xml:space="preserve">, Zamawiający </w:t>
      </w:r>
      <w:r w:rsidRPr="00742CBF">
        <w:rPr>
          <w:rFonts w:ascii="Arial" w:hAnsi="Arial"/>
          <w:color w:val="000000" w:themeColor="text1"/>
          <w:kern w:val="2"/>
          <w:u w:color="000000"/>
          <w:bdr w:val="nil"/>
        </w:rPr>
        <w:t xml:space="preserve">informuje, co następuje. </w:t>
      </w:r>
    </w:p>
    <w:p w14:paraId="2070807F" w14:textId="3F755D3A" w:rsidR="002F79CA" w:rsidRPr="00742CBF" w:rsidRDefault="002F79CA" w:rsidP="002F79CA">
      <w:pPr>
        <w:spacing w:line="276" w:lineRule="auto"/>
        <w:ind w:right="720"/>
        <w:contextualSpacing/>
        <w:rPr>
          <w:rFonts w:ascii="Arial" w:eastAsia="Arial" w:hAnsi="Arial"/>
          <w:b/>
        </w:rPr>
      </w:pPr>
      <w:r w:rsidRPr="00742CBF">
        <w:rPr>
          <w:rFonts w:ascii="Arial" w:eastAsia="Arial" w:hAnsi="Arial"/>
          <w:b/>
        </w:rPr>
        <w:t>Oznaczenie Administratora danych osobowych.</w:t>
      </w:r>
    </w:p>
    <w:p w14:paraId="16FE5D55" w14:textId="0B87D2E8" w:rsidR="002F79CA" w:rsidRPr="00742CBF" w:rsidRDefault="002F79CA" w:rsidP="00E32F3E">
      <w:pPr>
        <w:pStyle w:val="Akapitzlist"/>
        <w:numPr>
          <w:ilvl w:val="0"/>
          <w:numId w:val="38"/>
        </w:numPr>
        <w:spacing w:line="276" w:lineRule="auto"/>
        <w:contextualSpacing/>
        <w:jc w:val="both"/>
        <w:rPr>
          <w:rFonts w:ascii="Arial" w:hAnsi="Arial"/>
          <w:lang w:eastAsia="en-US"/>
        </w:rPr>
      </w:pPr>
      <w:r w:rsidRPr="00742CBF">
        <w:rPr>
          <w:rFonts w:ascii="Arial" w:hAnsi="Arial"/>
          <w:lang w:eastAsia="en-US"/>
        </w:rPr>
        <w:lastRenderedPageBreak/>
        <w:t xml:space="preserve">Administratorem danych osobowych osób wskazanych w Umowie jest spółka: (Administrator). </w:t>
      </w:r>
    </w:p>
    <w:p w14:paraId="374F4D83" w14:textId="74B2BDDC" w:rsidR="002F79CA" w:rsidRPr="00742CBF" w:rsidRDefault="002F79CA" w:rsidP="00E32F3E">
      <w:pPr>
        <w:pStyle w:val="Akapitzlist"/>
        <w:widowControl w:val="0"/>
        <w:numPr>
          <w:ilvl w:val="0"/>
          <w:numId w:val="38"/>
        </w:numPr>
        <w:pBdr>
          <w:top w:val="nil"/>
          <w:left w:val="nil"/>
          <w:bottom w:val="nil"/>
          <w:right w:val="nil"/>
          <w:between w:val="nil"/>
          <w:bar w:val="nil"/>
        </w:pBdr>
        <w:suppressAutoHyphens/>
        <w:spacing w:line="276" w:lineRule="auto"/>
        <w:contextualSpacing/>
        <w:jc w:val="both"/>
        <w:rPr>
          <w:rFonts w:ascii="Arial" w:hAnsi="Arial"/>
          <w:lang w:eastAsia="en-US"/>
        </w:rPr>
      </w:pPr>
      <w:r w:rsidRPr="00742CBF">
        <w:rPr>
          <w:rFonts w:ascii="Arial" w:hAnsi="Arial"/>
          <w:lang w:eastAsia="en-US"/>
        </w:rPr>
        <w:t xml:space="preserve">Z Administratorem danych można kontaktować się na wyżej podany adres korespondencyjny lub na adres mailowy: </w:t>
      </w:r>
    </w:p>
    <w:p w14:paraId="785D66F0" w14:textId="77777777" w:rsidR="002F79CA" w:rsidRPr="00742CBF" w:rsidRDefault="002F79CA" w:rsidP="002F79CA">
      <w:pPr>
        <w:spacing w:line="276" w:lineRule="auto"/>
        <w:jc w:val="both"/>
        <w:rPr>
          <w:rFonts w:ascii="Arial" w:hAnsi="Arial"/>
          <w:b/>
          <w:lang w:eastAsia="en-US"/>
        </w:rPr>
      </w:pPr>
      <w:r w:rsidRPr="00742CBF">
        <w:rPr>
          <w:rFonts w:ascii="Arial" w:hAnsi="Arial"/>
          <w:b/>
          <w:lang w:eastAsia="en-US"/>
        </w:rPr>
        <w:t xml:space="preserve">Inspektor Ochrony Danych. </w:t>
      </w:r>
    </w:p>
    <w:p w14:paraId="324308EA" w14:textId="082A87E1" w:rsidR="002F79CA" w:rsidRPr="00742CBF" w:rsidRDefault="002F79CA" w:rsidP="00E32F3E">
      <w:pPr>
        <w:pStyle w:val="Akapitzlist"/>
        <w:widowControl w:val="0"/>
        <w:numPr>
          <w:ilvl w:val="0"/>
          <w:numId w:val="38"/>
        </w:numPr>
        <w:pBdr>
          <w:top w:val="nil"/>
          <w:left w:val="nil"/>
          <w:bottom w:val="nil"/>
          <w:right w:val="nil"/>
          <w:between w:val="nil"/>
          <w:bar w:val="nil"/>
        </w:pBdr>
        <w:suppressAutoHyphens/>
        <w:spacing w:line="276" w:lineRule="auto"/>
        <w:contextualSpacing/>
        <w:jc w:val="both"/>
        <w:rPr>
          <w:rFonts w:ascii="Arial" w:hAnsi="Arial"/>
          <w:lang w:eastAsia="en-US"/>
        </w:rPr>
      </w:pPr>
      <w:r w:rsidRPr="00742CBF">
        <w:rPr>
          <w:rFonts w:ascii="Arial" w:hAnsi="Arial"/>
          <w:lang w:eastAsia="en-US"/>
        </w:rPr>
        <w:t xml:space="preserve">Administrator powołał inspektora ochrony danych, z którym kontakt jest możliwy pod adresem: lub na wyżej podany adres korespondencyjny. </w:t>
      </w:r>
    </w:p>
    <w:p w14:paraId="50B9B912" w14:textId="77777777" w:rsidR="002F79CA" w:rsidRPr="00742CBF" w:rsidRDefault="002F79CA" w:rsidP="002F79CA">
      <w:pPr>
        <w:spacing w:line="276" w:lineRule="auto"/>
        <w:jc w:val="both"/>
        <w:rPr>
          <w:rFonts w:ascii="Arial" w:hAnsi="Arial"/>
          <w:b/>
          <w:lang w:eastAsia="en-US"/>
        </w:rPr>
      </w:pPr>
      <w:r w:rsidRPr="00742CBF">
        <w:rPr>
          <w:rFonts w:ascii="Arial" w:hAnsi="Arial"/>
          <w:b/>
          <w:lang w:eastAsia="en-US"/>
        </w:rPr>
        <w:t xml:space="preserve">Cel oraz podstawy prawne przetwarzania danych osobowych. </w:t>
      </w:r>
    </w:p>
    <w:p w14:paraId="7FFDCCFD" w14:textId="77777777" w:rsidR="002F79CA" w:rsidRPr="00742CBF" w:rsidRDefault="002F79CA" w:rsidP="00E32F3E">
      <w:pPr>
        <w:pStyle w:val="Akapitzlist"/>
        <w:numPr>
          <w:ilvl w:val="0"/>
          <w:numId w:val="38"/>
        </w:numPr>
        <w:spacing w:line="276" w:lineRule="auto"/>
        <w:contextualSpacing/>
        <w:jc w:val="both"/>
        <w:rPr>
          <w:rFonts w:ascii="Arial" w:hAnsi="Arial"/>
          <w:lang w:eastAsia="en-US"/>
        </w:rPr>
      </w:pPr>
      <w:r w:rsidRPr="00742CBF">
        <w:rPr>
          <w:rFonts w:ascii="Arial" w:hAnsi="Arial"/>
          <w:lang w:eastAsia="en-US"/>
        </w:rPr>
        <w:t>Dane osobowe strony Umowy, a także jej przedstawicieli oraz innych osób wykonujących Umowę np. pracowników lub współpracowników, będą przetwarzane w celu zawarcia oraz wykonania Umowy przez Administratora, a także w związku z prawnie uzasadnionym interesem Administratora związanym z realizacją Umowy /</w:t>
      </w:r>
      <w:r w:rsidRPr="00742CBF">
        <w:rPr>
          <w:rFonts w:ascii="Arial" w:hAnsi="Arial"/>
          <w:bCs/>
        </w:rPr>
        <w:t xml:space="preserve">konieczność dysponowania danymi osobowymi na potrzeby zawarcia oraz wykonania zawartej Umowy/ </w:t>
      </w:r>
      <w:r w:rsidRPr="00742CBF">
        <w:rPr>
          <w:rFonts w:ascii="Arial" w:hAnsi="Arial"/>
          <w:lang w:eastAsia="en-US"/>
        </w:rPr>
        <w:t xml:space="preserve">(podstawa prawna przetwarzania: art. 6 ust. 1 lit. b RODO /strona Umowy - w przypadku osób fizycznych/ oraz art. 6 ust. 1 f RODO /pozostałe osoby wskazane w Umowie/). </w:t>
      </w:r>
    </w:p>
    <w:p w14:paraId="46AE03DD" w14:textId="77777777" w:rsidR="002F79CA" w:rsidRPr="00742CBF" w:rsidRDefault="002F79CA" w:rsidP="00E32F3E">
      <w:pPr>
        <w:pStyle w:val="Akapitzlist"/>
        <w:numPr>
          <w:ilvl w:val="0"/>
          <w:numId w:val="38"/>
        </w:numPr>
        <w:spacing w:line="276" w:lineRule="auto"/>
        <w:contextualSpacing/>
        <w:jc w:val="both"/>
        <w:rPr>
          <w:rFonts w:ascii="Arial" w:hAnsi="Arial"/>
          <w:lang w:eastAsia="en-US"/>
        </w:rPr>
      </w:pPr>
      <w:r w:rsidRPr="00742CBF">
        <w:rPr>
          <w:rFonts w:ascii="Arial" w:hAnsi="Arial"/>
          <w:lang w:eastAsia="en-US"/>
        </w:rPr>
        <w:t xml:space="preserve">Dane osobowe mogą być przetwarzane także w celu realizacji zobowiązań publicznoprawnych wynikających z przepisów prawa (podstawa prawna przetwarzania: art. 6 ust. 1 lit. c RODO -      przetwarzanie jest niezbędne do wypełnienia obowiązku prawnego ciążącego na Administratorze,  w związku z przepisami prawa podatkowego).  </w:t>
      </w:r>
    </w:p>
    <w:p w14:paraId="1CD71C2A" w14:textId="77777777" w:rsidR="002F79CA" w:rsidRPr="00742CBF" w:rsidRDefault="002F79CA" w:rsidP="00E32F3E">
      <w:pPr>
        <w:pStyle w:val="Akapitzlist"/>
        <w:numPr>
          <w:ilvl w:val="0"/>
          <w:numId w:val="38"/>
        </w:numPr>
        <w:spacing w:line="276" w:lineRule="auto"/>
        <w:contextualSpacing/>
        <w:jc w:val="both"/>
        <w:rPr>
          <w:rFonts w:ascii="Arial" w:hAnsi="Arial"/>
          <w:lang w:eastAsia="en-US"/>
        </w:rPr>
      </w:pPr>
      <w:r w:rsidRPr="00742CBF">
        <w:rPr>
          <w:rFonts w:ascii="Arial" w:hAnsi="Arial"/>
          <w:lang w:eastAsia="en-US"/>
        </w:rPr>
        <w:t xml:space="preserve">Dane osobowe mogą być przetwarzane także w celu dochodzenia lub obrony roszczeń związanych z Umową (podstawa prawna przetwarzania: art. 6 ust. 1 lit. f RODO - </w:t>
      </w:r>
      <w:r w:rsidRPr="00742CBF">
        <w:rPr>
          <w:rFonts w:ascii="Arial" w:hAnsi="Arial"/>
        </w:rPr>
        <w:t xml:space="preserve">przetwarzanie jest niezbędne do celów wynikających z prawnie uzasadnionych interesów realizowanych przez Administratora). </w:t>
      </w:r>
    </w:p>
    <w:p w14:paraId="036039CC" w14:textId="77777777" w:rsidR="002F79CA" w:rsidRPr="00742CBF" w:rsidRDefault="002F79CA" w:rsidP="002F79CA">
      <w:pPr>
        <w:spacing w:line="276" w:lineRule="auto"/>
        <w:jc w:val="both"/>
        <w:rPr>
          <w:rFonts w:ascii="Arial" w:hAnsi="Arial"/>
          <w:b/>
          <w:lang w:eastAsia="en-US"/>
        </w:rPr>
      </w:pPr>
      <w:r w:rsidRPr="00742CBF">
        <w:rPr>
          <w:rFonts w:ascii="Arial" w:hAnsi="Arial"/>
          <w:b/>
          <w:lang w:eastAsia="en-US"/>
        </w:rPr>
        <w:t xml:space="preserve">Odbiorcy danych osobowych. </w:t>
      </w:r>
    </w:p>
    <w:p w14:paraId="1D9605FA" w14:textId="77777777" w:rsidR="002F79CA" w:rsidRPr="00742CBF" w:rsidRDefault="002F79CA" w:rsidP="00E32F3E">
      <w:pPr>
        <w:pStyle w:val="Akapitzlist"/>
        <w:numPr>
          <w:ilvl w:val="0"/>
          <w:numId w:val="38"/>
        </w:numPr>
        <w:spacing w:line="276" w:lineRule="auto"/>
        <w:contextualSpacing/>
        <w:jc w:val="both"/>
        <w:rPr>
          <w:rFonts w:ascii="Arial" w:hAnsi="Arial"/>
          <w:lang w:eastAsia="en-US"/>
        </w:rPr>
      </w:pPr>
      <w:r w:rsidRPr="00742CBF">
        <w:rPr>
          <w:rFonts w:ascii="Arial" w:hAnsi="Arial"/>
          <w:lang w:eastAsia="en-US"/>
        </w:rPr>
        <w:t xml:space="preserve">Odbiorcami danych mogą być podmioty, z którymi Administrator zawarł stosowne umowy na świadczenie usług (serwisowych, informatycznych, doradczych, księgowych, ubezpieczeniowych, kurierskich, pocztowych), audytorzy oraz podmioty, które uprawnione są do otrzymania danych przepisami prawa. </w:t>
      </w:r>
    </w:p>
    <w:p w14:paraId="1F700A82" w14:textId="77777777" w:rsidR="002F79CA" w:rsidRPr="00742CBF" w:rsidRDefault="002F79CA" w:rsidP="002F79CA">
      <w:pPr>
        <w:spacing w:line="276" w:lineRule="auto"/>
        <w:jc w:val="both"/>
        <w:rPr>
          <w:rFonts w:ascii="Arial" w:hAnsi="Arial"/>
          <w:b/>
          <w:lang w:eastAsia="en-US"/>
        </w:rPr>
      </w:pPr>
      <w:r w:rsidRPr="00742CBF">
        <w:rPr>
          <w:rFonts w:ascii="Arial" w:hAnsi="Arial"/>
          <w:b/>
          <w:lang w:eastAsia="en-US"/>
        </w:rPr>
        <w:t xml:space="preserve">Okres przechowywania danych. </w:t>
      </w:r>
    </w:p>
    <w:p w14:paraId="284FEA08" w14:textId="77777777" w:rsidR="002F79CA" w:rsidRPr="00742CBF" w:rsidRDefault="002F79CA" w:rsidP="00E32F3E">
      <w:pPr>
        <w:pStyle w:val="Akapitzlist"/>
        <w:widowControl w:val="0"/>
        <w:numPr>
          <w:ilvl w:val="0"/>
          <w:numId w:val="38"/>
        </w:numPr>
        <w:autoSpaceDE w:val="0"/>
        <w:autoSpaceDN w:val="0"/>
        <w:adjustRightInd w:val="0"/>
        <w:spacing w:line="276" w:lineRule="auto"/>
        <w:contextualSpacing/>
        <w:jc w:val="both"/>
        <w:rPr>
          <w:rFonts w:ascii="Arial" w:hAnsi="Arial"/>
          <w:iCs/>
        </w:rPr>
      </w:pPr>
      <w:r w:rsidRPr="00742CBF">
        <w:rPr>
          <w:rFonts w:ascii="Arial" w:hAnsi="Arial"/>
        </w:rPr>
        <w:t>Dane osobowe zostaną usunięte lub zanonimizowane maksymalnie po upływie okresu przedawnienia potencjalnych roszczeń związanych z realizacją Umowy, zobowiązań publicznoprawnych lub krócej, jeżeli zgłoszony zostanie skuteczny sprzeciw.</w:t>
      </w:r>
    </w:p>
    <w:p w14:paraId="1CD1EF5A" w14:textId="77777777" w:rsidR="002F79CA" w:rsidRPr="00742CBF" w:rsidRDefault="002F79CA" w:rsidP="002F79CA">
      <w:pPr>
        <w:spacing w:line="276" w:lineRule="auto"/>
        <w:jc w:val="both"/>
        <w:rPr>
          <w:rFonts w:ascii="Arial" w:hAnsi="Arial"/>
          <w:b/>
          <w:lang w:eastAsia="en-US"/>
        </w:rPr>
      </w:pPr>
      <w:r w:rsidRPr="00742CBF">
        <w:rPr>
          <w:rFonts w:ascii="Arial" w:hAnsi="Arial"/>
          <w:b/>
          <w:lang w:eastAsia="en-US"/>
        </w:rPr>
        <w:t xml:space="preserve">Prawa osób, których dane dotyczą. </w:t>
      </w:r>
    </w:p>
    <w:p w14:paraId="3CD81D3F" w14:textId="77777777" w:rsidR="002F79CA" w:rsidRPr="00742CBF" w:rsidRDefault="002F79CA" w:rsidP="00E32F3E">
      <w:pPr>
        <w:pStyle w:val="Akapitzlist"/>
        <w:numPr>
          <w:ilvl w:val="0"/>
          <w:numId w:val="38"/>
        </w:numPr>
        <w:spacing w:line="276" w:lineRule="auto"/>
        <w:contextualSpacing/>
        <w:jc w:val="both"/>
        <w:rPr>
          <w:rFonts w:ascii="Arial" w:hAnsi="Arial"/>
          <w:lang w:eastAsia="en-US"/>
        </w:rPr>
      </w:pPr>
      <w:r w:rsidRPr="00742CBF">
        <w:rPr>
          <w:rFonts w:ascii="Arial" w:hAnsi="Arial"/>
          <w:lang w:eastAsia="en-US"/>
        </w:rPr>
        <w:t xml:space="preserve">Osobom, których dane dotyczą, przysługuje prawo: </w:t>
      </w:r>
    </w:p>
    <w:p w14:paraId="49E6D3A7" w14:textId="77777777" w:rsidR="002F79CA" w:rsidRPr="00742CBF" w:rsidRDefault="002F79CA" w:rsidP="00E32F3E">
      <w:pPr>
        <w:pStyle w:val="Akapitzlist"/>
        <w:numPr>
          <w:ilvl w:val="0"/>
          <w:numId w:val="39"/>
        </w:numPr>
        <w:spacing w:line="276" w:lineRule="auto"/>
        <w:contextualSpacing/>
        <w:jc w:val="both"/>
        <w:rPr>
          <w:rFonts w:ascii="Arial" w:hAnsi="Arial"/>
          <w:lang w:eastAsia="en-US"/>
        </w:rPr>
      </w:pPr>
      <w:r w:rsidRPr="00742CBF">
        <w:rPr>
          <w:rFonts w:ascii="Arial" w:hAnsi="Arial"/>
          <w:lang w:eastAsia="en-US"/>
        </w:rPr>
        <w:t xml:space="preserve">dostępu do danych, w tym uzyskania kopii danych (art. 15 RODO), </w:t>
      </w:r>
    </w:p>
    <w:p w14:paraId="3752785F" w14:textId="77777777" w:rsidR="002F79CA" w:rsidRPr="00742CBF" w:rsidRDefault="002F79CA" w:rsidP="00E32F3E">
      <w:pPr>
        <w:pStyle w:val="Akapitzlist"/>
        <w:numPr>
          <w:ilvl w:val="0"/>
          <w:numId w:val="39"/>
        </w:numPr>
        <w:spacing w:line="276" w:lineRule="auto"/>
        <w:contextualSpacing/>
        <w:jc w:val="both"/>
        <w:rPr>
          <w:rFonts w:ascii="Arial" w:hAnsi="Arial"/>
          <w:lang w:eastAsia="en-US"/>
        </w:rPr>
      </w:pPr>
      <w:r w:rsidRPr="00742CBF">
        <w:rPr>
          <w:rFonts w:ascii="Arial" w:hAnsi="Arial"/>
          <w:lang w:eastAsia="en-US"/>
        </w:rPr>
        <w:t xml:space="preserve">do sprostowania lub uzupełnienia danych (art. 16 RODO), </w:t>
      </w:r>
    </w:p>
    <w:p w14:paraId="71E0B205" w14:textId="77777777" w:rsidR="002F79CA" w:rsidRPr="00742CBF" w:rsidRDefault="002F79CA" w:rsidP="00E32F3E">
      <w:pPr>
        <w:pStyle w:val="Akapitzlist"/>
        <w:numPr>
          <w:ilvl w:val="0"/>
          <w:numId w:val="39"/>
        </w:numPr>
        <w:spacing w:line="276" w:lineRule="auto"/>
        <w:contextualSpacing/>
        <w:jc w:val="both"/>
        <w:rPr>
          <w:rFonts w:ascii="Arial" w:hAnsi="Arial"/>
          <w:lang w:eastAsia="en-US"/>
        </w:rPr>
      </w:pPr>
      <w:r w:rsidRPr="00742CBF">
        <w:rPr>
          <w:rFonts w:ascii="Arial" w:hAnsi="Arial"/>
          <w:lang w:eastAsia="en-US"/>
        </w:rPr>
        <w:t xml:space="preserve">do usunięcia danych (art. 17 RODO – w przypadkach tam wskazanych), </w:t>
      </w:r>
    </w:p>
    <w:p w14:paraId="541A5E07" w14:textId="77777777" w:rsidR="002F79CA" w:rsidRPr="00742CBF" w:rsidRDefault="002F79CA" w:rsidP="00E32F3E">
      <w:pPr>
        <w:pStyle w:val="Akapitzlist"/>
        <w:numPr>
          <w:ilvl w:val="0"/>
          <w:numId w:val="39"/>
        </w:numPr>
        <w:spacing w:line="276" w:lineRule="auto"/>
        <w:contextualSpacing/>
        <w:jc w:val="both"/>
        <w:rPr>
          <w:rFonts w:ascii="Arial" w:hAnsi="Arial"/>
          <w:lang w:eastAsia="en-US"/>
        </w:rPr>
      </w:pPr>
      <w:r w:rsidRPr="00742CBF">
        <w:rPr>
          <w:rFonts w:ascii="Arial" w:hAnsi="Arial"/>
          <w:lang w:eastAsia="en-US"/>
        </w:rPr>
        <w:t xml:space="preserve">do ograniczenia przetwarzania danych (art. 18 RODO - </w:t>
      </w:r>
      <w:r w:rsidRPr="00742CBF">
        <w:rPr>
          <w:rFonts w:ascii="Arial" w:hAnsi="Arial"/>
        </w:rPr>
        <w:t xml:space="preserve">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12962842" w14:textId="77777777" w:rsidR="002F79CA" w:rsidRPr="00742CBF" w:rsidRDefault="002F79CA" w:rsidP="00E32F3E">
      <w:pPr>
        <w:pStyle w:val="Akapitzlist"/>
        <w:numPr>
          <w:ilvl w:val="0"/>
          <w:numId w:val="39"/>
        </w:numPr>
        <w:spacing w:line="276" w:lineRule="auto"/>
        <w:contextualSpacing/>
        <w:jc w:val="both"/>
        <w:rPr>
          <w:rFonts w:ascii="Arial" w:hAnsi="Arial"/>
          <w:lang w:eastAsia="en-US"/>
        </w:rPr>
      </w:pPr>
      <w:r w:rsidRPr="00742CBF">
        <w:rPr>
          <w:rFonts w:ascii="Arial" w:hAnsi="Arial"/>
          <w:lang w:eastAsia="en-US"/>
        </w:rPr>
        <w:t>do zgłoszenia sprzeciwu (art. 21 RODO - gdy przetwarzanie następuje na podstawie art. 6 ust. 1 lit. f RODO),</w:t>
      </w:r>
    </w:p>
    <w:p w14:paraId="25932D2B" w14:textId="77777777" w:rsidR="002F79CA" w:rsidRPr="00742CBF" w:rsidRDefault="002F79CA" w:rsidP="00E32F3E">
      <w:pPr>
        <w:pStyle w:val="Akapitzlist"/>
        <w:numPr>
          <w:ilvl w:val="0"/>
          <w:numId w:val="39"/>
        </w:numPr>
        <w:spacing w:line="276" w:lineRule="auto"/>
        <w:contextualSpacing/>
        <w:jc w:val="both"/>
        <w:rPr>
          <w:rFonts w:ascii="Arial" w:hAnsi="Arial"/>
          <w:lang w:eastAsia="en-US"/>
        </w:rPr>
      </w:pPr>
      <w:r w:rsidRPr="00742CBF">
        <w:rPr>
          <w:rFonts w:ascii="Arial" w:hAnsi="Arial"/>
          <w:lang w:eastAsia="en-US"/>
        </w:rPr>
        <w:t xml:space="preserve">do przenoszenia danych </w:t>
      </w:r>
      <w:r w:rsidRPr="00742CBF">
        <w:rPr>
          <w:rFonts w:ascii="Arial" w:hAnsi="Arial"/>
        </w:rPr>
        <w:t xml:space="preserve">(art. 20 RODO - przysługuje ono w przypadku, kiedy przetwarzanie odbywa się na podstawie zgody w </w:t>
      </w:r>
      <w:r w:rsidRPr="00742CBF">
        <w:rPr>
          <w:rFonts w:ascii="Arial" w:hAnsi="Arial"/>
          <w:color w:val="000000" w:themeColor="text1"/>
        </w:rPr>
        <w:t xml:space="preserve">myśl </w:t>
      </w:r>
      <w:hyperlink r:id="rId8" w:history="1">
        <w:r w:rsidRPr="00742CBF">
          <w:rPr>
            <w:rStyle w:val="Hipercze"/>
            <w:rFonts w:ascii="Arial" w:hAnsi="Arial"/>
            <w:color w:val="000000" w:themeColor="text1"/>
            <w:u w:val="none"/>
          </w:rPr>
          <w:t>art. 6</w:t>
        </w:r>
      </w:hyperlink>
      <w:r w:rsidRPr="00742CBF">
        <w:rPr>
          <w:rFonts w:ascii="Arial" w:hAnsi="Arial"/>
          <w:color w:val="000000" w:themeColor="text1"/>
        </w:rPr>
        <w:t xml:space="preserve"> ust. 1 lit. a</w:t>
      </w:r>
      <w:r w:rsidRPr="00742CBF">
        <w:rPr>
          <w:rFonts w:ascii="Arial" w:hAnsi="Arial"/>
        </w:rPr>
        <w:t xml:space="preserve"> lub </w:t>
      </w:r>
      <w:hyperlink r:id="rId9" w:history="1">
        <w:r w:rsidRPr="00742CBF">
          <w:rPr>
            <w:rStyle w:val="Hipercze"/>
            <w:rFonts w:ascii="Arial" w:hAnsi="Arial"/>
            <w:color w:val="000000" w:themeColor="text1"/>
            <w:u w:val="none"/>
          </w:rPr>
          <w:t>art. 9</w:t>
        </w:r>
      </w:hyperlink>
      <w:r w:rsidRPr="00742CBF">
        <w:rPr>
          <w:rFonts w:ascii="Arial" w:hAnsi="Arial"/>
          <w:color w:val="000000" w:themeColor="text1"/>
        </w:rPr>
        <w:t xml:space="preserve"> ust. 2 lit. a RODO </w:t>
      </w:r>
      <w:r w:rsidRPr="00742CBF">
        <w:rPr>
          <w:rFonts w:ascii="Arial" w:hAnsi="Arial"/>
        </w:rPr>
        <w:t>lub na podstawie umowy w myśl art. 6 ust. 1 lit. b RODO oraz odbywa się w sposób zautomatyzowany),</w:t>
      </w:r>
    </w:p>
    <w:p w14:paraId="1A387F26" w14:textId="77777777" w:rsidR="002F79CA" w:rsidRPr="00742CBF" w:rsidRDefault="002F79CA" w:rsidP="00E32F3E">
      <w:pPr>
        <w:pStyle w:val="Akapitzlist"/>
        <w:numPr>
          <w:ilvl w:val="0"/>
          <w:numId w:val="39"/>
        </w:numPr>
        <w:spacing w:line="276" w:lineRule="auto"/>
        <w:contextualSpacing/>
        <w:jc w:val="both"/>
        <w:rPr>
          <w:rFonts w:ascii="Arial" w:hAnsi="Arial"/>
          <w:lang w:eastAsia="en-US"/>
        </w:rPr>
      </w:pPr>
      <w:r w:rsidRPr="00742CBF">
        <w:rPr>
          <w:rFonts w:ascii="Arial" w:hAnsi="Arial"/>
          <w:lang w:eastAsia="en-US"/>
        </w:rPr>
        <w:t>do wniesienia skargi do organu nadzorczego (art. 77 RODO  - w przypadku uznania, że przetwarzanie ich danych osobowych narusza przepisy RODO),</w:t>
      </w:r>
    </w:p>
    <w:p w14:paraId="047294F3" w14:textId="77777777" w:rsidR="002F79CA" w:rsidRPr="00742CBF" w:rsidRDefault="002F79CA" w:rsidP="002F79CA">
      <w:pPr>
        <w:spacing w:line="276" w:lineRule="auto"/>
        <w:jc w:val="both"/>
        <w:rPr>
          <w:rFonts w:ascii="Arial" w:hAnsi="Arial"/>
          <w:b/>
          <w:lang w:eastAsia="en-US"/>
        </w:rPr>
      </w:pPr>
      <w:r w:rsidRPr="00742CBF">
        <w:rPr>
          <w:rFonts w:ascii="Arial" w:hAnsi="Arial"/>
          <w:b/>
          <w:lang w:eastAsia="en-US"/>
        </w:rPr>
        <w:t xml:space="preserve">Wymóg podania danych. </w:t>
      </w:r>
    </w:p>
    <w:p w14:paraId="3AC8CDF9" w14:textId="77777777" w:rsidR="002F79CA" w:rsidRPr="00742CBF" w:rsidRDefault="002F79CA" w:rsidP="00E32F3E">
      <w:pPr>
        <w:pStyle w:val="Akapitzlist"/>
        <w:numPr>
          <w:ilvl w:val="0"/>
          <w:numId w:val="38"/>
        </w:numPr>
        <w:spacing w:line="276" w:lineRule="auto"/>
        <w:contextualSpacing/>
        <w:jc w:val="both"/>
        <w:rPr>
          <w:rFonts w:ascii="Arial" w:hAnsi="Arial"/>
          <w:lang w:eastAsia="en-US"/>
        </w:rPr>
      </w:pPr>
      <w:r w:rsidRPr="00742CBF">
        <w:rPr>
          <w:rFonts w:ascii="Arial" w:hAnsi="Arial"/>
          <w:lang w:eastAsia="en-US"/>
        </w:rPr>
        <w:t xml:space="preserve">Podanie danych jest dobrowolne – ale niezbędne dla realizacji celu, w jakim zostają zebrane (podanie danych jest warunkiem zawarcia i wykonania Umowy). </w:t>
      </w:r>
    </w:p>
    <w:p w14:paraId="44929CED" w14:textId="77777777" w:rsidR="002F79CA" w:rsidRPr="00742CBF" w:rsidRDefault="002F79CA" w:rsidP="002F79CA">
      <w:pPr>
        <w:spacing w:line="276" w:lineRule="auto"/>
        <w:jc w:val="both"/>
        <w:rPr>
          <w:rFonts w:ascii="Arial" w:hAnsi="Arial"/>
          <w:b/>
          <w:lang w:eastAsia="en-US"/>
        </w:rPr>
      </w:pPr>
      <w:r w:rsidRPr="00742CBF">
        <w:rPr>
          <w:rFonts w:ascii="Arial" w:hAnsi="Arial"/>
          <w:b/>
          <w:lang w:eastAsia="en-US"/>
        </w:rPr>
        <w:t xml:space="preserve">Zautomatyzowane przetwarzanie danych. </w:t>
      </w:r>
    </w:p>
    <w:p w14:paraId="479B1746" w14:textId="77777777" w:rsidR="002F79CA" w:rsidRPr="00742CBF" w:rsidRDefault="002F79CA" w:rsidP="00E32F3E">
      <w:pPr>
        <w:pStyle w:val="Akapitzlist"/>
        <w:numPr>
          <w:ilvl w:val="0"/>
          <w:numId w:val="38"/>
        </w:numPr>
        <w:spacing w:line="276" w:lineRule="auto"/>
        <w:contextualSpacing/>
        <w:jc w:val="both"/>
        <w:rPr>
          <w:rFonts w:ascii="Arial" w:hAnsi="Arial"/>
          <w:lang w:eastAsia="en-US"/>
        </w:rPr>
      </w:pPr>
      <w:r w:rsidRPr="00742CBF">
        <w:rPr>
          <w:rFonts w:ascii="Arial" w:hAnsi="Arial"/>
          <w:lang w:eastAsia="en-US"/>
        </w:rPr>
        <w:t xml:space="preserve">Dane nie będą wykorzystywane do zautomatyzowanego podejmowania decyzji, w tym profilowania. </w:t>
      </w:r>
    </w:p>
    <w:p w14:paraId="23D8B6D7" w14:textId="77777777" w:rsidR="002F79CA" w:rsidRPr="00742CBF" w:rsidRDefault="002F79CA" w:rsidP="002F79CA">
      <w:pPr>
        <w:spacing w:line="276" w:lineRule="auto"/>
        <w:jc w:val="both"/>
        <w:rPr>
          <w:rFonts w:ascii="Arial" w:hAnsi="Arial"/>
          <w:b/>
          <w:lang w:eastAsia="en-US"/>
        </w:rPr>
      </w:pPr>
      <w:r w:rsidRPr="00742CBF">
        <w:rPr>
          <w:rFonts w:ascii="Arial" w:hAnsi="Arial"/>
          <w:b/>
          <w:lang w:eastAsia="en-US"/>
        </w:rPr>
        <w:t xml:space="preserve">Przekazanie danych do państw trzecich i organizacji międzynarodowych. </w:t>
      </w:r>
    </w:p>
    <w:p w14:paraId="4BEB2AD9" w14:textId="77777777" w:rsidR="002F79CA" w:rsidRPr="00742CBF" w:rsidRDefault="002F79CA" w:rsidP="00E32F3E">
      <w:pPr>
        <w:pStyle w:val="Akapitzlist"/>
        <w:numPr>
          <w:ilvl w:val="0"/>
          <w:numId w:val="38"/>
        </w:numPr>
        <w:spacing w:line="288" w:lineRule="auto"/>
        <w:ind w:right="425"/>
        <w:contextualSpacing/>
        <w:jc w:val="both"/>
        <w:rPr>
          <w:rFonts w:ascii="Arial" w:hAnsi="Arial"/>
          <w:bCs/>
        </w:rPr>
      </w:pPr>
      <w:r w:rsidRPr="00742CBF">
        <w:rPr>
          <w:rFonts w:ascii="Arial" w:hAnsi="Arial"/>
          <w:bCs/>
        </w:rPr>
        <w:lastRenderedPageBreak/>
        <w:t>Dane osobowe osób, o których mowa w ust. 4, nie będą przekazywane do państwa trzeciego, ani organizacji międzynarodowej w rozumieniu RODO.</w:t>
      </w:r>
    </w:p>
    <w:p w14:paraId="17D7B162" w14:textId="77777777" w:rsidR="002F79CA" w:rsidRPr="00742CBF" w:rsidRDefault="002F79CA" w:rsidP="002F79CA">
      <w:pPr>
        <w:spacing w:line="276" w:lineRule="auto"/>
        <w:jc w:val="both"/>
        <w:rPr>
          <w:rFonts w:ascii="Arial" w:hAnsi="Arial"/>
          <w:b/>
          <w:lang w:eastAsia="en-US"/>
        </w:rPr>
      </w:pPr>
      <w:r w:rsidRPr="00742CBF">
        <w:rPr>
          <w:rFonts w:ascii="Arial" w:hAnsi="Arial"/>
          <w:b/>
          <w:lang w:eastAsia="en-US"/>
        </w:rPr>
        <w:t>Obowiązek informacyjny z art. 14 RODO.</w:t>
      </w:r>
    </w:p>
    <w:p w14:paraId="2593FDCE" w14:textId="23DB210E" w:rsidR="007830D7" w:rsidRPr="00742CBF" w:rsidRDefault="002F79CA" w:rsidP="00E32F3E">
      <w:pPr>
        <w:pStyle w:val="Akapitzlist"/>
        <w:numPr>
          <w:ilvl w:val="0"/>
          <w:numId w:val="38"/>
        </w:numPr>
        <w:spacing w:line="276" w:lineRule="auto"/>
        <w:contextualSpacing/>
        <w:jc w:val="both"/>
        <w:rPr>
          <w:rFonts w:ascii="Arial" w:hAnsi="Arial"/>
        </w:rPr>
      </w:pPr>
      <w:r w:rsidRPr="00742CBF">
        <w:rPr>
          <w:rFonts w:ascii="Arial" w:hAnsi="Arial"/>
          <w:lang w:eastAsia="en-US"/>
        </w:rPr>
        <w:t xml:space="preserve">Zważywszy, że dane osobowe, przetwarzane w celach, o których mowa powyżej, Administrator może otrzymać zarówno bezpośrednio – w przypadku danych samej strony Umowy /w przypadku osób fizycznych/, jak i pośrednio – w przypadku danych osób reprezentujących stronę Umowy, pracowników lub współpracowników strony Umowy, strona Umowy (Wykonawca) zobowiązuje się niezwłocznie wykonać obowiązki informacyjne poprzez udostępnienie niniejszej klauzuli informacyjnej wszystkim osobom, których dane przekazuje Administratorowi w oparciu o postanowienia Umowy, a także zobowiązuje się wskazać tym osobom informacje o kategorii danych, jakie są przetwarzane  (dane osobowe, które będą przetwarzane obejmują dane zwykłe, w szczególności imię, nazwisko, dane kontaktowe, ewentualnie stanowisko służbowe)  i źródle pochodzenia danych (Administrator pozyskał dane od strony Umowy).  </w:t>
      </w:r>
    </w:p>
    <w:p w14:paraId="54558C8D" w14:textId="77777777" w:rsidR="00E30B2A" w:rsidRPr="00742CBF" w:rsidRDefault="00E30B2A" w:rsidP="00090E89">
      <w:pPr>
        <w:pBdr>
          <w:top w:val="nil"/>
          <w:left w:val="nil"/>
          <w:bottom w:val="nil"/>
          <w:right w:val="nil"/>
          <w:between w:val="nil"/>
        </w:pBdr>
        <w:spacing w:line="276" w:lineRule="auto"/>
        <w:ind w:left="360"/>
        <w:jc w:val="both"/>
        <w:textDirection w:val="btLr"/>
        <w:textAlignment w:val="top"/>
        <w:rPr>
          <w:rFonts w:ascii="Arial" w:eastAsia="Arial" w:hAnsi="Arial"/>
          <w:color w:val="000000"/>
        </w:rPr>
      </w:pPr>
    </w:p>
    <w:p w14:paraId="536F66FF" w14:textId="1394C96A" w:rsidR="00481CD8" w:rsidRPr="00742CBF" w:rsidRDefault="00F176BB" w:rsidP="00E32F3E">
      <w:pPr>
        <w:numPr>
          <w:ilvl w:val="5"/>
          <w:numId w:val="6"/>
        </w:numPr>
        <w:tabs>
          <w:tab w:val="left" w:pos="4578"/>
        </w:tabs>
        <w:spacing w:line="276" w:lineRule="auto"/>
        <w:ind w:left="4578" w:hanging="159"/>
        <w:jc w:val="both"/>
        <w:rPr>
          <w:rFonts w:ascii="Arial" w:hAnsi="Arial"/>
          <w:b/>
        </w:rPr>
      </w:pPr>
      <w:r w:rsidRPr="00742CBF">
        <w:rPr>
          <w:rFonts w:ascii="Arial" w:hAnsi="Arial"/>
          <w:b/>
        </w:rPr>
        <w:t>1</w:t>
      </w:r>
      <w:r>
        <w:rPr>
          <w:rFonts w:ascii="Arial" w:hAnsi="Arial"/>
          <w:b/>
        </w:rPr>
        <w:t>6</w:t>
      </w:r>
    </w:p>
    <w:p w14:paraId="74880804" w14:textId="598363D8" w:rsidR="00DD3B7C" w:rsidRDefault="00DD3B7C" w:rsidP="00090E89">
      <w:pPr>
        <w:pStyle w:val="Nagwek1"/>
        <w:keepNext/>
        <w:widowControl/>
        <w:numPr>
          <w:ilvl w:val="0"/>
          <w:numId w:val="0"/>
        </w:numPr>
        <w:tabs>
          <w:tab w:val="clear" w:pos="-2410"/>
        </w:tabs>
        <w:suppressAutoHyphens/>
        <w:spacing w:line="276" w:lineRule="auto"/>
        <w:contextualSpacing w:val="0"/>
        <w:jc w:val="center"/>
        <w:rPr>
          <w:b/>
        </w:rPr>
      </w:pPr>
      <w:r w:rsidRPr="00742CBF">
        <w:rPr>
          <w:b/>
        </w:rPr>
        <w:t xml:space="preserve">ODSTĄPIENIE OD UMOWY Z POWODU ISTOTNEJ ZMIANY OKOLICZNOŚCI, </w:t>
      </w:r>
      <w:r w:rsidR="00F440DD" w:rsidRPr="00742CBF">
        <w:rPr>
          <w:b/>
        </w:rPr>
        <w:t xml:space="preserve">ODSTĄPIENIE OD UMOWY, </w:t>
      </w:r>
      <w:r w:rsidRPr="00742CBF">
        <w:rPr>
          <w:b/>
        </w:rPr>
        <w:t>WYPOWIEDZENIE UMOWY</w:t>
      </w:r>
    </w:p>
    <w:p w14:paraId="4C8D805D" w14:textId="77777777" w:rsidR="0087151D" w:rsidRPr="0065023E" w:rsidRDefault="0087151D" w:rsidP="0065023E"/>
    <w:p w14:paraId="58719C8E" w14:textId="6BF3E35D" w:rsidR="00DD3B7C" w:rsidRPr="00742CBF" w:rsidRDefault="00DD3B7C" w:rsidP="00090E89">
      <w:pPr>
        <w:pStyle w:val="Nagwek2"/>
        <w:numPr>
          <w:ilvl w:val="0"/>
          <w:numId w:val="0"/>
        </w:numPr>
        <w:suppressAutoHyphens/>
        <w:spacing w:line="276" w:lineRule="auto"/>
        <w:rPr>
          <w:bCs/>
        </w:rPr>
      </w:pPr>
      <w:r w:rsidRPr="00742CBF">
        <w:rPr>
          <w:bCs/>
        </w:rPr>
        <w:t xml:space="preserve"> [odstąpienie od Umowy]</w:t>
      </w:r>
    </w:p>
    <w:p w14:paraId="198FC64F" w14:textId="4390A3E1" w:rsidR="00DD3B7C" w:rsidRPr="00742CBF" w:rsidRDefault="00DD3B7C" w:rsidP="00E32F3E">
      <w:pPr>
        <w:numPr>
          <w:ilvl w:val="0"/>
          <w:numId w:val="33"/>
        </w:numPr>
        <w:tabs>
          <w:tab w:val="center" w:pos="5016"/>
          <w:tab w:val="right" w:pos="9046"/>
        </w:tabs>
        <w:suppressAutoHyphens/>
        <w:spacing w:line="276" w:lineRule="auto"/>
        <w:jc w:val="both"/>
        <w:rPr>
          <w:rFonts w:ascii="Arial" w:hAnsi="Arial"/>
          <w:b/>
          <w:bCs/>
          <w:color w:val="000000" w:themeColor="text1"/>
        </w:rPr>
      </w:pPr>
      <w:r w:rsidRPr="00742CBF">
        <w:rPr>
          <w:rFonts w:ascii="Arial" w:hAnsi="Arial"/>
          <w:bCs/>
          <w:color w:val="000000" w:themeColor="text1"/>
        </w:rPr>
        <w:t xml:space="preserve">Zamawiający zastrzega, iż w razie zaistnienia istotnej zmiany okoliczności powodującej, że wykonanie </w:t>
      </w:r>
      <w:r w:rsidR="0037379E">
        <w:rPr>
          <w:rFonts w:ascii="Arial" w:hAnsi="Arial"/>
          <w:bCs/>
          <w:color w:val="000000" w:themeColor="text1"/>
        </w:rPr>
        <w:t>U</w:t>
      </w:r>
      <w:r w:rsidR="0037379E" w:rsidRPr="00742CBF">
        <w:rPr>
          <w:rFonts w:ascii="Arial" w:hAnsi="Arial"/>
          <w:bCs/>
          <w:color w:val="000000" w:themeColor="text1"/>
        </w:rPr>
        <w:t xml:space="preserve">mowy </w:t>
      </w:r>
      <w:r w:rsidRPr="00742CBF">
        <w:rPr>
          <w:rFonts w:ascii="Arial" w:hAnsi="Arial"/>
          <w:bCs/>
          <w:color w:val="000000" w:themeColor="text1"/>
        </w:rPr>
        <w:t xml:space="preserve">nie leży w interesie publicznym, czego nie można było przewidzieć w chwili zawarcia </w:t>
      </w:r>
      <w:r w:rsidR="0037379E">
        <w:rPr>
          <w:rFonts w:ascii="Arial" w:hAnsi="Arial"/>
          <w:bCs/>
          <w:color w:val="000000" w:themeColor="text1"/>
        </w:rPr>
        <w:t>U</w:t>
      </w:r>
      <w:r w:rsidR="0037379E" w:rsidRPr="00742CBF">
        <w:rPr>
          <w:rFonts w:ascii="Arial" w:hAnsi="Arial"/>
          <w:bCs/>
          <w:color w:val="000000" w:themeColor="text1"/>
        </w:rPr>
        <w:t>mowy</w:t>
      </w:r>
      <w:r w:rsidRPr="00742CBF">
        <w:rPr>
          <w:rFonts w:ascii="Arial" w:hAnsi="Arial"/>
          <w:bCs/>
          <w:color w:val="000000" w:themeColor="text1"/>
        </w:rPr>
        <w:t xml:space="preserve">, lub dalsze wykonywanie </w:t>
      </w:r>
      <w:r w:rsidR="0037379E">
        <w:rPr>
          <w:rFonts w:ascii="Arial" w:hAnsi="Arial"/>
          <w:bCs/>
          <w:color w:val="000000" w:themeColor="text1"/>
        </w:rPr>
        <w:t>U</w:t>
      </w:r>
      <w:r w:rsidRPr="00742CBF">
        <w:rPr>
          <w:rFonts w:ascii="Arial" w:hAnsi="Arial"/>
          <w:bCs/>
          <w:color w:val="000000" w:themeColor="text1"/>
        </w:rPr>
        <w:t>mowy może zagrozić istotnemu interesowi bezpieczeństwa państwa lub bezpieczeństwu publicznemu, Zamawiający może odstąpić od umowy w terminie 30 dni od powzięcia wiadomości o tych okolicznościach</w:t>
      </w:r>
      <w:r w:rsidRPr="00742CBF">
        <w:rPr>
          <w:rFonts w:ascii="Arial" w:hAnsi="Arial"/>
          <w:color w:val="000000" w:themeColor="text1"/>
        </w:rPr>
        <w:t xml:space="preserve"> stosownie do treści art. 456 ust. 1 pkt 1 ustawy Pzp.</w:t>
      </w:r>
      <w:r w:rsidRPr="00742CBF">
        <w:rPr>
          <w:rFonts w:ascii="Arial" w:hAnsi="Arial"/>
          <w:bCs/>
          <w:color w:val="000000" w:themeColor="text1"/>
        </w:rPr>
        <w:t xml:space="preserve"> W takim wypadku Wykonawca będzie mógł żądać jedynie wynagrodzenia należnego mu z tytułu wykonania części </w:t>
      </w:r>
      <w:r w:rsidR="0037379E">
        <w:rPr>
          <w:rFonts w:ascii="Arial" w:hAnsi="Arial"/>
          <w:bCs/>
          <w:color w:val="000000" w:themeColor="text1"/>
        </w:rPr>
        <w:t>U</w:t>
      </w:r>
      <w:r w:rsidR="0037379E" w:rsidRPr="00742CBF">
        <w:rPr>
          <w:rFonts w:ascii="Arial" w:hAnsi="Arial"/>
          <w:bCs/>
          <w:color w:val="000000" w:themeColor="text1"/>
        </w:rPr>
        <w:t>mowy</w:t>
      </w:r>
      <w:r w:rsidRPr="00742CBF">
        <w:rPr>
          <w:rFonts w:ascii="Arial" w:hAnsi="Arial"/>
          <w:bCs/>
          <w:color w:val="000000" w:themeColor="text1"/>
        </w:rPr>
        <w:t xml:space="preserve">, zrealizowanej do dnia odstąpienia od </w:t>
      </w:r>
      <w:r w:rsidR="0037379E">
        <w:rPr>
          <w:rFonts w:ascii="Arial" w:hAnsi="Arial"/>
          <w:bCs/>
          <w:color w:val="000000" w:themeColor="text1"/>
        </w:rPr>
        <w:t>U</w:t>
      </w:r>
      <w:r w:rsidR="0037379E" w:rsidRPr="00742CBF">
        <w:rPr>
          <w:rFonts w:ascii="Arial" w:hAnsi="Arial"/>
          <w:bCs/>
          <w:color w:val="000000" w:themeColor="text1"/>
        </w:rPr>
        <w:t xml:space="preserve">mowy </w:t>
      </w:r>
      <w:r w:rsidRPr="00742CBF">
        <w:rPr>
          <w:rFonts w:ascii="Arial" w:hAnsi="Arial"/>
          <w:bCs/>
          <w:color w:val="000000" w:themeColor="text1"/>
        </w:rPr>
        <w:t>przez Zamawiającego.</w:t>
      </w:r>
    </w:p>
    <w:p w14:paraId="3BB78C8E" w14:textId="47EDB427" w:rsidR="00DD3B7C" w:rsidRPr="00742CBF" w:rsidRDefault="00DD3B7C" w:rsidP="00090E89">
      <w:pPr>
        <w:pStyle w:val="Nagwek2"/>
        <w:numPr>
          <w:ilvl w:val="0"/>
          <w:numId w:val="0"/>
        </w:numPr>
        <w:suppressAutoHyphens/>
        <w:spacing w:line="276" w:lineRule="auto"/>
        <w:rPr>
          <w:bCs/>
        </w:rPr>
      </w:pPr>
      <w:r w:rsidRPr="00742CBF">
        <w:rPr>
          <w:bCs/>
        </w:rPr>
        <w:t>[</w:t>
      </w:r>
      <w:r w:rsidR="00F440DD" w:rsidRPr="00742CBF">
        <w:rPr>
          <w:bCs/>
        </w:rPr>
        <w:t xml:space="preserve">odstąpienie od Umowy, </w:t>
      </w:r>
      <w:r w:rsidRPr="00742CBF">
        <w:rPr>
          <w:bCs/>
        </w:rPr>
        <w:t>wypowiedzenie Umowy]</w:t>
      </w:r>
    </w:p>
    <w:p w14:paraId="0B9804D9" w14:textId="29721FF9" w:rsidR="00DD3B7C" w:rsidRPr="00742CBF" w:rsidRDefault="00DD3B7C" w:rsidP="00E32F3E">
      <w:pPr>
        <w:pStyle w:val="Akapitzlist3"/>
        <w:numPr>
          <w:ilvl w:val="0"/>
          <w:numId w:val="34"/>
        </w:numPr>
        <w:tabs>
          <w:tab w:val="center" w:pos="5016"/>
          <w:tab w:val="right" w:pos="9046"/>
        </w:tabs>
        <w:spacing w:after="0"/>
        <w:ind w:left="357" w:hanging="357"/>
        <w:jc w:val="both"/>
        <w:rPr>
          <w:rFonts w:ascii="Arial" w:hAnsi="Arial" w:cs="Arial"/>
          <w:bCs/>
          <w:color w:val="000000" w:themeColor="text1"/>
          <w:sz w:val="20"/>
          <w:szCs w:val="20"/>
          <w:lang w:val="pl-PL" w:eastAsia="pl-PL"/>
        </w:rPr>
      </w:pPr>
      <w:r w:rsidRPr="00742CBF">
        <w:rPr>
          <w:rFonts w:ascii="Arial" w:hAnsi="Arial" w:cs="Arial"/>
          <w:bCs/>
          <w:color w:val="000000" w:themeColor="text1"/>
          <w:sz w:val="20"/>
          <w:szCs w:val="20"/>
          <w:lang w:val="pl-PL" w:eastAsia="pl-PL"/>
        </w:rPr>
        <w:t xml:space="preserve">W przypadku zwłoki w realizacji Umowy w stosunku do Terminu dostawy Zamawiającemu przysługuje prawo do </w:t>
      </w:r>
      <w:r w:rsidR="00F440DD" w:rsidRPr="00742CBF">
        <w:rPr>
          <w:rFonts w:ascii="Arial" w:hAnsi="Arial" w:cs="Arial"/>
          <w:bCs/>
          <w:color w:val="000000" w:themeColor="text1"/>
          <w:sz w:val="20"/>
          <w:szCs w:val="20"/>
          <w:lang w:val="pl-PL" w:eastAsia="pl-PL"/>
        </w:rPr>
        <w:t xml:space="preserve">odstąpienia od </w:t>
      </w:r>
      <w:r w:rsidRPr="00742CBF">
        <w:rPr>
          <w:rFonts w:ascii="Arial" w:hAnsi="Arial" w:cs="Arial"/>
          <w:bCs/>
          <w:color w:val="000000" w:themeColor="text1"/>
          <w:sz w:val="20"/>
          <w:szCs w:val="20"/>
          <w:lang w:val="pl-PL" w:eastAsia="pl-PL"/>
        </w:rPr>
        <w:t xml:space="preserve">umowy w całości lub w części. Prawo </w:t>
      </w:r>
      <w:r w:rsidR="00F440DD" w:rsidRPr="00742CBF">
        <w:rPr>
          <w:rFonts w:ascii="Arial" w:hAnsi="Arial" w:cs="Arial"/>
          <w:bCs/>
          <w:color w:val="000000" w:themeColor="text1"/>
          <w:sz w:val="20"/>
          <w:szCs w:val="20"/>
          <w:lang w:val="pl-PL" w:eastAsia="pl-PL"/>
        </w:rPr>
        <w:t>odstąpienia od umowy,</w:t>
      </w:r>
      <w:r w:rsidRPr="00742CBF">
        <w:rPr>
          <w:rFonts w:ascii="Arial" w:hAnsi="Arial" w:cs="Arial"/>
          <w:bCs/>
          <w:color w:val="000000" w:themeColor="text1"/>
          <w:sz w:val="20"/>
          <w:szCs w:val="20"/>
          <w:lang w:val="pl-PL" w:eastAsia="pl-PL"/>
        </w:rPr>
        <w:t xml:space="preserve"> o którym mowa w zdaniu 1 może być zrealizowane w okresie </w:t>
      </w:r>
      <w:r w:rsidR="00252759" w:rsidRPr="00742CBF">
        <w:rPr>
          <w:rFonts w:ascii="Arial" w:hAnsi="Arial" w:cs="Arial"/>
          <w:bCs/>
          <w:color w:val="000000" w:themeColor="text1"/>
          <w:sz w:val="20"/>
          <w:szCs w:val="20"/>
          <w:lang w:val="pl-PL" w:eastAsia="pl-PL"/>
        </w:rPr>
        <w:t>3</w:t>
      </w:r>
      <w:r w:rsidRPr="00742CBF">
        <w:rPr>
          <w:rFonts w:ascii="Arial" w:hAnsi="Arial" w:cs="Arial"/>
          <w:bCs/>
          <w:color w:val="000000" w:themeColor="text1"/>
          <w:sz w:val="20"/>
          <w:szCs w:val="20"/>
          <w:lang w:val="pl-PL" w:eastAsia="pl-PL"/>
        </w:rPr>
        <w:t xml:space="preserve"> miesięcy od upływu Terminu dostawy. </w:t>
      </w:r>
    </w:p>
    <w:p w14:paraId="61FEA377" w14:textId="0F0D8D96" w:rsidR="00DD3B7C" w:rsidRPr="00742CBF" w:rsidRDefault="00DD3B7C" w:rsidP="00E32F3E">
      <w:pPr>
        <w:pStyle w:val="Akapitzlist3"/>
        <w:numPr>
          <w:ilvl w:val="0"/>
          <w:numId w:val="34"/>
        </w:numPr>
        <w:tabs>
          <w:tab w:val="center" w:pos="5016"/>
          <w:tab w:val="right" w:pos="9046"/>
        </w:tabs>
        <w:spacing w:after="0"/>
        <w:ind w:left="357" w:hanging="357"/>
        <w:jc w:val="both"/>
        <w:rPr>
          <w:rFonts w:ascii="Arial" w:hAnsi="Arial" w:cs="Arial"/>
          <w:bCs/>
          <w:color w:val="000000" w:themeColor="text1"/>
          <w:sz w:val="20"/>
          <w:szCs w:val="20"/>
          <w:lang w:val="pl-PL" w:eastAsia="pl-PL"/>
        </w:rPr>
      </w:pPr>
      <w:r w:rsidRPr="00742CBF">
        <w:rPr>
          <w:rFonts w:ascii="Arial" w:hAnsi="Arial" w:cs="Arial"/>
          <w:bCs/>
          <w:color w:val="000000" w:themeColor="text1"/>
          <w:sz w:val="20"/>
          <w:szCs w:val="20"/>
          <w:lang w:val="pl-PL" w:eastAsia="pl-PL"/>
        </w:rPr>
        <w:t>W przypadku niewywiązania się Wykonawcy, z przyczyn, za które ponosi odpowiedzialność z obowiązków przewidzianych w Umowie, Zamawiającemu, po wezwaniu Wykonawcy do wykonania obowiązków i wyznaczeniu dodatkowego terminu, przysługuje prawo do wypowiedzenia umowy ze skutkiem natychmiastowym.</w:t>
      </w:r>
    </w:p>
    <w:p w14:paraId="5E75A6A3" w14:textId="16540969" w:rsidR="00232858" w:rsidRPr="0065023E" w:rsidRDefault="00DD3B7C" w:rsidP="00E32F3E">
      <w:pPr>
        <w:pStyle w:val="Akapitzlist3"/>
        <w:numPr>
          <w:ilvl w:val="0"/>
          <w:numId w:val="34"/>
        </w:numPr>
        <w:tabs>
          <w:tab w:val="center" w:pos="5016"/>
          <w:tab w:val="right" w:pos="9046"/>
        </w:tabs>
        <w:spacing w:after="0"/>
        <w:ind w:left="357" w:hanging="357"/>
        <w:jc w:val="both"/>
        <w:rPr>
          <w:rFonts w:ascii="Arial" w:hAnsi="Arial" w:cs="Arial"/>
          <w:sz w:val="20"/>
          <w:szCs w:val="20"/>
        </w:rPr>
      </w:pPr>
      <w:r w:rsidRPr="00742CBF">
        <w:rPr>
          <w:rFonts w:ascii="Arial" w:hAnsi="Arial" w:cs="Arial"/>
          <w:bCs/>
          <w:color w:val="000000" w:themeColor="text1"/>
          <w:sz w:val="20"/>
          <w:szCs w:val="20"/>
          <w:lang w:val="pl-PL" w:eastAsia="pl-PL"/>
        </w:rPr>
        <w:t>Zamawiającemu przysługuje również prawo do wypowiedzenia umowy ze skutkiem natychmiastowym w przypadku:</w:t>
      </w:r>
    </w:p>
    <w:p w14:paraId="117C5ACE" w14:textId="2BC5CDD1" w:rsidR="00DD3B7C" w:rsidRPr="00742CBF" w:rsidRDefault="00DD3B7C" w:rsidP="00E32F3E">
      <w:pPr>
        <w:pStyle w:val="Akapitzlist3"/>
        <w:numPr>
          <w:ilvl w:val="1"/>
          <w:numId w:val="37"/>
        </w:numPr>
        <w:spacing w:after="0"/>
        <w:jc w:val="both"/>
        <w:rPr>
          <w:rFonts w:ascii="Arial" w:hAnsi="Arial" w:cs="Arial"/>
          <w:bCs/>
          <w:color w:val="000000" w:themeColor="text1"/>
          <w:sz w:val="20"/>
          <w:szCs w:val="20"/>
          <w:lang w:val="pl-PL" w:eastAsia="pl-PL"/>
        </w:rPr>
      </w:pPr>
      <w:r w:rsidRPr="00742CBF">
        <w:rPr>
          <w:rFonts w:ascii="Arial" w:hAnsi="Arial" w:cs="Arial"/>
          <w:bCs/>
          <w:color w:val="000000" w:themeColor="text1"/>
          <w:sz w:val="20"/>
          <w:szCs w:val="20"/>
          <w:lang w:val="pl-PL" w:eastAsia="pl-PL"/>
        </w:rPr>
        <w:t>rażącego naruszenia przez Wykonawcę warunków umowy i nieusunięcia skutków naruszeń w terminie wskazanym w wezwaniu Zamawiającego. Zamawiający nie jest zobowiązany do wyzwania Wykonawcy do usunięcia skutków naruszeń, jeżeli rażące naruszenie jest niemożliwe do usunięcia;</w:t>
      </w:r>
    </w:p>
    <w:p w14:paraId="6AB45937" w14:textId="1EEBBD57" w:rsidR="00DD3B7C" w:rsidRPr="00742CBF" w:rsidRDefault="00DD3B7C" w:rsidP="00E32F3E">
      <w:pPr>
        <w:pStyle w:val="Akapitzlist3"/>
        <w:numPr>
          <w:ilvl w:val="1"/>
          <w:numId w:val="37"/>
        </w:numPr>
        <w:spacing w:after="0"/>
        <w:jc w:val="both"/>
        <w:rPr>
          <w:rFonts w:ascii="Arial" w:hAnsi="Arial" w:cs="Arial"/>
          <w:bCs/>
          <w:color w:val="000000" w:themeColor="text1"/>
          <w:sz w:val="20"/>
          <w:szCs w:val="20"/>
          <w:lang w:val="pl-PL" w:eastAsia="pl-PL"/>
        </w:rPr>
      </w:pPr>
      <w:r w:rsidRPr="00742CBF">
        <w:rPr>
          <w:rFonts w:ascii="Arial" w:hAnsi="Arial" w:cs="Arial"/>
          <w:bCs/>
          <w:color w:val="000000" w:themeColor="text1"/>
          <w:sz w:val="20"/>
          <w:szCs w:val="20"/>
          <w:lang w:val="pl-PL" w:eastAsia="pl-PL"/>
        </w:rPr>
        <w:t xml:space="preserve">zaistnienia </w:t>
      </w:r>
      <w:r w:rsidRPr="00005929">
        <w:rPr>
          <w:rFonts w:ascii="Arial" w:hAnsi="Arial" w:cs="Arial"/>
          <w:bCs/>
          <w:color w:val="000000" w:themeColor="text1"/>
          <w:sz w:val="20"/>
          <w:szCs w:val="20"/>
          <w:lang w:val="pl-PL" w:eastAsia="pl-PL"/>
        </w:rPr>
        <w:t xml:space="preserve">któregokolwiek z przypadków opisanych w § </w:t>
      </w:r>
      <w:r w:rsidR="00252759" w:rsidRPr="00005929">
        <w:rPr>
          <w:rFonts w:ascii="Arial" w:hAnsi="Arial" w:cs="Arial"/>
          <w:bCs/>
          <w:color w:val="000000" w:themeColor="text1"/>
          <w:sz w:val="20"/>
          <w:szCs w:val="20"/>
          <w:lang w:val="pl-PL" w:eastAsia="pl-PL"/>
        </w:rPr>
        <w:t>1</w:t>
      </w:r>
      <w:r w:rsidR="005B2171" w:rsidRPr="00005929">
        <w:rPr>
          <w:rFonts w:ascii="Arial" w:hAnsi="Arial" w:cs="Arial"/>
          <w:bCs/>
          <w:color w:val="000000" w:themeColor="text1"/>
          <w:sz w:val="20"/>
          <w:szCs w:val="20"/>
          <w:lang w:val="pl-PL" w:eastAsia="pl-PL"/>
        </w:rPr>
        <w:t>8</w:t>
      </w:r>
      <w:r w:rsidRPr="00005929">
        <w:rPr>
          <w:rFonts w:ascii="Arial" w:hAnsi="Arial" w:cs="Arial"/>
          <w:bCs/>
          <w:color w:val="000000" w:themeColor="text1"/>
          <w:sz w:val="20"/>
          <w:szCs w:val="20"/>
          <w:lang w:val="pl-PL" w:eastAsia="pl-PL"/>
        </w:rPr>
        <w:t xml:space="preserve"> ust. </w:t>
      </w:r>
      <w:r w:rsidR="005B2171" w:rsidRPr="00005929">
        <w:rPr>
          <w:rFonts w:ascii="Arial" w:hAnsi="Arial" w:cs="Arial"/>
          <w:bCs/>
          <w:color w:val="000000" w:themeColor="text1"/>
          <w:sz w:val="20"/>
          <w:szCs w:val="20"/>
          <w:lang w:val="pl-PL" w:eastAsia="pl-PL"/>
        </w:rPr>
        <w:t>1</w:t>
      </w:r>
      <w:r w:rsidRPr="00005929">
        <w:rPr>
          <w:rFonts w:ascii="Arial" w:hAnsi="Arial" w:cs="Arial"/>
          <w:bCs/>
          <w:color w:val="000000" w:themeColor="text1"/>
          <w:sz w:val="20"/>
          <w:szCs w:val="20"/>
          <w:lang w:val="pl-PL" w:eastAsia="pl-PL"/>
        </w:rPr>
        <w:t>;</w:t>
      </w:r>
    </w:p>
    <w:p w14:paraId="23CF8A28" w14:textId="13CA5C35" w:rsidR="00DD3B7C" w:rsidRPr="00742CBF" w:rsidRDefault="00DD3B7C" w:rsidP="00E32F3E">
      <w:pPr>
        <w:pStyle w:val="Akapitzlist3"/>
        <w:numPr>
          <w:ilvl w:val="1"/>
          <w:numId w:val="37"/>
        </w:numPr>
        <w:spacing w:after="0"/>
        <w:jc w:val="both"/>
        <w:rPr>
          <w:rFonts w:ascii="Arial" w:hAnsi="Arial" w:cs="Arial"/>
          <w:bCs/>
          <w:color w:val="000000" w:themeColor="text1"/>
          <w:sz w:val="20"/>
          <w:szCs w:val="20"/>
          <w:lang w:val="pl-PL" w:eastAsia="pl-PL"/>
        </w:rPr>
      </w:pPr>
      <w:r w:rsidRPr="00742CBF">
        <w:rPr>
          <w:rFonts w:ascii="Arial" w:hAnsi="Arial" w:cs="Arial"/>
          <w:bCs/>
          <w:color w:val="000000" w:themeColor="text1"/>
          <w:sz w:val="20"/>
          <w:szCs w:val="20"/>
          <w:lang w:val="pl-PL" w:eastAsia="pl-PL"/>
        </w:rPr>
        <w:t xml:space="preserve">w którym w toku realizacji umowy Zamawiający poweźmie informację, że Wykonawca wypełnia przesłanki wskazane w </w:t>
      </w:r>
      <w:r w:rsidR="00F440DD" w:rsidRPr="00742CBF">
        <w:rPr>
          <w:rFonts w:ascii="Arial" w:hAnsi="Arial" w:cs="Arial"/>
          <w:bCs/>
          <w:color w:val="000000" w:themeColor="text1"/>
          <w:sz w:val="20"/>
          <w:szCs w:val="20"/>
          <w:lang w:val="pl-PL" w:eastAsia="pl-PL"/>
        </w:rPr>
        <w:t xml:space="preserve">art. </w:t>
      </w:r>
      <w:r w:rsidRPr="00742CBF">
        <w:rPr>
          <w:rFonts w:ascii="Arial" w:hAnsi="Arial" w:cs="Arial"/>
          <w:bCs/>
          <w:color w:val="000000" w:themeColor="text1"/>
          <w:sz w:val="20"/>
          <w:szCs w:val="20"/>
          <w:lang w:val="pl-PL" w:eastAsia="pl-PL"/>
        </w:rPr>
        <w:t xml:space="preserve">7 ustawy z dnia 13.04.2022 r. o szczególnych rozwiązaniach w zakresie przeciwdziałania wspieraniu agresji na Ukrainę oraz służących ochronie bezpieczeństwa narodowego. </w:t>
      </w:r>
    </w:p>
    <w:p w14:paraId="25AEBDF2" w14:textId="4B8A2D00" w:rsidR="002613F4" w:rsidRPr="00742CBF" w:rsidRDefault="002613F4">
      <w:pPr>
        <w:pStyle w:val="par"/>
        <w:numPr>
          <w:ilvl w:val="0"/>
          <w:numId w:val="0"/>
        </w:numPr>
        <w:spacing w:line="276" w:lineRule="auto"/>
        <w:jc w:val="left"/>
        <w:rPr>
          <w:rFonts w:eastAsia="Calibri"/>
          <w:bCs/>
          <w:color w:val="000000" w:themeColor="text1"/>
          <w:lang w:eastAsia="pl-PL"/>
        </w:rPr>
      </w:pPr>
    </w:p>
    <w:p w14:paraId="5C1B8BC4" w14:textId="3B12274E" w:rsidR="00506F51" w:rsidRPr="00742CBF" w:rsidRDefault="00F176BB" w:rsidP="00E32F3E">
      <w:pPr>
        <w:numPr>
          <w:ilvl w:val="2"/>
          <w:numId w:val="7"/>
        </w:numPr>
        <w:tabs>
          <w:tab w:val="left" w:pos="4643"/>
        </w:tabs>
        <w:spacing w:line="276" w:lineRule="auto"/>
        <w:ind w:left="4643" w:hanging="159"/>
        <w:rPr>
          <w:rFonts w:ascii="Arial" w:hAnsi="Arial"/>
          <w:b/>
        </w:rPr>
      </w:pPr>
      <w:r w:rsidRPr="00742CBF">
        <w:rPr>
          <w:rFonts w:ascii="Arial" w:hAnsi="Arial"/>
          <w:b/>
        </w:rPr>
        <w:t>1</w:t>
      </w:r>
      <w:r>
        <w:rPr>
          <w:rFonts w:ascii="Arial" w:hAnsi="Arial"/>
          <w:b/>
        </w:rPr>
        <w:t>7</w:t>
      </w:r>
    </w:p>
    <w:p w14:paraId="6F39085C" w14:textId="71BF7CF4" w:rsidR="00021F07" w:rsidRDefault="00BB117B" w:rsidP="00090E89">
      <w:pPr>
        <w:tabs>
          <w:tab w:val="left" w:pos="4643"/>
        </w:tabs>
        <w:spacing w:line="276" w:lineRule="auto"/>
        <w:jc w:val="center"/>
        <w:rPr>
          <w:rFonts w:ascii="Arial" w:eastAsia="Arial" w:hAnsi="Arial"/>
          <w:b/>
          <w:snapToGrid w:val="0"/>
          <w:lang w:eastAsia="en-US"/>
        </w:rPr>
      </w:pPr>
      <w:r w:rsidRPr="00742CBF">
        <w:rPr>
          <w:rFonts w:ascii="Arial" w:eastAsia="Arial" w:hAnsi="Arial"/>
          <w:b/>
          <w:snapToGrid w:val="0"/>
          <w:lang w:eastAsia="en-US"/>
        </w:rPr>
        <w:t>POUFNOŚĆ</w:t>
      </w:r>
    </w:p>
    <w:p w14:paraId="6CF35118" w14:textId="77777777" w:rsidR="0087151D" w:rsidRPr="00742CBF" w:rsidRDefault="0087151D" w:rsidP="00090E89">
      <w:pPr>
        <w:tabs>
          <w:tab w:val="left" w:pos="4643"/>
        </w:tabs>
        <w:spacing w:line="276" w:lineRule="auto"/>
        <w:jc w:val="center"/>
        <w:rPr>
          <w:rFonts w:ascii="Arial" w:eastAsia="Arial" w:hAnsi="Arial"/>
          <w:b/>
          <w:snapToGrid w:val="0"/>
          <w:lang w:eastAsia="en-US"/>
        </w:rPr>
      </w:pPr>
    </w:p>
    <w:p w14:paraId="75AF2B57" w14:textId="5BD22BBC" w:rsidR="00901815" w:rsidRPr="00742CBF" w:rsidRDefault="00901815" w:rsidP="00E32F3E">
      <w:pPr>
        <w:numPr>
          <w:ilvl w:val="0"/>
          <w:numId w:val="20"/>
        </w:numPr>
        <w:spacing w:line="276" w:lineRule="auto"/>
        <w:ind w:left="284" w:hanging="284"/>
        <w:contextualSpacing/>
        <w:jc w:val="both"/>
        <w:rPr>
          <w:rFonts w:ascii="Arial" w:eastAsia="Times New Roman" w:hAnsi="Arial"/>
        </w:rPr>
      </w:pPr>
      <w:r w:rsidRPr="00742CBF">
        <w:rPr>
          <w:rFonts w:ascii="Arial" w:eastAsia="Times New Roman" w:hAnsi="Arial"/>
        </w:rPr>
        <w:t>Każda ze Stron zobowiązuje się względem drugiej Strony do zachowania w tajemnicy informacji stanowiących tajemnicę przedsiębiorstwa, w rozumieniu art. 11 ust. 2 ustawy z dnia z dnia 16 kwietnia 1993 r. o zwalczaniu nieuczciwej konkurencji.</w:t>
      </w:r>
    </w:p>
    <w:p w14:paraId="5C1EAEA7" w14:textId="77777777" w:rsidR="00901815" w:rsidRPr="00742CBF" w:rsidRDefault="00901815" w:rsidP="00E32F3E">
      <w:pPr>
        <w:numPr>
          <w:ilvl w:val="0"/>
          <w:numId w:val="20"/>
        </w:numPr>
        <w:spacing w:line="276" w:lineRule="auto"/>
        <w:ind w:left="284" w:hanging="284"/>
        <w:contextualSpacing/>
        <w:jc w:val="both"/>
        <w:rPr>
          <w:rFonts w:ascii="Arial" w:eastAsia="Times New Roman" w:hAnsi="Arial"/>
        </w:rPr>
      </w:pPr>
      <w:r w:rsidRPr="00742CBF">
        <w:rPr>
          <w:rFonts w:ascii="Arial" w:eastAsia="Times New Roman" w:hAnsi="Arial"/>
        </w:rPr>
        <w:lastRenderedPageBreak/>
        <w:t xml:space="preserve">Strony zobowiązują się do utrzymania w tajemnicy i nieprzekazywania osobom trzecim, w tym także nieupoważnionym pracownikom: </w:t>
      </w:r>
    </w:p>
    <w:p w14:paraId="201F2BCA" w14:textId="424269B3" w:rsidR="00901815" w:rsidRPr="0065023E" w:rsidRDefault="00901815" w:rsidP="00E32F3E">
      <w:pPr>
        <w:pStyle w:val="Akapitzlist"/>
        <w:numPr>
          <w:ilvl w:val="1"/>
          <w:numId w:val="62"/>
        </w:numPr>
        <w:spacing w:line="276" w:lineRule="auto"/>
        <w:jc w:val="both"/>
        <w:rPr>
          <w:rFonts w:ascii="Arial" w:hAnsi="Arial"/>
        </w:rPr>
      </w:pPr>
      <w:r w:rsidRPr="0065023E">
        <w:rPr>
          <w:rFonts w:ascii="Arial" w:hAnsi="Arial"/>
        </w:rPr>
        <w:t xml:space="preserve">sposobu realizowania Umowy; </w:t>
      </w:r>
    </w:p>
    <w:p w14:paraId="66DFA62B" w14:textId="5A4FC0CB" w:rsidR="00901815" w:rsidRPr="0065023E" w:rsidRDefault="00901815" w:rsidP="00E32F3E">
      <w:pPr>
        <w:pStyle w:val="Akapitzlist"/>
        <w:numPr>
          <w:ilvl w:val="1"/>
          <w:numId w:val="62"/>
        </w:numPr>
        <w:spacing w:line="276" w:lineRule="auto"/>
        <w:jc w:val="both"/>
        <w:rPr>
          <w:rFonts w:ascii="Arial" w:hAnsi="Arial"/>
        </w:rPr>
      </w:pPr>
      <w:r w:rsidRPr="0065023E">
        <w:rPr>
          <w:rFonts w:ascii="Arial" w:hAnsi="Arial"/>
        </w:rPr>
        <w:t xml:space="preserve">informacji i danych, które Strony uzyskały w trakcie lub w związku z realizacją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sądowych lub decyzji odpowiednich władz; zasadą poufności nie jest objęty fakt zawarcia oraz warunki Umowy. </w:t>
      </w:r>
    </w:p>
    <w:p w14:paraId="3AE01F7B" w14:textId="1C12E453" w:rsidR="00D1577B" w:rsidRPr="00742CBF" w:rsidRDefault="00D1577B" w:rsidP="00E32F3E">
      <w:pPr>
        <w:numPr>
          <w:ilvl w:val="0"/>
          <w:numId w:val="92"/>
        </w:numPr>
        <w:spacing w:line="276" w:lineRule="auto"/>
        <w:contextualSpacing/>
        <w:jc w:val="both"/>
        <w:rPr>
          <w:rFonts w:ascii="Arial" w:eastAsia="Times New Roman" w:hAnsi="Arial"/>
        </w:rPr>
      </w:pPr>
      <w:r w:rsidRPr="00742CBF">
        <w:rPr>
          <w:rFonts w:ascii="Arial" w:eastAsia="Times New Roman" w:hAnsi="Arial"/>
        </w:rPr>
        <w:t xml:space="preserve">Z zastrzeżeniem </w:t>
      </w:r>
      <w:proofErr w:type="spellStart"/>
      <w:r w:rsidRPr="00742CBF">
        <w:rPr>
          <w:rFonts w:ascii="Arial" w:eastAsia="Times New Roman" w:hAnsi="Arial"/>
        </w:rPr>
        <w:t>zd</w:t>
      </w:r>
      <w:proofErr w:type="spellEnd"/>
      <w:r w:rsidRPr="00742CBF">
        <w:rPr>
          <w:rFonts w:ascii="Arial" w:eastAsia="Times New Roman" w:hAnsi="Arial"/>
        </w:rPr>
        <w:t>. 2 ujawnienie przez którąkolwiek ze Stron jakiejkolwiek informacji poufnej, wymagać będzie każdorazowo pisemnej zgody drugiej Strony, chyba, że są to informacje publicznie dostępne, a ich ujawnienie nie nastąpiło w wyniku naruszenia postanowień Umowy. Po uprzednim zobowiązaniu odbiorców do zachowania poufności, Wykonawca   uprawniony jest do ujawniania w niezbędnym zakresie informacji poufnych:</w:t>
      </w:r>
    </w:p>
    <w:p w14:paraId="45E0C519" w14:textId="4CC5FE93" w:rsidR="00D1577B" w:rsidRPr="0065023E" w:rsidRDefault="00526F62" w:rsidP="0065023E">
      <w:pPr>
        <w:spacing w:line="276" w:lineRule="auto"/>
        <w:ind w:left="340"/>
        <w:contextualSpacing/>
        <w:jc w:val="both"/>
        <w:rPr>
          <w:rFonts w:ascii="Arial" w:eastAsia="Times New Roman" w:hAnsi="Arial"/>
        </w:rPr>
      </w:pPr>
      <w:r>
        <w:rPr>
          <w:rFonts w:ascii="Arial" w:eastAsia="Times New Roman" w:hAnsi="Arial"/>
        </w:rPr>
        <w:t xml:space="preserve">3.1. </w:t>
      </w:r>
      <w:r w:rsidR="00D1577B" w:rsidRPr="0065023E">
        <w:rPr>
          <w:rFonts w:ascii="Arial" w:eastAsia="Times New Roman" w:hAnsi="Arial"/>
        </w:rPr>
        <w:t>podmiotom z jego Grupy kapitałowej (jeśli dotyczy), w związku z realizacją celów biznesowych, zarządczych lub administracyjnych w ramach tejże Grupy,</w:t>
      </w:r>
    </w:p>
    <w:p w14:paraId="6B236FB2" w14:textId="3518D33C" w:rsidR="00D1577B" w:rsidRPr="0065023E" w:rsidRDefault="00526F62" w:rsidP="0065023E">
      <w:pPr>
        <w:spacing w:line="276" w:lineRule="auto"/>
        <w:ind w:left="340"/>
        <w:contextualSpacing/>
        <w:jc w:val="both"/>
        <w:rPr>
          <w:rFonts w:ascii="Arial" w:eastAsia="Times New Roman" w:hAnsi="Arial"/>
        </w:rPr>
      </w:pPr>
      <w:r>
        <w:rPr>
          <w:rFonts w:ascii="Arial" w:eastAsia="Times New Roman" w:hAnsi="Arial"/>
        </w:rPr>
        <w:t xml:space="preserve">3.2. </w:t>
      </w:r>
      <w:r w:rsidR="00D1577B" w:rsidRPr="0065023E">
        <w:rPr>
          <w:rFonts w:ascii="Arial" w:eastAsia="Times New Roman" w:hAnsi="Arial"/>
        </w:rPr>
        <w:t>podmiotom wspierającym Wykonawcę w realizacji procesów operacyjnych, technologicznych lub świadczącym usługi doradcze lub kontrolne, w zakresie istotnym dla obsługi przez Wykonawcę niniejszej Umowy lub sprawowania przez te podmioty funkcji nadzorczej nad działalnością Wykonawcy.</w:t>
      </w:r>
    </w:p>
    <w:p w14:paraId="2CF6ABE5" w14:textId="1BCE0F15" w:rsidR="00901815" w:rsidRPr="00742CBF" w:rsidRDefault="00D1577B" w:rsidP="00090E89">
      <w:pPr>
        <w:spacing w:line="276" w:lineRule="auto"/>
        <w:ind w:left="284"/>
        <w:contextualSpacing/>
        <w:jc w:val="both"/>
        <w:rPr>
          <w:rFonts w:ascii="Arial" w:eastAsia="Times New Roman" w:hAnsi="Arial"/>
        </w:rPr>
      </w:pPr>
      <w:r w:rsidRPr="00742CBF">
        <w:rPr>
          <w:rFonts w:ascii="Arial" w:eastAsia="Times New Roman" w:hAnsi="Arial"/>
        </w:rPr>
        <w:t xml:space="preserve">Za naruszenie przez odbiorców, o których mowa w </w:t>
      </w:r>
      <w:proofErr w:type="spellStart"/>
      <w:r w:rsidRPr="00742CBF">
        <w:rPr>
          <w:rFonts w:ascii="Arial" w:eastAsia="Times New Roman" w:hAnsi="Arial"/>
        </w:rPr>
        <w:t>zd</w:t>
      </w:r>
      <w:proofErr w:type="spellEnd"/>
      <w:r w:rsidRPr="00742CBF">
        <w:rPr>
          <w:rFonts w:ascii="Arial" w:eastAsia="Times New Roman" w:hAnsi="Arial"/>
        </w:rPr>
        <w:t>. 2 obowiązku poufności, Wykonawca odpowiada jak za działania własne.</w:t>
      </w:r>
    </w:p>
    <w:p w14:paraId="0E2D35BA" w14:textId="77777777" w:rsidR="00901815" w:rsidRPr="00742CBF" w:rsidRDefault="00901815" w:rsidP="00E32F3E">
      <w:pPr>
        <w:numPr>
          <w:ilvl w:val="0"/>
          <w:numId w:val="20"/>
        </w:numPr>
        <w:spacing w:line="276" w:lineRule="auto"/>
        <w:ind w:left="284" w:hanging="284"/>
        <w:contextualSpacing/>
        <w:jc w:val="both"/>
        <w:rPr>
          <w:rFonts w:ascii="Arial" w:eastAsia="Times New Roman" w:hAnsi="Arial"/>
        </w:rPr>
      </w:pPr>
      <w:r w:rsidRPr="00742CBF">
        <w:rPr>
          <w:rFonts w:ascii="Arial" w:eastAsia="Times New Roman" w:hAnsi="Arial"/>
        </w:rPr>
        <w:t xml:space="preserve">Obowiązek zachowania poufności przewidziany w ust. 1-3 obowiązywać będzie przez cały okres trwania Umowy oraz 10 lat po jej zakończeniu. </w:t>
      </w:r>
    </w:p>
    <w:p w14:paraId="7772E99F" w14:textId="77777777" w:rsidR="00901815" w:rsidRPr="00742CBF" w:rsidRDefault="00901815" w:rsidP="00E32F3E">
      <w:pPr>
        <w:numPr>
          <w:ilvl w:val="0"/>
          <w:numId w:val="20"/>
        </w:numPr>
        <w:spacing w:line="276" w:lineRule="auto"/>
        <w:ind w:left="284" w:hanging="284"/>
        <w:contextualSpacing/>
        <w:jc w:val="both"/>
        <w:rPr>
          <w:rFonts w:ascii="Arial" w:eastAsia="Times New Roman" w:hAnsi="Arial"/>
        </w:rPr>
      </w:pPr>
      <w:r w:rsidRPr="00742CBF">
        <w:rPr>
          <w:rFonts w:ascii="Arial" w:eastAsia="Times New Roman" w:hAnsi="Arial"/>
        </w:rPr>
        <w:t xml:space="preserve">Strona niezwłocznie poinformuje drugą Stronę o ujawnieniu informacji, organie, któremu informacje zostały ujawnione oraz zakresie ujawnienia, ponadto Wykonawca zobowiązuje się do przedstawienia Zamawiającemu kopii dokumentów związanych z ujawnieniem. </w:t>
      </w:r>
    </w:p>
    <w:p w14:paraId="0E797CCA" w14:textId="69A81E77" w:rsidR="00901815" w:rsidRPr="00742CBF" w:rsidRDefault="00901815" w:rsidP="00E32F3E">
      <w:pPr>
        <w:numPr>
          <w:ilvl w:val="0"/>
          <w:numId w:val="20"/>
        </w:numPr>
        <w:spacing w:line="276" w:lineRule="auto"/>
        <w:ind w:left="284" w:hanging="284"/>
        <w:contextualSpacing/>
        <w:jc w:val="both"/>
        <w:rPr>
          <w:rFonts w:ascii="Arial" w:eastAsia="Times New Roman" w:hAnsi="Arial"/>
        </w:rPr>
      </w:pPr>
      <w:r w:rsidRPr="00742CBF">
        <w:rPr>
          <w:rFonts w:ascii="Arial" w:eastAsia="Times New Roman" w:hAnsi="Arial"/>
        </w:rPr>
        <w:t xml:space="preserve">Zobowiązanie do zachowania tajemnicy przedsiębiorstwa „Koleje Małopolskie” sp. z o.o. stanowi </w:t>
      </w:r>
      <w:r w:rsidRPr="00742CBF">
        <w:rPr>
          <w:rFonts w:ascii="Arial" w:eastAsia="Times New Roman" w:hAnsi="Arial"/>
          <w:b/>
        </w:rPr>
        <w:t xml:space="preserve">załącznik nr </w:t>
      </w:r>
      <w:r w:rsidR="002A3E94" w:rsidRPr="00742CBF">
        <w:rPr>
          <w:rFonts w:ascii="Arial" w:eastAsia="Times New Roman" w:hAnsi="Arial"/>
          <w:b/>
        </w:rPr>
        <w:t>8</w:t>
      </w:r>
      <w:r w:rsidR="00E61380" w:rsidRPr="00742CBF">
        <w:rPr>
          <w:rFonts w:ascii="Arial" w:eastAsia="Times New Roman" w:hAnsi="Arial"/>
        </w:rPr>
        <w:t xml:space="preserve"> </w:t>
      </w:r>
      <w:r w:rsidRPr="00742CBF">
        <w:rPr>
          <w:rFonts w:ascii="Arial" w:eastAsia="Times New Roman" w:hAnsi="Arial"/>
        </w:rPr>
        <w:t>do Umowy.</w:t>
      </w:r>
    </w:p>
    <w:p w14:paraId="661E8583" w14:textId="47546859" w:rsidR="00901815" w:rsidRDefault="00901815" w:rsidP="00E32F3E">
      <w:pPr>
        <w:numPr>
          <w:ilvl w:val="0"/>
          <w:numId w:val="20"/>
        </w:numPr>
        <w:spacing w:line="276" w:lineRule="auto"/>
        <w:ind w:left="284" w:hanging="284"/>
        <w:contextualSpacing/>
        <w:jc w:val="both"/>
        <w:rPr>
          <w:rFonts w:ascii="Arial" w:hAnsi="Arial"/>
        </w:rPr>
      </w:pPr>
      <w:r w:rsidRPr="00742CBF">
        <w:rPr>
          <w:rFonts w:ascii="Arial" w:hAnsi="Arial"/>
        </w:rPr>
        <w:t>Niniejsza Umowa jest jawna.</w:t>
      </w:r>
    </w:p>
    <w:p w14:paraId="4B03D3EB" w14:textId="77777777" w:rsidR="0087151D" w:rsidRPr="00742CBF" w:rsidRDefault="0087151D" w:rsidP="0065023E">
      <w:pPr>
        <w:spacing w:line="276" w:lineRule="auto"/>
        <w:ind w:left="284"/>
        <w:contextualSpacing/>
        <w:jc w:val="both"/>
        <w:rPr>
          <w:rFonts w:ascii="Arial" w:hAnsi="Arial"/>
        </w:rPr>
      </w:pPr>
    </w:p>
    <w:p w14:paraId="67CF3652" w14:textId="79B8E32E" w:rsidR="00177976" w:rsidRDefault="00177976" w:rsidP="0087151D">
      <w:pPr>
        <w:pStyle w:val="Akapitzlist"/>
        <w:spacing w:line="276" w:lineRule="auto"/>
        <w:ind w:left="924"/>
        <w:jc w:val="center"/>
        <w:outlineLvl w:val="0"/>
        <w:rPr>
          <w:rFonts w:ascii="Arial" w:hAnsi="Arial"/>
          <w:b/>
        </w:rPr>
      </w:pPr>
      <w:bookmarkStart w:id="20" w:name="_Toc158817359"/>
      <w:r w:rsidRPr="00742CBF">
        <w:rPr>
          <w:rFonts w:ascii="Arial" w:hAnsi="Arial"/>
          <w:b/>
        </w:rPr>
        <w:t xml:space="preserve">§ </w:t>
      </w:r>
      <w:r w:rsidR="00F176BB">
        <w:rPr>
          <w:rFonts w:ascii="Arial" w:hAnsi="Arial"/>
          <w:b/>
        </w:rPr>
        <w:t>18</w:t>
      </w:r>
      <w:r w:rsidR="00F176BB" w:rsidRPr="00742CBF">
        <w:rPr>
          <w:rFonts w:ascii="Arial" w:hAnsi="Arial"/>
          <w:b/>
        </w:rPr>
        <w:t xml:space="preserve"> </w:t>
      </w:r>
      <w:r w:rsidR="00F176BB">
        <w:rPr>
          <w:rFonts w:ascii="Arial" w:hAnsi="Arial"/>
          <w:b/>
        </w:rPr>
        <w:br/>
      </w:r>
      <w:bookmarkEnd w:id="20"/>
      <w:r w:rsidR="00A844A9">
        <w:rPr>
          <w:rFonts w:ascii="Arial" w:hAnsi="Arial"/>
          <w:b/>
        </w:rPr>
        <w:t>KLAUZULA SANKCYJNA</w:t>
      </w:r>
    </w:p>
    <w:p w14:paraId="1BE91476" w14:textId="77777777" w:rsidR="0087151D" w:rsidRPr="00742CBF" w:rsidRDefault="0087151D" w:rsidP="0065023E">
      <w:pPr>
        <w:pStyle w:val="Akapitzlist"/>
        <w:spacing w:line="276" w:lineRule="auto"/>
        <w:ind w:left="924"/>
        <w:jc w:val="center"/>
        <w:outlineLvl w:val="0"/>
        <w:rPr>
          <w:rFonts w:ascii="Arial" w:hAnsi="Arial"/>
          <w:b/>
        </w:rPr>
      </w:pPr>
    </w:p>
    <w:p w14:paraId="1363D304" w14:textId="77777777" w:rsidR="00177976" w:rsidRPr="00742CBF" w:rsidRDefault="00177976" w:rsidP="00E32F3E">
      <w:pPr>
        <w:pStyle w:val="Akapitzlist"/>
        <w:numPr>
          <w:ilvl w:val="1"/>
          <w:numId w:val="43"/>
        </w:numPr>
        <w:spacing w:line="276" w:lineRule="auto"/>
        <w:ind w:left="357" w:hanging="567"/>
        <w:contextualSpacing/>
        <w:jc w:val="both"/>
        <w:rPr>
          <w:rFonts w:ascii="Arial" w:eastAsia="Arial" w:hAnsi="Arial"/>
          <w:bCs/>
        </w:rPr>
      </w:pPr>
      <w:r w:rsidRPr="00742CBF">
        <w:rPr>
          <w:rFonts w:ascii="Arial" w:eastAsia="Arial" w:hAnsi="Arial"/>
          <w:bCs/>
        </w:rPr>
        <w:t>Umowa nie może być wykonywana w okolicznościach wskazanych w art. 5k ust. 1</w:t>
      </w:r>
      <w:r w:rsidRPr="00742CBF">
        <w:rPr>
          <w:rFonts w:ascii="Arial" w:hAnsi="Arial"/>
          <w:vertAlign w:val="superscript"/>
        </w:rPr>
        <w:t xml:space="preserve"> </w:t>
      </w:r>
      <w:r w:rsidRPr="00742CBF">
        <w:rPr>
          <w:rFonts w:ascii="Arial" w:eastAsia="Arial" w:hAnsi="Arial"/>
          <w:bCs/>
          <w:iCs/>
        </w:rPr>
        <w:t>Rozporządzenia Rady (UE) nr 833/2014 z dnia 31 lipca 2014 r. dotyczącego środków ograniczających w związku z działaniami Rosji destabilizującymi sytuację na Ukrainie (dalej: „rozporządzenie 833/2014”)</w:t>
      </w:r>
      <w:r w:rsidRPr="00742CBF">
        <w:rPr>
          <w:rFonts w:ascii="Arial" w:eastAsia="Arial" w:hAnsi="Arial"/>
          <w:bCs/>
        </w:rPr>
        <w:t>, w szczególności, jeśli:</w:t>
      </w:r>
    </w:p>
    <w:p w14:paraId="77A2F127" w14:textId="77777777" w:rsidR="00177976" w:rsidRPr="00742CBF" w:rsidRDefault="00177976" w:rsidP="00E32F3E">
      <w:pPr>
        <w:numPr>
          <w:ilvl w:val="1"/>
          <w:numId w:val="44"/>
        </w:numPr>
        <w:spacing w:line="276" w:lineRule="auto"/>
        <w:ind w:left="357" w:hanging="426"/>
        <w:jc w:val="both"/>
        <w:rPr>
          <w:rFonts w:ascii="Arial" w:eastAsia="Arial" w:hAnsi="Arial"/>
          <w:bCs/>
        </w:rPr>
      </w:pPr>
      <w:r w:rsidRPr="00742CBF">
        <w:rPr>
          <w:rFonts w:ascii="Arial" w:eastAsia="Arial" w:hAnsi="Arial"/>
          <w:bCs/>
        </w:rPr>
        <w:t xml:space="preserve">Wykonawca jest lub stanie się obywatelem rosyjskim lub osobą fizyczną zamieszkałą w Rosji, </w:t>
      </w:r>
    </w:p>
    <w:p w14:paraId="410A67EB" w14:textId="77777777" w:rsidR="00177976" w:rsidRPr="00742CBF" w:rsidRDefault="00177976" w:rsidP="00E32F3E">
      <w:pPr>
        <w:numPr>
          <w:ilvl w:val="1"/>
          <w:numId w:val="44"/>
        </w:numPr>
        <w:spacing w:line="276" w:lineRule="auto"/>
        <w:ind w:left="357" w:hanging="426"/>
        <w:jc w:val="both"/>
        <w:rPr>
          <w:rFonts w:ascii="Arial" w:eastAsia="Arial" w:hAnsi="Arial"/>
          <w:bCs/>
        </w:rPr>
      </w:pPr>
      <w:r w:rsidRPr="00742CBF">
        <w:rPr>
          <w:rFonts w:ascii="Arial" w:eastAsia="Arial" w:hAnsi="Arial"/>
          <w:bCs/>
        </w:rPr>
        <w:t xml:space="preserve">Wykonawca ma siedzibę w Rosji, </w:t>
      </w:r>
    </w:p>
    <w:p w14:paraId="47417ADC" w14:textId="77777777" w:rsidR="00177976" w:rsidRPr="00742CBF" w:rsidRDefault="00177976" w:rsidP="00E32F3E">
      <w:pPr>
        <w:numPr>
          <w:ilvl w:val="1"/>
          <w:numId w:val="44"/>
        </w:numPr>
        <w:spacing w:line="276" w:lineRule="auto"/>
        <w:ind w:left="357" w:hanging="426"/>
        <w:jc w:val="both"/>
        <w:rPr>
          <w:rFonts w:ascii="Arial" w:eastAsia="Arial" w:hAnsi="Arial"/>
          <w:bCs/>
        </w:rPr>
      </w:pPr>
      <w:r w:rsidRPr="00742CBF">
        <w:rPr>
          <w:rFonts w:ascii="Arial" w:eastAsia="Arial" w:hAnsi="Arial"/>
          <w:bCs/>
        </w:rPr>
        <w:t>członek Zarządu Wykonawcy jest obywatelem rosyjskim lub ma siedzibę/zamieszkuje w Rosji,</w:t>
      </w:r>
    </w:p>
    <w:p w14:paraId="3613379E" w14:textId="77777777" w:rsidR="00177976" w:rsidRPr="00742CBF" w:rsidRDefault="00177976" w:rsidP="00E32F3E">
      <w:pPr>
        <w:numPr>
          <w:ilvl w:val="1"/>
          <w:numId w:val="44"/>
        </w:numPr>
        <w:spacing w:line="276" w:lineRule="auto"/>
        <w:ind w:left="357" w:hanging="426"/>
        <w:jc w:val="both"/>
        <w:rPr>
          <w:rFonts w:ascii="Arial" w:eastAsia="Arial" w:hAnsi="Arial"/>
          <w:bCs/>
        </w:rPr>
      </w:pPr>
      <w:r w:rsidRPr="00742CBF">
        <w:rPr>
          <w:rFonts w:ascii="Arial" w:eastAsia="Arial" w:hAnsi="Arial"/>
          <w:bCs/>
        </w:rPr>
        <w:t>ponad 50% udziałów lub akcji Wykonawcy należy bezpośrednio lub pośrednio (np. poprzez inne osoby fizyczne lub prawne) do obywatela rosyjskiego lub osób prawnych mających siedzibę w Rosji,</w:t>
      </w:r>
    </w:p>
    <w:p w14:paraId="1A497F3E" w14:textId="77777777" w:rsidR="00177976" w:rsidRPr="00742CBF" w:rsidRDefault="00177976" w:rsidP="00E32F3E">
      <w:pPr>
        <w:numPr>
          <w:ilvl w:val="1"/>
          <w:numId w:val="44"/>
        </w:numPr>
        <w:spacing w:line="276" w:lineRule="auto"/>
        <w:ind w:left="357" w:hanging="426"/>
        <w:jc w:val="both"/>
        <w:rPr>
          <w:rFonts w:ascii="Arial" w:eastAsia="Arial" w:hAnsi="Arial"/>
          <w:bCs/>
        </w:rPr>
      </w:pPr>
      <w:r w:rsidRPr="00742CBF">
        <w:rPr>
          <w:rFonts w:ascii="Arial" w:eastAsia="Arial" w:hAnsi="Arial"/>
          <w:bCs/>
        </w:rPr>
        <w:t>Wykonawca działa w imieniu lub pod kierunkiem osób lub podmiotów, o których mowa w pkt 1-4 powyżej,</w:t>
      </w:r>
    </w:p>
    <w:p w14:paraId="10A33502" w14:textId="77777777" w:rsidR="00177976" w:rsidRPr="00742CBF" w:rsidRDefault="00177976" w:rsidP="00E32F3E">
      <w:pPr>
        <w:numPr>
          <w:ilvl w:val="1"/>
          <w:numId w:val="44"/>
        </w:numPr>
        <w:spacing w:line="276" w:lineRule="auto"/>
        <w:ind w:left="357" w:hanging="426"/>
        <w:jc w:val="both"/>
        <w:rPr>
          <w:rFonts w:ascii="Arial" w:eastAsia="Arial" w:hAnsi="Arial"/>
          <w:bCs/>
        </w:rPr>
      </w:pPr>
      <w:r w:rsidRPr="00742CBF">
        <w:rPr>
          <w:rFonts w:ascii="Arial" w:eastAsia="Arial" w:hAnsi="Arial"/>
          <w:bCs/>
        </w:rPr>
        <w:t>ponad 10% wartości zamówienia przypada na podwykonawców, poddostawców lub podmioty udostępniające zasoby, które są osobami fizycznymi lub prawnymi powiązanymi z Rosją w sposób określony w pkt 1-4 powyżej;</w:t>
      </w:r>
    </w:p>
    <w:p w14:paraId="60354C24" w14:textId="77777777" w:rsidR="00177976" w:rsidRPr="00742CBF" w:rsidRDefault="00177976" w:rsidP="001B75CA">
      <w:pPr>
        <w:spacing w:line="276" w:lineRule="auto"/>
        <w:ind w:left="357"/>
        <w:jc w:val="both"/>
        <w:rPr>
          <w:rFonts w:ascii="Arial" w:eastAsia="Arial" w:hAnsi="Arial"/>
          <w:bCs/>
        </w:rPr>
      </w:pPr>
      <w:r w:rsidRPr="00742CBF">
        <w:rPr>
          <w:rFonts w:ascii="Arial" w:eastAsia="Arial" w:hAnsi="Arial"/>
          <w:bCs/>
        </w:rPr>
        <w:t>- chyba że Wykonawca, podwykonawca, poddostawca lub podmiot udostępniający zasoby posiadają zezwolenie, o którym mowa w art. 5k ust. 2 rozporządzenia 833/2014</w:t>
      </w:r>
      <w:r w:rsidRPr="00742CBF">
        <w:rPr>
          <w:rFonts w:ascii="Arial" w:eastAsia="Arial" w:hAnsi="Arial"/>
          <w:bCs/>
          <w:i/>
          <w:iCs/>
        </w:rPr>
        <w:t>,</w:t>
      </w:r>
      <w:r w:rsidRPr="00742CBF">
        <w:rPr>
          <w:rFonts w:ascii="Arial" w:eastAsia="Arial" w:hAnsi="Arial"/>
          <w:bCs/>
        </w:rPr>
        <w:t xml:space="preserve"> wydane przez właściwy organ.</w:t>
      </w:r>
    </w:p>
    <w:p w14:paraId="77B6E6AE" w14:textId="77777777" w:rsidR="00177976" w:rsidRPr="00742CBF" w:rsidRDefault="00177976" w:rsidP="00E32F3E">
      <w:pPr>
        <w:pStyle w:val="Akapitzlist"/>
        <w:numPr>
          <w:ilvl w:val="1"/>
          <w:numId w:val="43"/>
        </w:numPr>
        <w:spacing w:line="276" w:lineRule="auto"/>
        <w:ind w:left="357" w:hanging="567"/>
        <w:contextualSpacing/>
        <w:jc w:val="both"/>
        <w:rPr>
          <w:rFonts w:ascii="Arial" w:eastAsia="Arial" w:hAnsi="Arial"/>
          <w:bCs/>
        </w:rPr>
      </w:pPr>
      <w:bookmarkStart w:id="21" w:name="_Hlk159236140"/>
      <w:r w:rsidRPr="00742CBF">
        <w:rPr>
          <w:rFonts w:ascii="Arial" w:eastAsia="Arial" w:hAnsi="Arial"/>
          <w:bCs/>
        </w:rPr>
        <w:t>Wykonawca oświadcza, że:</w:t>
      </w:r>
    </w:p>
    <w:bookmarkEnd w:id="21"/>
    <w:p w14:paraId="3EBC86BD" w14:textId="7EC157EA" w:rsidR="00177976" w:rsidRPr="00742CBF" w:rsidRDefault="00177976" w:rsidP="00E32F3E">
      <w:pPr>
        <w:pStyle w:val="Akapitzlist"/>
        <w:numPr>
          <w:ilvl w:val="4"/>
          <w:numId w:val="43"/>
        </w:numPr>
        <w:spacing w:line="276" w:lineRule="auto"/>
        <w:ind w:left="357" w:hanging="284"/>
        <w:contextualSpacing/>
        <w:jc w:val="both"/>
        <w:rPr>
          <w:rFonts w:ascii="Arial" w:eastAsia="Arial" w:hAnsi="Arial"/>
          <w:bCs/>
        </w:rPr>
      </w:pPr>
      <w:r w:rsidRPr="00742CBF">
        <w:rPr>
          <w:rFonts w:ascii="Arial" w:eastAsia="Arial" w:hAnsi="Arial"/>
          <w:bCs/>
        </w:rPr>
        <w:t>nie podlega zakazowi</w:t>
      </w:r>
      <w:r w:rsidR="005F28EF">
        <w:rPr>
          <w:rFonts w:ascii="Arial" w:eastAsia="Arial" w:hAnsi="Arial"/>
          <w:bCs/>
        </w:rPr>
        <w:t>, o którym mowa w ust. 1</w:t>
      </w:r>
      <w:r w:rsidRPr="00742CBF">
        <w:rPr>
          <w:rFonts w:ascii="Arial" w:eastAsia="Arial" w:hAnsi="Arial"/>
          <w:bCs/>
        </w:rPr>
        <w:t>;</w:t>
      </w:r>
    </w:p>
    <w:p w14:paraId="6189DF4B" w14:textId="77777777" w:rsidR="00177976" w:rsidRPr="00742CBF" w:rsidRDefault="00177976" w:rsidP="00E32F3E">
      <w:pPr>
        <w:pStyle w:val="Akapitzlist"/>
        <w:numPr>
          <w:ilvl w:val="4"/>
          <w:numId w:val="43"/>
        </w:numPr>
        <w:spacing w:line="276" w:lineRule="auto"/>
        <w:ind w:left="357" w:hanging="284"/>
        <w:contextualSpacing/>
        <w:jc w:val="both"/>
        <w:rPr>
          <w:rFonts w:ascii="Arial" w:eastAsia="Arial" w:hAnsi="Arial"/>
          <w:bCs/>
        </w:rPr>
      </w:pPr>
      <w:r w:rsidRPr="00742CBF">
        <w:rPr>
          <w:rFonts w:ascii="Arial" w:eastAsia="Arial" w:hAnsi="Arial"/>
          <w:bCs/>
        </w:rPr>
        <w:t xml:space="preserve">Umowę wykona bez udziału: podwykonawców, dostawców oraz podmiotów, na których zdolnościach polegał w celu potwierdzenia spełniania warunków udziału w postępowaniu, w stosunku do których zachodzą okoliczności wskazane w artykule 5k ust. 1 rozporządzenia 833/2014, w przypadku, gdy </w:t>
      </w:r>
      <w:r w:rsidRPr="00742CBF">
        <w:rPr>
          <w:rFonts w:ascii="Arial" w:eastAsia="Arial" w:hAnsi="Arial"/>
          <w:bCs/>
        </w:rPr>
        <w:lastRenderedPageBreak/>
        <w:t>przypada na nich ponad 10% wartości zamówienia, chyba że podwykonawca, dostawca lub w/w podmiot uzyskał zezwolenie, o którym mowa w art. 5k ust. 2 rozporządzenia 833/2014, a zezwolenie to zostanie przedłożone Zamawiającemu;</w:t>
      </w:r>
    </w:p>
    <w:p w14:paraId="014829E6" w14:textId="77777777" w:rsidR="00177976" w:rsidRPr="00742CBF" w:rsidRDefault="00177976" w:rsidP="00E32F3E">
      <w:pPr>
        <w:pStyle w:val="Akapitzlist"/>
        <w:numPr>
          <w:ilvl w:val="4"/>
          <w:numId w:val="43"/>
        </w:numPr>
        <w:spacing w:line="276" w:lineRule="auto"/>
        <w:ind w:left="357" w:hanging="284"/>
        <w:contextualSpacing/>
        <w:jc w:val="both"/>
        <w:rPr>
          <w:rFonts w:ascii="Arial" w:eastAsia="Arial" w:hAnsi="Arial"/>
          <w:bCs/>
        </w:rPr>
      </w:pPr>
      <w:bookmarkStart w:id="22" w:name="_Hlk159234594"/>
      <w:bookmarkStart w:id="23" w:name="_Hlk159234608"/>
      <w:r w:rsidRPr="00742CBF">
        <w:rPr>
          <w:rFonts w:ascii="Arial" w:eastAsia="Arial" w:hAnsi="Arial"/>
          <w:bCs/>
        </w:rPr>
        <w:t>brak jest w stosunku do niego podstaw do wykluczenia z udziału w postępowaniu o udzielenie zamówienia na podstawie art. 7 ustawy z dnia kwietnia 2022 r. o szczególnych rozwiązaniach w zakresie przeciwdziałania wspieraniu agresji na Ukrainę oraz służących ochronie bezpieczeństwa narodowego</w:t>
      </w:r>
      <w:bookmarkEnd w:id="22"/>
      <w:r w:rsidRPr="00742CBF">
        <w:rPr>
          <w:rFonts w:ascii="Arial" w:eastAsia="Arial" w:hAnsi="Arial"/>
          <w:bCs/>
        </w:rPr>
        <w:t>, w szczególności:</w:t>
      </w:r>
    </w:p>
    <w:bookmarkEnd w:id="23"/>
    <w:p w14:paraId="487C1460" w14:textId="77777777" w:rsidR="00177976" w:rsidRPr="00742CBF" w:rsidRDefault="00177976" w:rsidP="00E32F3E">
      <w:pPr>
        <w:pStyle w:val="Akapitzlist"/>
        <w:numPr>
          <w:ilvl w:val="2"/>
          <w:numId w:val="45"/>
        </w:numPr>
        <w:spacing w:line="276" w:lineRule="auto"/>
        <w:ind w:left="357" w:hanging="425"/>
        <w:contextualSpacing/>
        <w:jc w:val="both"/>
        <w:rPr>
          <w:rFonts w:ascii="Arial" w:eastAsia="Arial" w:hAnsi="Arial"/>
          <w:bCs/>
        </w:rPr>
      </w:pPr>
      <w:r w:rsidRPr="00742CBF">
        <w:rPr>
          <w:rFonts w:ascii="Arial" w:eastAsia="Arial" w:hAnsi="Arial"/>
          <w:bCs/>
        </w:rPr>
        <w:t>Wykonawca nie jest wymieniony w wykazach określonych w rozporządzeniu Rady (WE) nr 765/2006 z dnia 18 maja 2006 r. dotyczącego środków ograniczających w związku z sytuacją na Białorusi i udziałem Białorusi w agresji Rosji wobec Ukrainy, dalej „rozporządzenie 765/2006”;</w:t>
      </w:r>
    </w:p>
    <w:p w14:paraId="5B268D14" w14:textId="77777777" w:rsidR="00177976" w:rsidRPr="00742CBF" w:rsidRDefault="00177976" w:rsidP="00E32F3E">
      <w:pPr>
        <w:pStyle w:val="Akapitzlist"/>
        <w:numPr>
          <w:ilvl w:val="2"/>
          <w:numId w:val="45"/>
        </w:numPr>
        <w:spacing w:line="276" w:lineRule="auto"/>
        <w:ind w:left="357" w:hanging="425"/>
        <w:contextualSpacing/>
        <w:jc w:val="both"/>
        <w:rPr>
          <w:rFonts w:ascii="Arial" w:eastAsia="Arial" w:hAnsi="Arial"/>
          <w:bCs/>
        </w:rPr>
      </w:pPr>
      <w:r w:rsidRPr="00742CBF">
        <w:rPr>
          <w:rFonts w:ascii="Arial" w:eastAsia="Arial" w:hAnsi="Arial"/>
          <w:bCs/>
        </w:rPr>
        <w:t>Wykonawca nie jest wymieniony w wykazach określonych w rozporządzeniu Rady (UE) nr 269/2014 z dnia 17 marca 2014 r. w sprawie środków ograniczających w odniesieniu do działań podważających integralność terytorialną, suwerenność i niezależność Ukrainy lub im zagrażających, dalej „rozporządzenie 269/2014”;</w:t>
      </w:r>
    </w:p>
    <w:p w14:paraId="70FF1446" w14:textId="77777777" w:rsidR="00177976" w:rsidRPr="00742CBF" w:rsidRDefault="00177976" w:rsidP="00E32F3E">
      <w:pPr>
        <w:pStyle w:val="Akapitzlist"/>
        <w:numPr>
          <w:ilvl w:val="2"/>
          <w:numId w:val="45"/>
        </w:numPr>
        <w:spacing w:line="276" w:lineRule="auto"/>
        <w:ind w:left="357" w:hanging="425"/>
        <w:contextualSpacing/>
        <w:jc w:val="both"/>
        <w:rPr>
          <w:rFonts w:ascii="Arial" w:eastAsia="Arial" w:hAnsi="Arial"/>
          <w:bCs/>
        </w:rPr>
      </w:pPr>
      <w:r w:rsidRPr="00742CBF">
        <w:rPr>
          <w:rFonts w:ascii="Arial" w:eastAsia="Arial" w:hAnsi="Arial"/>
          <w:bCs/>
        </w:rPr>
        <w:t>wobec Wykonawcy nie została wydana decyzja w sprawie wpisu na listę osób i podmiotów, wobec których są stosowane środki w celu przeciwdziałania wspieraniu agresji Federacji Rosyjskiej na Ukrainę, z zastosowaniem środka w postaci wykluczenia z postępowania o udzielenie zamówienia publicznego lub konkursu prowadzonego na podstawie ustawy z dnia 11 września 2019 r. - Prawo zamówień publicznych;</w:t>
      </w:r>
    </w:p>
    <w:p w14:paraId="04B9C3BC" w14:textId="77777777" w:rsidR="00177976" w:rsidRPr="00742CBF" w:rsidRDefault="00177976" w:rsidP="00E32F3E">
      <w:pPr>
        <w:pStyle w:val="Akapitzlist"/>
        <w:numPr>
          <w:ilvl w:val="2"/>
          <w:numId w:val="45"/>
        </w:numPr>
        <w:spacing w:line="276" w:lineRule="auto"/>
        <w:ind w:left="357" w:hanging="425"/>
        <w:contextualSpacing/>
        <w:jc w:val="both"/>
        <w:rPr>
          <w:rFonts w:ascii="Arial" w:eastAsia="Arial" w:hAnsi="Arial"/>
          <w:bCs/>
        </w:rPr>
      </w:pPr>
      <w:r w:rsidRPr="00742CBF">
        <w:rPr>
          <w:rFonts w:ascii="Arial" w:eastAsia="Arial" w:hAnsi="Arial"/>
          <w:bCs/>
        </w:rPr>
        <w:t>w stosunku do Wykonawcy beneficjentem rzeczywistym, w rozumieniu ustawy z dnia 1 marca 2018 r. o przeciwdziałaniu praniu pieniędzy oraz finansowaniu terroryzmu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p>
    <w:p w14:paraId="6596B1FA" w14:textId="77777777" w:rsidR="00177976" w:rsidRPr="00742CBF" w:rsidRDefault="00177976" w:rsidP="00E32F3E">
      <w:pPr>
        <w:pStyle w:val="Akapitzlist"/>
        <w:numPr>
          <w:ilvl w:val="2"/>
          <w:numId w:val="45"/>
        </w:numPr>
        <w:spacing w:line="276" w:lineRule="auto"/>
        <w:ind w:left="357" w:hanging="425"/>
        <w:contextualSpacing/>
        <w:jc w:val="both"/>
        <w:rPr>
          <w:rFonts w:ascii="Arial" w:eastAsia="Arial" w:hAnsi="Arial"/>
          <w:bCs/>
        </w:rPr>
      </w:pPr>
      <w:r w:rsidRPr="00742CBF">
        <w:rPr>
          <w:rFonts w:ascii="Arial" w:eastAsia="Arial" w:hAnsi="Arial"/>
          <w:bCs/>
        </w:rPr>
        <w:t>w stosunku do Wykonawcy jednostką dominującą w rozumieniu art. 3 ust. 1 pkt 37 ustawy z dnia 29 września 1994 r. o rachunkowości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w postaci wykluczenia z postępowania o udzielenie zamówienia publicznego lub konkursu prowadzonego na podstawie ustawy z dnia 11 września 2019 r. - Prawo zamówień publicznych;</w:t>
      </w:r>
    </w:p>
    <w:p w14:paraId="6136A3E0" w14:textId="77777777" w:rsidR="00177976" w:rsidRPr="00742CBF" w:rsidRDefault="00177976" w:rsidP="00E32F3E">
      <w:pPr>
        <w:pStyle w:val="Akapitzlist"/>
        <w:numPr>
          <w:ilvl w:val="0"/>
          <w:numId w:val="46"/>
        </w:numPr>
        <w:spacing w:line="276" w:lineRule="auto"/>
        <w:ind w:left="357" w:hanging="284"/>
        <w:contextualSpacing/>
        <w:jc w:val="both"/>
        <w:rPr>
          <w:rFonts w:ascii="Arial" w:eastAsia="Arial" w:hAnsi="Arial"/>
          <w:bCs/>
        </w:rPr>
      </w:pPr>
      <w:r w:rsidRPr="00742CBF">
        <w:rPr>
          <w:rFonts w:ascii="Arial" w:eastAsia="Arial" w:hAnsi="Arial"/>
          <w:bCs/>
        </w:rPr>
        <w:t xml:space="preserve">przez cały okres wykonywania Umowy oświadczenia Wykonawcy wskazane w punktach 1) – 3) zachowają aktualność i Wykonawca będzie przestrzegał zakazów i obowiązków wynikających z tych oświadczeń. </w:t>
      </w:r>
    </w:p>
    <w:p w14:paraId="0839C356" w14:textId="77777777" w:rsidR="00177976" w:rsidRPr="00742CBF" w:rsidRDefault="00177976" w:rsidP="00E32F3E">
      <w:pPr>
        <w:pStyle w:val="Akapitzlist"/>
        <w:numPr>
          <w:ilvl w:val="1"/>
          <w:numId w:val="43"/>
        </w:numPr>
        <w:spacing w:line="276" w:lineRule="auto"/>
        <w:ind w:left="357" w:hanging="284"/>
        <w:contextualSpacing/>
        <w:jc w:val="both"/>
        <w:rPr>
          <w:rFonts w:ascii="Arial" w:eastAsia="Arial" w:hAnsi="Arial"/>
          <w:bCs/>
        </w:rPr>
      </w:pPr>
      <w:r w:rsidRPr="00742CBF">
        <w:rPr>
          <w:rFonts w:ascii="Arial" w:eastAsia="Arial" w:hAnsi="Arial"/>
          <w:bCs/>
        </w:rPr>
        <w:t>Wykonawca niezwłocznie, jednak nie później niż w ciągu 7 dni, poinformuje Zamawiającego o każdej zmianie okoliczności, określonych w ust. 2 powyżej, licząc od dnia, w którym dowiedział się o takiej zmianie.</w:t>
      </w:r>
    </w:p>
    <w:p w14:paraId="2B07707E" w14:textId="77777777" w:rsidR="00177976" w:rsidRPr="00742CBF" w:rsidRDefault="00177976" w:rsidP="00E32F3E">
      <w:pPr>
        <w:pStyle w:val="Akapitzlist"/>
        <w:numPr>
          <w:ilvl w:val="1"/>
          <w:numId w:val="43"/>
        </w:numPr>
        <w:spacing w:line="276" w:lineRule="auto"/>
        <w:ind w:left="357" w:hanging="284"/>
        <w:contextualSpacing/>
        <w:jc w:val="both"/>
        <w:rPr>
          <w:rFonts w:ascii="Arial" w:eastAsia="Arial" w:hAnsi="Arial"/>
          <w:bCs/>
        </w:rPr>
      </w:pPr>
      <w:r w:rsidRPr="00742CBF">
        <w:rPr>
          <w:rFonts w:ascii="Arial" w:eastAsia="Arial" w:hAnsi="Arial"/>
          <w:bCs/>
        </w:rPr>
        <w:t xml:space="preserve">W przypadku uznania przez Zamawiającego, że zachodzi chociażby </w:t>
      </w:r>
      <w:bookmarkStart w:id="24" w:name="_Hlk159237579"/>
      <w:r w:rsidRPr="00742CBF">
        <w:rPr>
          <w:rFonts w:ascii="Arial" w:eastAsia="Arial" w:hAnsi="Arial"/>
          <w:bCs/>
        </w:rPr>
        <w:t>jedna z okoliczności, określonych w ust. 1 powyżej lub w przypadku zaistnienia okoliczności wykluczenia Wykonawcy określonych w ust. 2 pkt 3)</w:t>
      </w:r>
      <w:bookmarkEnd w:id="24"/>
      <w:r w:rsidRPr="00742CBF">
        <w:rPr>
          <w:rFonts w:ascii="Arial" w:eastAsia="Arial" w:hAnsi="Arial"/>
          <w:bCs/>
        </w:rPr>
        <w:t>, wykonanie Umowy może zostać zawieszone przez Zamawiającego na czas wyjaśnienia wystąpienia wskazanych okoliczności, nie dłuższy niż 30 dni. Oświadczenie Zamawiającego w tym zakresie powinno zostać sporządzone w formie pisemnej pod rygorem nieważności i przesłane przy użyciu kuriera, listu poleconego lub poczty elektronicznej na adresy i do wiadomości osób wskazanych przez Wykonawcę w Umowie do kontaktu w zakresie realizacji Umowy. Dniem powzięcia przez Wykonawcę wiadomości o zawieszeniu Umowy jest odpowiednio: dzień doręczenia pisma przez kuriera, dzień otrzymania listu poleconego lub dzień wysłania wiadomości pocztą elektroniczną przez Zamawiającego.</w:t>
      </w:r>
    </w:p>
    <w:p w14:paraId="577358BB" w14:textId="77777777" w:rsidR="00177976" w:rsidRPr="00742CBF" w:rsidRDefault="00177976" w:rsidP="00E32F3E">
      <w:pPr>
        <w:pStyle w:val="Akapitzlist"/>
        <w:numPr>
          <w:ilvl w:val="1"/>
          <w:numId w:val="43"/>
        </w:numPr>
        <w:spacing w:line="276" w:lineRule="auto"/>
        <w:ind w:left="357" w:hanging="284"/>
        <w:contextualSpacing/>
        <w:jc w:val="both"/>
        <w:rPr>
          <w:rFonts w:ascii="Arial" w:eastAsia="Arial" w:hAnsi="Arial"/>
          <w:bCs/>
        </w:rPr>
      </w:pPr>
      <w:r w:rsidRPr="00742CBF">
        <w:rPr>
          <w:rFonts w:ascii="Arial" w:eastAsia="Arial" w:hAnsi="Arial"/>
          <w:bCs/>
        </w:rPr>
        <w:t>Wykonawca niezwłocznie, jednak nie później niż w ciągu 7 dni, poinformuje Zamawiającego o każdej zmianie okoliczności, określonych w ust. 2 powyżej, licząc od dnia, w którym doszło do zmiany.</w:t>
      </w:r>
    </w:p>
    <w:p w14:paraId="7F1FD84B" w14:textId="77777777" w:rsidR="00177976" w:rsidRPr="00742CBF" w:rsidRDefault="00177976" w:rsidP="00E32F3E">
      <w:pPr>
        <w:pStyle w:val="Akapitzlist"/>
        <w:numPr>
          <w:ilvl w:val="1"/>
          <w:numId w:val="43"/>
        </w:numPr>
        <w:spacing w:line="276" w:lineRule="auto"/>
        <w:ind w:left="357" w:hanging="284"/>
        <w:contextualSpacing/>
        <w:jc w:val="both"/>
        <w:rPr>
          <w:rFonts w:ascii="Arial" w:eastAsia="Arial" w:hAnsi="Arial"/>
          <w:bCs/>
        </w:rPr>
      </w:pPr>
      <w:r w:rsidRPr="00742CBF">
        <w:rPr>
          <w:rFonts w:ascii="Arial" w:eastAsia="Arial" w:hAnsi="Arial"/>
          <w:bCs/>
        </w:rPr>
        <w:t>W przypadku uznania przez Zamawiającego, że zachodzi chociażby jedna z okoliczności, określonych w ust. 1 powyżej lub w przypadku zaistnienia okoliczności wykluczenia Wykonawcy określonych w ust. 2 pkt 3) Zamawiający może:</w:t>
      </w:r>
    </w:p>
    <w:p w14:paraId="03B9B7B3" w14:textId="77777777" w:rsidR="00177976" w:rsidRPr="00742CBF" w:rsidRDefault="00177976" w:rsidP="00E32F3E">
      <w:pPr>
        <w:pStyle w:val="Akapitzlist"/>
        <w:numPr>
          <w:ilvl w:val="4"/>
          <w:numId w:val="43"/>
        </w:numPr>
        <w:spacing w:line="276" w:lineRule="auto"/>
        <w:ind w:left="357" w:hanging="283"/>
        <w:contextualSpacing/>
        <w:jc w:val="both"/>
        <w:rPr>
          <w:rFonts w:ascii="Arial" w:eastAsia="Arial" w:hAnsi="Arial"/>
          <w:bCs/>
        </w:rPr>
      </w:pPr>
      <w:r w:rsidRPr="00742CBF">
        <w:rPr>
          <w:rFonts w:ascii="Arial" w:eastAsia="Arial" w:hAnsi="Arial"/>
          <w:bCs/>
        </w:rPr>
        <w:lastRenderedPageBreak/>
        <w:t xml:space="preserve">wedle własnego wyboru wypowiedzieć umowę w trybie natychmiastowym, odstąpić od Umowy lub jej części (odstąpienie może nastąpić w terminie do 45 dni od dowiedzenia się przez Zamawiającego o zajściu przesłanek do odstąpienia; nadto w takim przypadku odstąpienie będzie uznawane przez  Strony jako odstąpienia od Umowy z przyczyn leżących po stronie Wykonawcy), lub </w:t>
      </w:r>
    </w:p>
    <w:p w14:paraId="06C90AA6" w14:textId="77777777" w:rsidR="00177976" w:rsidRPr="00742CBF" w:rsidRDefault="00177976" w:rsidP="00E32F3E">
      <w:pPr>
        <w:pStyle w:val="Akapitzlist"/>
        <w:numPr>
          <w:ilvl w:val="4"/>
          <w:numId w:val="43"/>
        </w:numPr>
        <w:spacing w:line="276" w:lineRule="auto"/>
        <w:ind w:left="357" w:hanging="283"/>
        <w:contextualSpacing/>
        <w:jc w:val="both"/>
        <w:rPr>
          <w:rFonts w:ascii="Arial" w:eastAsia="Arial" w:hAnsi="Arial"/>
          <w:bCs/>
        </w:rPr>
      </w:pPr>
      <w:r w:rsidRPr="00742CBF">
        <w:rPr>
          <w:rFonts w:ascii="Arial" w:eastAsia="Arial" w:hAnsi="Arial"/>
          <w:bCs/>
        </w:rPr>
        <w:t>wezwać Wykonawcę do:</w:t>
      </w:r>
    </w:p>
    <w:p w14:paraId="69AA33C1" w14:textId="77777777" w:rsidR="00177976" w:rsidRPr="00742CBF" w:rsidRDefault="00177976" w:rsidP="00E32F3E">
      <w:pPr>
        <w:pStyle w:val="Akapitzlist"/>
        <w:numPr>
          <w:ilvl w:val="0"/>
          <w:numId w:val="47"/>
        </w:numPr>
        <w:spacing w:line="276" w:lineRule="auto"/>
        <w:ind w:left="357" w:hanging="284"/>
        <w:contextualSpacing/>
        <w:jc w:val="both"/>
        <w:rPr>
          <w:rFonts w:ascii="Arial" w:eastAsia="Arial" w:hAnsi="Arial"/>
          <w:bCs/>
        </w:rPr>
      </w:pPr>
      <w:r w:rsidRPr="00742CBF">
        <w:rPr>
          <w:rFonts w:ascii="Arial" w:eastAsia="Arial" w:hAnsi="Arial"/>
          <w:bCs/>
        </w:rPr>
        <w:t>usunięcia naruszenia np. poprzez zmianę podwykonawcy, poddostawcy lub podmiotu udostępniającego zasoby (przy czym Wykonawca musi wykazać, że proponowany inny podmiot lub wykonawca samodzielnie spełnia warunki udziału w postępowaniu w zakresie dotyczącym udostępnianych zasobów, w stopniu nie mniejszym niż podmiot, na którego zasoby wykonawca powoływał się w trakcie postępowania o udzielenie zamówienia),</w:t>
      </w:r>
    </w:p>
    <w:p w14:paraId="41906ED2" w14:textId="77777777" w:rsidR="00177976" w:rsidRPr="00742CBF" w:rsidRDefault="00177976" w:rsidP="00E32F3E">
      <w:pPr>
        <w:pStyle w:val="Akapitzlist"/>
        <w:numPr>
          <w:ilvl w:val="0"/>
          <w:numId w:val="47"/>
        </w:numPr>
        <w:spacing w:line="276" w:lineRule="auto"/>
        <w:ind w:left="357" w:hanging="284"/>
        <w:contextualSpacing/>
        <w:jc w:val="both"/>
        <w:rPr>
          <w:rFonts w:ascii="Arial" w:eastAsia="Arial" w:hAnsi="Arial"/>
          <w:bCs/>
        </w:rPr>
      </w:pPr>
      <w:r w:rsidRPr="00742CBF">
        <w:rPr>
          <w:rFonts w:ascii="Arial" w:eastAsia="Arial" w:hAnsi="Arial"/>
          <w:bCs/>
        </w:rPr>
        <w:t>przedłożenia zezwolenia, określonego w art. 5k ust. 2 rozporządzenia 833/2014,</w:t>
      </w:r>
    </w:p>
    <w:p w14:paraId="09A6EE0A" w14:textId="5A56B2A7" w:rsidR="00461EA4" w:rsidRPr="00742CBF" w:rsidRDefault="00177976" w:rsidP="001B75CA">
      <w:pPr>
        <w:spacing w:line="276" w:lineRule="auto"/>
        <w:ind w:left="357"/>
        <w:jc w:val="both"/>
        <w:rPr>
          <w:rFonts w:ascii="Arial" w:eastAsia="Arial" w:hAnsi="Arial"/>
          <w:bCs/>
        </w:rPr>
      </w:pPr>
      <w:r w:rsidRPr="00742CBF">
        <w:rPr>
          <w:rFonts w:ascii="Arial" w:eastAsia="Arial" w:hAnsi="Arial"/>
          <w:bCs/>
        </w:rPr>
        <w:t>- w terminie nie dłuższym niż 45 dni od dnia wezwania, pod rygorem odstąpienia od Umowy z przyczyn leżących po stronie Wykonawcy po upływie terminu wskazanego w wezwaniu (odstąpienie może nastąpić w terminie 14 dni od upływu terminu na przedłożenie zezwolenia).</w:t>
      </w:r>
    </w:p>
    <w:p w14:paraId="2C645108" w14:textId="77777777" w:rsidR="008A5D9F" w:rsidRPr="00742CBF" w:rsidRDefault="008A5D9F" w:rsidP="0065023E">
      <w:pPr>
        <w:spacing w:line="276" w:lineRule="auto"/>
        <w:ind w:left="357"/>
        <w:jc w:val="both"/>
        <w:rPr>
          <w:rFonts w:ascii="Arial" w:hAnsi="Arial"/>
        </w:rPr>
      </w:pPr>
    </w:p>
    <w:p w14:paraId="3FE4CC30" w14:textId="2F754AB9" w:rsidR="008A5D9F" w:rsidRDefault="008A5D9F" w:rsidP="00090E89">
      <w:pPr>
        <w:spacing w:line="276" w:lineRule="auto"/>
        <w:ind w:left="284"/>
        <w:contextualSpacing/>
        <w:jc w:val="center"/>
        <w:rPr>
          <w:rFonts w:ascii="Arial" w:hAnsi="Arial"/>
          <w:b/>
          <w:bCs/>
        </w:rPr>
      </w:pPr>
      <w:r w:rsidRPr="00742CBF">
        <w:rPr>
          <w:rFonts w:ascii="Arial" w:hAnsi="Arial"/>
          <w:b/>
          <w:bCs/>
        </w:rPr>
        <w:t xml:space="preserve">§ </w:t>
      </w:r>
      <w:r w:rsidR="00F176BB">
        <w:rPr>
          <w:rFonts w:ascii="Arial" w:hAnsi="Arial"/>
          <w:b/>
          <w:bCs/>
        </w:rPr>
        <w:t>19</w:t>
      </w:r>
      <w:r w:rsidR="00F176BB" w:rsidRPr="00742CBF">
        <w:rPr>
          <w:rFonts w:ascii="Arial" w:hAnsi="Arial"/>
          <w:b/>
          <w:bCs/>
        </w:rPr>
        <w:t xml:space="preserve"> </w:t>
      </w:r>
      <w:r w:rsidR="00F176BB">
        <w:rPr>
          <w:rFonts w:ascii="Arial" w:hAnsi="Arial"/>
          <w:b/>
          <w:bCs/>
        </w:rPr>
        <w:br/>
      </w:r>
      <w:r w:rsidR="00461EA4">
        <w:rPr>
          <w:rFonts w:ascii="Arial" w:hAnsi="Arial"/>
          <w:b/>
          <w:bCs/>
        </w:rPr>
        <w:t>DODATKOWE OŚWIADCZENIA STRON</w:t>
      </w:r>
    </w:p>
    <w:p w14:paraId="438AD791" w14:textId="77777777" w:rsidR="0087151D" w:rsidRPr="00742CBF" w:rsidRDefault="0087151D" w:rsidP="00090E89">
      <w:pPr>
        <w:spacing w:line="276" w:lineRule="auto"/>
        <w:ind w:left="284"/>
        <w:contextualSpacing/>
        <w:jc w:val="center"/>
        <w:rPr>
          <w:rFonts w:ascii="Arial" w:hAnsi="Arial"/>
          <w:b/>
          <w:bCs/>
        </w:rPr>
      </w:pPr>
    </w:p>
    <w:p w14:paraId="7D302867" w14:textId="45CD9E9A" w:rsidR="00D55A38" w:rsidRPr="00742CBF" w:rsidRDefault="008A5D9F" w:rsidP="00E32F3E">
      <w:pPr>
        <w:pStyle w:val="Akapitzlist"/>
        <w:numPr>
          <w:ilvl w:val="0"/>
          <w:numId w:val="51"/>
        </w:numPr>
        <w:spacing w:line="276" w:lineRule="auto"/>
        <w:contextualSpacing/>
        <w:jc w:val="both"/>
        <w:rPr>
          <w:rFonts w:ascii="Arial" w:hAnsi="Arial"/>
        </w:rPr>
      </w:pPr>
      <w:r w:rsidRPr="00742CBF">
        <w:rPr>
          <w:rFonts w:ascii="Arial" w:hAnsi="Arial"/>
        </w:rPr>
        <w:t xml:space="preserve">Strony oświadczają, że według ich najlepszej wiedzy przeciwko żadnej ze Stron ani członkom jego organów lub pełnomocnikom nie toczą się żadne postępowania o korupcję, przekupstwo lub płatną protekcję. </w:t>
      </w:r>
    </w:p>
    <w:p w14:paraId="17051572" w14:textId="7A31B9A8" w:rsidR="00D55A38" w:rsidRPr="00742CBF" w:rsidRDefault="008A5D9F" w:rsidP="00E32F3E">
      <w:pPr>
        <w:pStyle w:val="Akapitzlist"/>
        <w:numPr>
          <w:ilvl w:val="0"/>
          <w:numId w:val="51"/>
        </w:numPr>
        <w:spacing w:line="276" w:lineRule="auto"/>
        <w:contextualSpacing/>
        <w:jc w:val="both"/>
        <w:rPr>
          <w:rFonts w:ascii="Arial" w:hAnsi="Arial"/>
        </w:rPr>
      </w:pPr>
      <w:r w:rsidRPr="00742CBF">
        <w:rPr>
          <w:rFonts w:ascii="Arial" w:hAnsi="Arial"/>
        </w:rPr>
        <w:t xml:space="preserve">Jeśli w czasie, gdy obowiązuje ta umowa, któraś ze Stron dowie się o tym, że odpowiednie organy państwowe lub sądowe wszczęły postępowania w sprawie o korupcję, przekupstwo lub płatną protekcję wobec niego lub podanych osób, jak najszybciej – o ile nie zabraniają tego przepisy - powiadomi o tym drugą Stronę. </w:t>
      </w:r>
    </w:p>
    <w:p w14:paraId="78B48A2D" w14:textId="253EFFAE" w:rsidR="00926570" w:rsidRDefault="008A5D9F" w:rsidP="00534054">
      <w:pPr>
        <w:pStyle w:val="Akapitzlist"/>
        <w:numPr>
          <w:ilvl w:val="0"/>
          <w:numId w:val="51"/>
        </w:numPr>
        <w:spacing w:line="276" w:lineRule="auto"/>
        <w:contextualSpacing/>
        <w:jc w:val="both"/>
        <w:rPr>
          <w:rFonts w:ascii="Arial" w:hAnsi="Arial"/>
        </w:rPr>
      </w:pPr>
      <w:r w:rsidRPr="00742CBF">
        <w:rPr>
          <w:rFonts w:ascii="Arial" w:hAnsi="Arial"/>
        </w:rPr>
        <w:t xml:space="preserve">Ponadto każda ze Stron oświadcza, że w trakcie realizacji Umowy, nie podejmie żadnych prób, aby wpływać na pracowników drugiej Strony oraz inne osoby powiązane i zaangażowane przy tej umowie po to, żeby uzyskać nienależne korzyści, preferencje bądź rozstrzygnięcia. </w:t>
      </w:r>
    </w:p>
    <w:p w14:paraId="3C4BCBBF" w14:textId="77777777" w:rsidR="00534054" w:rsidRPr="00534054" w:rsidRDefault="00534054" w:rsidP="00534054">
      <w:pPr>
        <w:pStyle w:val="Akapitzlist"/>
        <w:spacing w:line="276" w:lineRule="auto"/>
        <w:ind w:left="360"/>
        <w:contextualSpacing/>
        <w:jc w:val="both"/>
        <w:rPr>
          <w:rFonts w:ascii="Arial" w:hAnsi="Arial"/>
        </w:rPr>
      </w:pPr>
    </w:p>
    <w:p w14:paraId="2DE7EF4E" w14:textId="4B0F8E56" w:rsidR="00926570" w:rsidRPr="00742CBF" w:rsidRDefault="00926570" w:rsidP="00E32F3E">
      <w:pPr>
        <w:numPr>
          <w:ilvl w:val="2"/>
          <w:numId w:val="7"/>
        </w:numPr>
        <w:tabs>
          <w:tab w:val="left" w:pos="4643"/>
        </w:tabs>
        <w:spacing w:line="276" w:lineRule="auto"/>
        <w:ind w:left="4643" w:hanging="159"/>
        <w:rPr>
          <w:rFonts w:ascii="Arial" w:hAnsi="Arial"/>
          <w:b/>
        </w:rPr>
      </w:pPr>
      <w:r>
        <w:rPr>
          <w:rFonts w:ascii="Arial" w:hAnsi="Arial"/>
          <w:b/>
        </w:rPr>
        <w:t>2</w:t>
      </w:r>
      <w:r w:rsidR="00534054">
        <w:rPr>
          <w:rFonts w:ascii="Arial" w:hAnsi="Arial"/>
          <w:b/>
        </w:rPr>
        <w:t>0</w:t>
      </w:r>
    </w:p>
    <w:p w14:paraId="0ADE2BFE" w14:textId="0A223441" w:rsidR="00481CD8" w:rsidRDefault="00BB117B" w:rsidP="00090E89">
      <w:pPr>
        <w:spacing w:line="276" w:lineRule="auto"/>
        <w:ind w:right="-142"/>
        <w:jc w:val="center"/>
        <w:rPr>
          <w:rFonts w:ascii="Arial" w:hAnsi="Arial"/>
          <w:b/>
        </w:rPr>
      </w:pPr>
      <w:r w:rsidRPr="00742CBF">
        <w:rPr>
          <w:rFonts w:ascii="Arial" w:hAnsi="Arial"/>
          <w:b/>
        </w:rPr>
        <w:t>POSTANOWIENIA KOŃCOWE</w:t>
      </w:r>
    </w:p>
    <w:p w14:paraId="613C5DA0" w14:textId="77777777" w:rsidR="0087151D" w:rsidRPr="00742CBF" w:rsidRDefault="0087151D" w:rsidP="00090E89">
      <w:pPr>
        <w:spacing w:line="276" w:lineRule="auto"/>
        <w:ind w:right="-142"/>
        <w:jc w:val="center"/>
        <w:rPr>
          <w:rFonts w:ascii="Arial" w:hAnsi="Arial"/>
          <w:b/>
        </w:rPr>
      </w:pPr>
    </w:p>
    <w:p w14:paraId="7FB86086" w14:textId="77777777" w:rsidR="00034E58" w:rsidRPr="00742CBF" w:rsidRDefault="008B4E82" w:rsidP="00E32F3E">
      <w:pPr>
        <w:numPr>
          <w:ilvl w:val="0"/>
          <w:numId w:val="8"/>
        </w:numPr>
        <w:tabs>
          <w:tab w:val="left" w:pos="284"/>
        </w:tabs>
        <w:spacing w:line="276" w:lineRule="auto"/>
        <w:ind w:left="284" w:hanging="284"/>
        <w:jc w:val="both"/>
        <w:rPr>
          <w:rFonts w:ascii="Arial" w:hAnsi="Arial"/>
        </w:rPr>
      </w:pPr>
      <w:r w:rsidRPr="00742CBF">
        <w:rPr>
          <w:rFonts w:ascii="Arial" w:hAnsi="Arial"/>
        </w:rPr>
        <w:t>Wykonawca nie ma prawa, bez uzyskania wcześniejszej, pisemnej pod rygorem nieważności zgody Zamawiającego, przelewać na osoby trzecie jakichkolwiek obowiązków lub uprawnień wynikających z niniejszej Umowy.</w:t>
      </w:r>
    </w:p>
    <w:p w14:paraId="079399E8" w14:textId="49135449" w:rsidR="00034E58" w:rsidRPr="00742CBF" w:rsidRDefault="00FE5852" w:rsidP="00E32F3E">
      <w:pPr>
        <w:numPr>
          <w:ilvl w:val="0"/>
          <w:numId w:val="8"/>
        </w:numPr>
        <w:tabs>
          <w:tab w:val="left" w:pos="284"/>
        </w:tabs>
        <w:spacing w:line="276" w:lineRule="auto"/>
        <w:ind w:left="284" w:hanging="284"/>
        <w:jc w:val="both"/>
        <w:rPr>
          <w:rFonts w:ascii="Arial" w:hAnsi="Arial"/>
        </w:rPr>
      </w:pPr>
      <w:r w:rsidRPr="00742CBF">
        <w:rPr>
          <w:rFonts w:ascii="Arial" w:hAnsi="Arial"/>
        </w:rPr>
        <w:t>W przypadku stwierdzenia, że którekolwiek z postanowień Umowy jest z mocy prawa nieważne lub bezskuteczne, okoliczność ta nie będzie miała wpływu na ważność, skuteczność lub możliwość wyegzekwowania pozostałych postanowień</w:t>
      </w:r>
      <w:r w:rsidR="00034E58" w:rsidRPr="00742CBF">
        <w:rPr>
          <w:rFonts w:ascii="Arial" w:hAnsi="Arial"/>
        </w:rPr>
        <w:t>.</w:t>
      </w:r>
    </w:p>
    <w:p w14:paraId="54F25421" w14:textId="77777777" w:rsidR="00034E58" w:rsidRPr="00742CBF" w:rsidRDefault="00FE5852" w:rsidP="00E32F3E">
      <w:pPr>
        <w:numPr>
          <w:ilvl w:val="0"/>
          <w:numId w:val="8"/>
        </w:numPr>
        <w:tabs>
          <w:tab w:val="left" w:pos="284"/>
        </w:tabs>
        <w:spacing w:line="276" w:lineRule="auto"/>
        <w:ind w:left="284" w:hanging="284"/>
        <w:jc w:val="both"/>
        <w:rPr>
          <w:rFonts w:ascii="Arial" w:hAnsi="Arial"/>
        </w:rPr>
      </w:pPr>
      <w:r w:rsidRPr="00742CBF">
        <w:rPr>
          <w:rFonts w:ascii="Arial" w:hAnsi="Arial"/>
        </w:rPr>
        <w:t xml:space="preserve">W sytuacji, o której mowa w ust. </w:t>
      </w:r>
      <w:r w:rsidR="00034E58" w:rsidRPr="00742CBF">
        <w:rPr>
          <w:rFonts w:ascii="Arial" w:hAnsi="Arial"/>
        </w:rPr>
        <w:t>2</w:t>
      </w:r>
      <w:r w:rsidRPr="00742CBF">
        <w:rPr>
          <w:rFonts w:ascii="Arial" w:hAnsi="Arial"/>
        </w:rPr>
        <w:t>, Strony zobowiązują się zawrzeć aneks do Umowy,</w:t>
      </w:r>
      <w:r w:rsidR="00034E58" w:rsidRPr="00742CBF">
        <w:rPr>
          <w:rFonts w:ascii="Arial" w:hAnsi="Arial"/>
        </w:rPr>
        <w:t xml:space="preserve"> </w:t>
      </w:r>
      <w:r w:rsidRPr="00742CBF">
        <w:rPr>
          <w:rFonts w:ascii="Arial" w:hAnsi="Arial"/>
        </w:rPr>
        <w:t>w którym</w:t>
      </w:r>
      <w:r w:rsidR="00034E58" w:rsidRPr="00742CBF">
        <w:rPr>
          <w:rFonts w:ascii="Arial" w:hAnsi="Arial"/>
        </w:rPr>
        <w:t xml:space="preserve"> </w:t>
      </w:r>
      <w:r w:rsidRPr="00742CBF">
        <w:rPr>
          <w:rFonts w:ascii="Arial" w:hAnsi="Arial"/>
        </w:rPr>
        <w:t>sformułują postanowienia zastępcze, których cel gospodarczy i ekonomiczny będzie</w:t>
      </w:r>
      <w:r w:rsidR="00034E58" w:rsidRPr="00742CBF">
        <w:rPr>
          <w:rFonts w:ascii="Arial" w:hAnsi="Arial"/>
        </w:rPr>
        <w:t xml:space="preserve"> </w:t>
      </w:r>
      <w:r w:rsidRPr="00742CBF">
        <w:rPr>
          <w:rFonts w:ascii="Arial" w:hAnsi="Arial"/>
        </w:rPr>
        <w:t>równoważny lub maksymalnie zbliżony do celu postanowień nieważnych lub bezskuteczny</w:t>
      </w:r>
      <w:r w:rsidR="00034E58" w:rsidRPr="00742CBF">
        <w:rPr>
          <w:rFonts w:ascii="Arial" w:hAnsi="Arial"/>
        </w:rPr>
        <w:t>.</w:t>
      </w:r>
    </w:p>
    <w:p w14:paraId="18FE0632" w14:textId="35673733" w:rsidR="006D0DE4" w:rsidRPr="00742CBF" w:rsidRDefault="006D0DE4" w:rsidP="00E32F3E">
      <w:pPr>
        <w:numPr>
          <w:ilvl w:val="0"/>
          <w:numId w:val="83"/>
        </w:numPr>
        <w:tabs>
          <w:tab w:val="left" w:pos="284"/>
        </w:tabs>
        <w:spacing w:line="276" w:lineRule="auto"/>
        <w:jc w:val="both"/>
        <w:rPr>
          <w:rFonts w:ascii="Arial" w:hAnsi="Arial"/>
        </w:rPr>
      </w:pPr>
      <w:r w:rsidRPr="00742CBF">
        <w:rPr>
          <w:rFonts w:ascii="Arial" w:hAnsi="Arial"/>
        </w:rPr>
        <w:t xml:space="preserve">Z zastrzeżeniem zdania drugiego, Zamawiający dopuszcza możliwość zawarcia Umowy na </w:t>
      </w:r>
      <w:r w:rsidR="00E20FF1" w:rsidRPr="00742CBF">
        <w:rPr>
          <w:rFonts w:ascii="Arial" w:hAnsi="Arial"/>
        </w:rPr>
        <w:t>wz</w:t>
      </w:r>
      <w:r w:rsidRPr="00742CBF">
        <w:rPr>
          <w:rFonts w:ascii="Arial" w:hAnsi="Arial"/>
        </w:rPr>
        <w:t>orze</w:t>
      </w:r>
      <w:r w:rsidR="00E20FF1" w:rsidRPr="00742CBF">
        <w:rPr>
          <w:rFonts w:ascii="Arial" w:hAnsi="Arial"/>
        </w:rPr>
        <w:t xml:space="preserve"> umowy leasingu stosowany</w:t>
      </w:r>
      <w:r w:rsidRPr="00742CBF">
        <w:rPr>
          <w:rFonts w:ascii="Arial" w:hAnsi="Arial"/>
        </w:rPr>
        <w:t>m</w:t>
      </w:r>
      <w:r w:rsidR="00E20FF1" w:rsidRPr="00742CBF">
        <w:rPr>
          <w:rFonts w:ascii="Arial" w:hAnsi="Arial"/>
        </w:rPr>
        <w:t xml:space="preserve"> przez</w:t>
      </w:r>
      <w:r w:rsidRPr="00742CBF">
        <w:rPr>
          <w:rFonts w:ascii="Arial" w:hAnsi="Arial"/>
        </w:rPr>
        <w:t xml:space="preserve"> </w:t>
      </w:r>
      <w:r w:rsidR="00E20FF1" w:rsidRPr="00742CBF">
        <w:rPr>
          <w:rFonts w:ascii="Arial" w:hAnsi="Arial"/>
        </w:rPr>
        <w:t>Finansującego</w:t>
      </w:r>
      <w:r w:rsidRPr="00742CBF">
        <w:rPr>
          <w:rFonts w:ascii="Arial" w:hAnsi="Arial"/>
        </w:rPr>
        <w:t xml:space="preserve"> (umowa leasingu oraz ogólne warunki leasing</w:t>
      </w:r>
      <w:r w:rsidR="00E20FF1" w:rsidRPr="00742CBF">
        <w:rPr>
          <w:rFonts w:ascii="Arial" w:hAnsi="Arial"/>
        </w:rPr>
        <w:t>), który regul</w:t>
      </w:r>
      <w:r w:rsidRPr="00742CBF">
        <w:rPr>
          <w:rFonts w:ascii="Arial" w:hAnsi="Arial"/>
        </w:rPr>
        <w:t xml:space="preserve">ować będzie </w:t>
      </w:r>
      <w:r w:rsidR="00E20FF1" w:rsidRPr="00742CBF">
        <w:rPr>
          <w:rFonts w:ascii="Arial" w:hAnsi="Arial"/>
        </w:rPr>
        <w:t>relacje stron umowy leasingu w sposób bardziej szczegółowy</w:t>
      </w:r>
      <w:r w:rsidRPr="00742CBF">
        <w:rPr>
          <w:rFonts w:ascii="Arial" w:hAnsi="Arial"/>
        </w:rPr>
        <w:t xml:space="preserve"> </w:t>
      </w:r>
      <w:r w:rsidR="00E20FF1" w:rsidRPr="00742CBF">
        <w:rPr>
          <w:rFonts w:ascii="Arial" w:hAnsi="Arial"/>
        </w:rPr>
        <w:t xml:space="preserve">niż projekt umowy – </w:t>
      </w:r>
      <w:r w:rsidR="00DB57F1" w:rsidRPr="00742CBF">
        <w:rPr>
          <w:rFonts w:ascii="Arial" w:hAnsi="Arial"/>
        </w:rPr>
        <w:t>P</w:t>
      </w:r>
      <w:r w:rsidRPr="00742CBF">
        <w:rPr>
          <w:rFonts w:ascii="Arial" w:hAnsi="Arial"/>
        </w:rPr>
        <w:t>rojektowane</w:t>
      </w:r>
      <w:r w:rsidR="00E20FF1" w:rsidRPr="00742CBF">
        <w:rPr>
          <w:rFonts w:ascii="Arial" w:hAnsi="Arial"/>
        </w:rPr>
        <w:t xml:space="preserve"> postanowienia umowy.</w:t>
      </w:r>
      <w:r w:rsidRPr="00742CBF">
        <w:rPr>
          <w:rFonts w:ascii="Arial" w:hAnsi="Arial"/>
        </w:rPr>
        <w:t xml:space="preserve"> W przypadku zawarcia Umowy na wzorze umowy leasingu stosowanym przez Finansującego, projekt umowy – </w:t>
      </w:r>
      <w:r w:rsidR="00DB57F1" w:rsidRPr="00742CBF">
        <w:rPr>
          <w:rFonts w:ascii="Arial" w:hAnsi="Arial"/>
        </w:rPr>
        <w:t>P</w:t>
      </w:r>
      <w:r w:rsidRPr="00742CBF">
        <w:rPr>
          <w:rFonts w:ascii="Arial" w:hAnsi="Arial"/>
        </w:rPr>
        <w:t>rojektowane postanowienia umowy stanowić będzie</w:t>
      </w:r>
      <w:r w:rsidR="00E20FF1" w:rsidRPr="00742CBF">
        <w:rPr>
          <w:rFonts w:ascii="Arial" w:hAnsi="Arial"/>
        </w:rPr>
        <w:t xml:space="preserve"> załącznik do Umowy Leasingu Finansującego, z</w:t>
      </w:r>
      <w:r w:rsidRPr="00742CBF">
        <w:rPr>
          <w:rFonts w:ascii="Arial" w:hAnsi="Arial"/>
        </w:rPr>
        <w:t xml:space="preserve"> </w:t>
      </w:r>
      <w:r w:rsidR="00E20FF1" w:rsidRPr="00742CBF">
        <w:rPr>
          <w:rFonts w:ascii="Arial" w:hAnsi="Arial"/>
        </w:rPr>
        <w:t>zastrzeżeniem w umowie, iż</w:t>
      </w:r>
      <w:r w:rsidRPr="00742CBF">
        <w:rPr>
          <w:rFonts w:ascii="Arial" w:hAnsi="Arial"/>
        </w:rPr>
        <w:t>:</w:t>
      </w:r>
    </w:p>
    <w:p w14:paraId="0FE6AF4B" w14:textId="7589CF60" w:rsidR="00E20FF1" w:rsidRPr="0065023E" w:rsidRDefault="00E20FF1" w:rsidP="00E32F3E">
      <w:pPr>
        <w:pStyle w:val="Akapitzlist"/>
        <w:numPr>
          <w:ilvl w:val="1"/>
          <w:numId w:val="98"/>
        </w:numPr>
        <w:tabs>
          <w:tab w:val="left" w:pos="284"/>
        </w:tabs>
        <w:spacing w:line="276" w:lineRule="auto"/>
        <w:ind w:left="771" w:hanging="431"/>
        <w:jc w:val="both"/>
        <w:rPr>
          <w:rFonts w:ascii="Arial" w:hAnsi="Arial"/>
        </w:rPr>
      </w:pPr>
      <w:r w:rsidRPr="0065023E">
        <w:rPr>
          <w:rFonts w:ascii="Arial" w:hAnsi="Arial"/>
        </w:rPr>
        <w:t>w przypadku sprzeczności zapisów umowy</w:t>
      </w:r>
      <w:r w:rsidR="00D55A38" w:rsidRPr="0065023E">
        <w:rPr>
          <w:rFonts w:ascii="Arial" w:hAnsi="Arial"/>
        </w:rPr>
        <w:t xml:space="preserve"> bądź innych załączników Finansującego</w:t>
      </w:r>
      <w:r w:rsidRPr="0065023E">
        <w:rPr>
          <w:rFonts w:ascii="Arial" w:hAnsi="Arial"/>
        </w:rPr>
        <w:t xml:space="preserve"> z zapisami </w:t>
      </w:r>
      <w:r w:rsidR="006D0DE4" w:rsidRPr="0065023E">
        <w:rPr>
          <w:rFonts w:ascii="Arial" w:hAnsi="Arial"/>
        </w:rPr>
        <w:t xml:space="preserve">Projektowanych </w:t>
      </w:r>
      <w:r w:rsidRPr="0065023E">
        <w:rPr>
          <w:rFonts w:ascii="Arial" w:hAnsi="Arial"/>
        </w:rPr>
        <w:t>postanowień</w:t>
      </w:r>
      <w:r w:rsidR="00DB57F1" w:rsidRPr="0065023E">
        <w:rPr>
          <w:rFonts w:ascii="Arial" w:hAnsi="Arial"/>
        </w:rPr>
        <w:t xml:space="preserve"> umowy</w:t>
      </w:r>
      <w:r w:rsidR="00D55A38" w:rsidRPr="0065023E">
        <w:rPr>
          <w:rFonts w:ascii="Arial" w:hAnsi="Arial"/>
        </w:rPr>
        <w:t xml:space="preserve"> (PPU)</w:t>
      </w:r>
      <w:r w:rsidR="00DB57F1" w:rsidRPr="0065023E">
        <w:rPr>
          <w:rFonts w:ascii="Arial" w:hAnsi="Arial"/>
        </w:rPr>
        <w:t>, załączników</w:t>
      </w:r>
      <w:r w:rsidR="00D55A38" w:rsidRPr="0065023E">
        <w:rPr>
          <w:rFonts w:ascii="Arial" w:hAnsi="Arial"/>
        </w:rPr>
        <w:t xml:space="preserve"> do PPU</w:t>
      </w:r>
      <w:r w:rsidR="00DB57F1" w:rsidRPr="0065023E">
        <w:rPr>
          <w:rFonts w:ascii="Arial" w:hAnsi="Arial"/>
        </w:rPr>
        <w:t xml:space="preserve">, bądź SWZ, </w:t>
      </w:r>
      <w:r w:rsidRPr="0065023E">
        <w:rPr>
          <w:rFonts w:ascii="Arial" w:hAnsi="Arial"/>
        </w:rPr>
        <w:t xml:space="preserve">pierwszeństwo stosowania będą miały zapisy SWZ oraz </w:t>
      </w:r>
      <w:r w:rsidR="006D0DE4" w:rsidRPr="0065023E">
        <w:rPr>
          <w:rFonts w:ascii="Arial" w:hAnsi="Arial"/>
        </w:rPr>
        <w:t>Projektowane</w:t>
      </w:r>
      <w:r w:rsidRPr="0065023E">
        <w:rPr>
          <w:rFonts w:ascii="Arial" w:hAnsi="Arial"/>
        </w:rPr>
        <w:t xml:space="preserve"> Postanowie</w:t>
      </w:r>
      <w:r w:rsidR="00D55A38" w:rsidRPr="0065023E">
        <w:rPr>
          <w:rFonts w:ascii="Arial" w:hAnsi="Arial"/>
        </w:rPr>
        <w:t>nia</w:t>
      </w:r>
      <w:r w:rsidRPr="0065023E">
        <w:rPr>
          <w:rFonts w:ascii="Arial" w:hAnsi="Arial"/>
        </w:rPr>
        <w:t xml:space="preserve"> Umowy</w:t>
      </w:r>
      <w:r w:rsidR="00DB57F1" w:rsidRPr="0065023E">
        <w:rPr>
          <w:rFonts w:ascii="Arial" w:hAnsi="Arial"/>
        </w:rPr>
        <w:t xml:space="preserve"> wraz z załącznikami</w:t>
      </w:r>
      <w:r w:rsidR="00D55A38" w:rsidRPr="0065023E">
        <w:rPr>
          <w:rFonts w:ascii="Arial" w:hAnsi="Arial"/>
        </w:rPr>
        <w:t xml:space="preserve"> do PPU</w:t>
      </w:r>
      <w:r w:rsidR="006D0DE4" w:rsidRPr="0065023E">
        <w:rPr>
          <w:rFonts w:ascii="Arial" w:hAnsi="Arial"/>
        </w:rPr>
        <w:t>,</w:t>
      </w:r>
    </w:p>
    <w:p w14:paraId="4682B2E8" w14:textId="79B611DF" w:rsidR="006D0DE4" w:rsidRPr="0065023E" w:rsidRDefault="006D0DE4" w:rsidP="00E32F3E">
      <w:pPr>
        <w:pStyle w:val="Akapitzlist"/>
        <w:numPr>
          <w:ilvl w:val="1"/>
          <w:numId w:val="98"/>
        </w:numPr>
        <w:tabs>
          <w:tab w:val="left" w:pos="284"/>
        </w:tabs>
        <w:spacing w:line="276" w:lineRule="auto"/>
        <w:ind w:left="771" w:hanging="431"/>
        <w:jc w:val="both"/>
        <w:rPr>
          <w:rFonts w:ascii="Arial" w:hAnsi="Arial"/>
        </w:rPr>
      </w:pPr>
      <w:r w:rsidRPr="0065023E">
        <w:rPr>
          <w:rFonts w:ascii="Arial" w:hAnsi="Arial"/>
        </w:rPr>
        <w:t>w przypadku pojawienia się we wzorze umowy leasingu stosowanym przez Finansującego postanowień niekorzystnych dla Zamawiającego, które nie były uregulowane w Projektowanych Postanowieniach  Umowy, postanowień tych się nie stosuje.</w:t>
      </w:r>
    </w:p>
    <w:p w14:paraId="6A18ACF1" w14:textId="60CB580D" w:rsidR="00FF42AD" w:rsidRPr="00742CBF" w:rsidRDefault="00FF42AD" w:rsidP="00E32F3E">
      <w:pPr>
        <w:numPr>
          <w:ilvl w:val="0"/>
          <w:numId w:val="84"/>
        </w:numPr>
        <w:tabs>
          <w:tab w:val="left" w:pos="284"/>
        </w:tabs>
        <w:spacing w:line="276" w:lineRule="auto"/>
        <w:jc w:val="both"/>
        <w:rPr>
          <w:rFonts w:ascii="Arial" w:hAnsi="Arial"/>
        </w:rPr>
      </w:pPr>
      <w:r w:rsidRPr="00742CBF">
        <w:rPr>
          <w:rFonts w:ascii="Arial" w:hAnsi="Arial"/>
        </w:rPr>
        <w:lastRenderedPageBreak/>
        <w:t>Zamawiający nie będzie ponosił żadnych dodatkowych kosztów ani opłat, ponad te wprost określone w Ofercie Wykonawcy oraz w niniejszych Projektowanych postanowieniach umowy. W szczególności, Zamawiający nie będzie ponosił żadnych kosztów wynikających z wewnętrznych wykazów usług dodatkowych bądź podobnych regulacji stosowanych przez Finansującego</w:t>
      </w:r>
      <w:r w:rsidR="008A2ED1" w:rsidRPr="00742CBF">
        <w:rPr>
          <w:rFonts w:ascii="Arial" w:hAnsi="Arial"/>
        </w:rPr>
        <w:t>.</w:t>
      </w:r>
      <w:r w:rsidR="00AF0844" w:rsidRPr="00742CBF">
        <w:rPr>
          <w:rFonts w:ascii="Arial" w:hAnsi="Arial"/>
        </w:rPr>
        <w:t xml:space="preserve"> Zamawiający</w:t>
      </w:r>
      <w:r w:rsidR="00851CDF" w:rsidRPr="00742CBF">
        <w:rPr>
          <w:rFonts w:ascii="Arial" w:hAnsi="Arial"/>
        </w:rPr>
        <w:t xml:space="preserve"> nie będzie ponosił</w:t>
      </w:r>
      <w:r w:rsidRPr="00742CBF">
        <w:rPr>
          <w:rFonts w:ascii="Arial" w:hAnsi="Arial"/>
        </w:rPr>
        <w:t xml:space="preserve"> </w:t>
      </w:r>
      <w:r w:rsidR="008A2ED1" w:rsidRPr="00742CBF">
        <w:rPr>
          <w:rFonts w:ascii="Arial" w:hAnsi="Arial"/>
        </w:rPr>
        <w:t xml:space="preserve">również </w:t>
      </w:r>
      <w:r w:rsidRPr="00742CBF">
        <w:rPr>
          <w:rFonts w:ascii="Arial" w:hAnsi="Arial"/>
        </w:rPr>
        <w:t>żadnych opłat administracyjnych za dodatkowe czynności związane z obsługą umowy</w:t>
      </w:r>
      <w:r w:rsidR="00AF0844" w:rsidRPr="00742CBF">
        <w:rPr>
          <w:rFonts w:ascii="Arial" w:hAnsi="Arial"/>
        </w:rPr>
        <w:t xml:space="preserve"> leasingu</w:t>
      </w:r>
      <w:r w:rsidRPr="00742CBF">
        <w:rPr>
          <w:rFonts w:ascii="Arial" w:hAnsi="Arial"/>
        </w:rPr>
        <w:t>, chociażby koszty i opłaty te Finansujący zamieścił na wzorze umowy leasingu stosowanym przez Finansującego.</w:t>
      </w:r>
      <w:r w:rsidR="002B3F2F" w:rsidRPr="00742CBF">
        <w:rPr>
          <w:rFonts w:ascii="Arial" w:hAnsi="Arial"/>
        </w:rPr>
        <w:t xml:space="preserve"> Zamawiający zobowiązuje się pokryć opłaty, które wynikają z jego działań, koszty mandatów oraz koszty związane z udzieleniem odpowiedzi przez Finansującego na zapytania organów takich jak Policja, Straż Miejska, Inspekcja Transportu Drogowego.</w:t>
      </w:r>
    </w:p>
    <w:p w14:paraId="60A8C1C3" w14:textId="2350B411" w:rsidR="00034E58" w:rsidRPr="00742CBF" w:rsidRDefault="008B4E82" w:rsidP="00E32F3E">
      <w:pPr>
        <w:numPr>
          <w:ilvl w:val="0"/>
          <w:numId w:val="8"/>
        </w:numPr>
        <w:tabs>
          <w:tab w:val="left" w:pos="284"/>
        </w:tabs>
        <w:spacing w:line="276" w:lineRule="auto"/>
        <w:ind w:left="284" w:hanging="284"/>
        <w:jc w:val="both"/>
        <w:rPr>
          <w:rFonts w:ascii="Arial" w:hAnsi="Arial"/>
        </w:rPr>
      </w:pPr>
      <w:r w:rsidRPr="00742CBF">
        <w:rPr>
          <w:rFonts w:ascii="Arial" w:hAnsi="Arial"/>
        </w:rPr>
        <w:t>W przypadku powstania sporu w związku z niniejszą Umową Strony dążyć będą do ugodowego rozstrzygnięcia sporu, tj. w drodze negocjacji i porozumienia. Nierozstrzygnięte przez Strony s</w:t>
      </w:r>
      <w:r w:rsidR="00481CD8" w:rsidRPr="00742CBF">
        <w:rPr>
          <w:rFonts w:ascii="Arial" w:hAnsi="Arial"/>
        </w:rPr>
        <w:t xml:space="preserve">pory wynikające z niniejszej </w:t>
      </w:r>
      <w:r w:rsidR="00414C66" w:rsidRPr="00742CBF">
        <w:rPr>
          <w:rFonts w:ascii="Arial" w:hAnsi="Arial"/>
        </w:rPr>
        <w:t>Umowy</w:t>
      </w:r>
      <w:r w:rsidR="00481CD8" w:rsidRPr="00742CBF">
        <w:rPr>
          <w:rFonts w:ascii="Arial" w:hAnsi="Arial"/>
        </w:rPr>
        <w:t xml:space="preserve"> będą rozstrzygane przez Sąd powszechny miejscowo właściwy dla siedziby </w:t>
      </w:r>
      <w:r w:rsidR="00E12DC3" w:rsidRPr="00742CBF">
        <w:rPr>
          <w:rFonts w:ascii="Arial" w:hAnsi="Arial"/>
        </w:rPr>
        <w:t>Zamawiającego</w:t>
      </w:r>
      <w:r w:rsidR="00481CD8" w:rsidRPr="00742CBF">
        <w:rPr>
          <w:rFonts w:ascii="Arial" w:hAnsi="Arial"/>
        </w:rPr>
        <w:t>.</w:t>
      </w:r>
    </w:p>
    <w:p w14:paraId="1F480B31" w14:textId="77777777" w:rsidR="00034E58" w:rsidRPr="00742CBF" w:rsidRDefault="00607E8B" w:rsidP="00E32F3E">
      <w:pPr>
        <w:numPr>
          <w:ilvl w:val="0"/>
          <w:numId w:val="8"/>
        </w:numPr>
        <w:tabs>
          <w:tab w:val="left" w:pos="284"/>
        </w:tabs>
        <w:spacing w:line="276" w:lineRule="auto"/>
        <w:ind w:left="284" w:hanging="284"/>
        <w:jc w:val="both"/>
        <w:rPr>
          <w:rFonts w:ascii="Arial" w:hAnsi="Arial"/>
        </w:rPr>
      </w:pPr>
      <w:r w:rsidRPr="00742CBF">
        <w:rPr>
          <w:rFonts w:ascii="Arial" w:hAnsi="Arial"/>
        </w:rPr>
        <w:t xml:space="preserve">Językiem obowiązującym jest język polski. </w:t>
      </w:r>
    </w:p>
    <w:p w14:paraId="3EE86AC6" w14:textId="77777777" w:rsidR="00034E58" w:rsidRPr="00742CBF" w:rsidRDefault="00607E8B" w:rsidP="00E32F3E">
      <w:pPr>
        <w:numPr>
          <w:ilvl w:val="0"/>
          <w:numId w:val="8"/>
        </w:numPr>
        <w:tabs>
          <w:tab w:val="left" w:pos="284"/>
        </w:tabs>
        <w:spacing w:line="276" w:lineRule="auto"/>
        <w:ind w:left="284" w:hanging="284"/>
        <w:jc w:val="both"/>
        <w:rPr>
          <w:rFonts w:ascii="Arial" w:hAnsi="Arial"/>
        </w:rPr>
      </w:pPr>
      <w:r w:rsidRPr="00742CBF">
        <w:rPr>
          <w:rFonts w:ascii="Arial" w:hAnsi="Arial"/>
        </w:rPr>
        <w:t>Prawem właściwym dla niniejszej Umowy jest wyłącznie prawo kraju Zamawiającego</w:t>
      </w:r>
      <w:r w:rsidR="00FE5852" w:rsidRPr="00742CBF">
        <w:rPr>
          <w:rFonts w:ascii="Arial" w:hAnsi="Arial"/>
        </w:rPr>
        <w:t>.</w:t>
      </w:r>
    </w:p>
    <w:p w14:paraId="2CAA4DCE" w14:textId="77777777" w:rsidR="0003212A" w:rsidRPr="00742CBF" w:rsidRDefault="00607E8B" w:rsidP="00E32F3E">
      <w:pPr>
        <w:numPr>
          <w:ilvl w:val="0"/>
          <w:numId w:val="8"/>
        </w:numPr>
        <w:tabs>
          <w:tab w:val="left" w:pos="284"/>
        </w:tabs>
        <w:spacing w:line="276" w:lineRule="auto"/>
        <w:ind w:left="284" w:hanging="284"/>
        <w:jc w:val="both"/>
        <w:rPr>
          <w:rFonts w:ascii="Arial" w:hAnsi="Arial"/>
        </w:rPr>
      </w:pPr>
      <w:r w:rsidRPr="00742CBF">
        <w:rPr>
          <w:rFonts w:ascii="Arial" w:hAnsi="Arial"/>
        </w:rPr>
        <w:t>W sprawach nieuregulowanych w Umowie mają zastosowanie odpowiednie przepisy polskiego</w:t>
      </w:r>
      <w:r w:rsidR="00FE5852" w:rsidRPr="00742CBF">
        <w:rPr>
          <w:rFonts w:ascii="Arial" w:hAnsi="Arial"/>
        </w:rPr>
        <w:t xml:space="preserve"> </w:t>
      </w:r>
      <w:r w:rsidRPr="00742CBF">
        <w:rPr>
          <w:rFonts w:ascii="Arial" w:hAnsi="Arial"/>
        </w:rPr>
        <w:t>prawa powszechnie obowiązującego, a w szczególności Prawa zamówień publicznych oraz Kodeksu cywilnego.</w:t>
      </w:r>
    </w:p>
    <w:p w14:paraId="6B206CD3" w14:textId="77777777" w:rsidR="0003212A" w:rsidRPr="00742CBF" w:rsidRDefault="00481CD8" w:rsidP="00E32F3E">
      <w:pPr>
        <w:numPr>
          <w:ilvl w:val="0"/>
          <w:numId w:val="8"/>
        </w:numPr>
        <w:tabs>
          <w:tab w:val="left" w:pos="284"/>
        </w:tabs>
        <w:spacing w:line="276" w:lineRule="auto"/>
        <w:ind w:left="284" w:hanging="284"/>
        <w:jc w:val="both"/>
        <w:rPr>
          <w:rFonts w:ascii="Arial" w:hAnsi="Arial"/>
        </w:rPr>
      </w:pPr>
      <w:r w:rsidRPr="00742CBF">
        <w:rPr>
          <w:rFonts w:ascii="Arial" w:hAnsi="Arial"/>
        </w:rPr>
        <w:t>Umowę sporządzono w dwóch jednobrzmiących egzemplarzach, po jednym dla każdej ze Stron</w:t>
      </w:r>
      <w:r w:rsidR="00EF7F92" w:rsidRPr="00742CBF">
        <w:rPr>
          <w:rFonts w:ascii="Arial" w:hAnsi="Arial"/>
        </w:rPr>
        <w:t>/</w:t>
      </w:r>
      <w:r w:rsidR="00524915" w:rsidRPr="00742CBF">
        <w:rPr>
          <w:rFonts w:ascii="Arial" w:hAnsi="Arial"/>
        </w:rPr>
        <w:t>Umowa została sporządzona w formie elektronicznej w rozumieniu art. 78(1) KC</w:t>
      </w:r>
      <w:r w:rsidR="00524915" w:rsidRPr="00742CBF">
        <w:rPr>
          <w:rStyle w:val="Odwoanieprzypisudolnego"/>
          <w:rFonts w:ascii="Arial" w:hAnsi="Arial"/>
        </w:rPr>
        <w:footnoteReference w:id="6"/>
      </w:r>
      <w:r w:rsidR="00524915" w:rsidRPr="00742CBF">
        <w:rPr>
          <w:rFonts w:ascii="Arial" w:hAnsi="Arial"/>
        </w:rPr>
        <w:t>.</w:t>
      </w:r>
    </w:p>
    <w:p w14:paraId="790A002D" w14:textId="4C066637" w:rsidR="00F848F7" w:rsidRPr="00742CBF" w:rsidRDefault="00F848F7" w:rsidP="00090E89">
      <w:pPr>
        <w:spacing w:line="276" w:lineRule="auto"/>
        <w:rPr>
          <w:rFonts w:ascii="Arial" w:eastAsia="Times New Roman" w:hAnsi="Arial"/>
        </w:rPr>
      </w:pPr>
    </w:p>
    <w:p w14:paraId="2C8C3CAD" w14:textId="77777777" w:rsidR="00A32B35" w:rsidRPr="00742CBF" w:rsidRDefault="00A32B35" w:rsidP="00090E89">
      <w:pPr>
        <w:spacing w:line="276" w:lineRule="auto"/>
        <w:rPr>
          <w:rFonts w:ascii="Arial" w:eastAsia="Times New Roman" w:hAnsi="Arial"/>
        </w:rPr>
      </w:pPr>
    </w:p>
    <w:p w14:paraId="0FB5AE5E" w14:textId="20C131B2" w:rsidR="00481CD8" w:rsidRPr="00742CBF" w:rsidRDefault="00C153B9" w:rsidP="00090E89">
      <w:pPr>
        <w:spacing w:line="276" w:lineRule="auto"/>
        <w:rPr>
          <w:rFonts w:ascii="Arial" w:eastAsia="Times New Roman" w:hAnsi="Arial"/>
        </w:rPr>
      </w:pPr>
      <w:r w:rsidRPr="00742CBF">
        <w:rPr>
          <w:rFonts w:ascii="Arial" w:eastAsia="Times New Roman" w:hAnsi="Arial"/>
        </w:rPr>
        <w:t>Podpisy:</w:t>
      </w:r>
    </w:p>
    <w:p w14:paraId="2E9C49FD" w14:textId="3CCF3DF6" w:rsidR="00C153B9" w:rsidRPr="00742CBF" w:rsidRDefault="00C153B9" w:rsidP="00090E89">
      <w:pPr>
        <w:spacing w:line="276" w:lineRule="auto"/>
        <w:rPr>
          <w:rFonts w:ascii="Arial" w:eastAsia="Times New Roman" w:hAnsi="Arial"/>
        </w:rPr>
      </w:pPr>
    </w:p>
    <w:p w14:paraId="7588D20B" w14:textId="77777777" w:rsidR="00C153B9" w:rsidRPr="00742CBF" w:rsidRDefault="00C153B9" w:rsidP="00090E89">
      <w:pPr>
        <w:spacing w:line="276" w:lineRule="auto"/>
        <w:rPr>
          <w:rFonts w:ascii="Arial" w:eastAsia="Times New Roman" w:hAnsi="Arial"/>
        </w:rPr>
      </w:pPr>
    </w:p>
    <w:p w14:paraId="47EF14E7" w14:textId="77777777" w:rsidR="00481CD8" w:rsidRPr="00742CBF" w:rsidRDefault="00481CD8" w:rsidP="00090E89">
      <w:pPr>
        <w:tabs>
          <w:tab w:val="left" w:pos="6220"/>
        </w:tabs>
        <w:spacing w:line="276" w:lineRule="auto"/>
        <w:ind w:left="1380"/>
        <w:rPr>
          <w:rFonts w:ascii="Arial" w:hAnsi="Arial"/>
          <w:b/>
        </w:rPr>
      </w:pPr>
      <w:r w:rsidRPr="00742CBF">
        <w:rPr>
          <w:rFonts w:ascii="Arial" w:hAnsi="Arial"/>
          <w:b/>
        </w:rPr>
        <w:t>WYKONAWCA:</w:t>
      </w:r>
      <w:r w:rsidRPr="00742CBF">
        <w:rPr>
          <w:rFonts w:ascii="Arial" w:eastAsia="Times New Roman" w:hAnsi="Arial"/>
        </w:rPr>
        <w:tab/>
      </w:r>
      <w:r w:rsidR="00E12DC3" w:rsidRPr="00742CBF">
        <w:rPr>
          <w:rFonts w:ascii="Arial" w:hAnsi="Arial"/>
          <w:b/>
        </w:rPr>
        <w:t>ZAMAWIAJĄCY</w:t>
      </w:r>
      <w:r w:rsidRPr="00742CBF">
        <w:rPr>
          <w:rFonts w:ascii="Arial" w:hAnsi="Arial"/>
          <w:b/>
        </w:rPr>
        <w:t>:</w:t>
      </w:r>
    </w:p>
    <w:p w14:paraId="3A01CA12" w14:textId="77777777" w:rsidR="00481CD8" w:rsidRPr="00742CBF" w:rsidRDefault="00481CD8" w:rsidP="00090E89">
      <w:pPr>
        <w:spacing w:line="276" w:lineRule="auto"/>
        <w:rPr>
          <w:rFonts w:ascii="Arial" w:eastAsia="Times New Roman" w:hAnsi="Arial"/>
        </w:rPr>
        <w:sectPr w:rsidR="00481CD8" w:rsidRPr="00742CBF" w:rsidSect="00E962EB">
          <w:footerReference w:type="default" r:id="rId10"/>
          <w:pgSz w:w="11900" w:h="16841"/>
          <w:pgMar w:top="1440" w:right="1440" w:bottom="320" w:left="1276" w:header="0" w:footer="567" w:gutter="0"/>
          <w:cols w:space="0" w:equalWidth="0">
            <w:col w:w="9183"/>
          </w:cols>
          <w:docGrid w:linePitch="360"/>
        </w:sectPr>
      </w:pPr>
    </w:p>
    <w:p w14:paraId="71B1DA72" w14:textId="77777777" w:rsidR="00481CD8" w:rsidRPr="00742CBF" w:rsidRDefault="00481CD8" w:rsidP="00090E89">
      <w:pPr>
        <w:spacing w:line="276" w:lineRule="auto"/>
        <w:rPr>
          <w:rFonts w:ascii="Arial" w:eastAsia="Times New Roman" w:hAnsi="Arial"/>
        </w:rPr>
        <w:sectPr w:rsidR="00481CD8" w:rsidRPr="00742CBF">
          <w:type w:val="continuous"/>
          <w:pgSz w:w="11900" w:h="16841"/>
          <w:pgMar w:top="1440" w:right="1399" w:bottom="320" w:left="1419" w:header="0" w:footer="0" w:gutter="0"/>
          <w:cols w:space="0" w:equalWidth="0">
            <w:col w:w="9081"/>
          </w:cols>
          <w:docGrid w:linePitch="360"/>
        </w:sectPr>
      </w:pPr>
      <w:bookmarkStart w:id="25" w:name="page36"/>
      <w:bookmarkStart w:id="26" w:name="page37"/>
      <w:bookmarkStart w:id="27" w:name="page38"/>
      <w:bookmarkStart w:id="28" w:name="page39"/>
      <w:bookmarkEnd w:id="25"/>
      <w:bookmarkEnd w:id="26"/>
      <w:bookmarkEnd w:id="27"/>
      <w:bookmarkEnd w:id="28"/>
    </w:p>
    <w:p w14:paraId="75A4941F" w14:textId="77777777" w:rsidR="00F176BB" w:rsidRDefault="00F176BB" w:rsidP="00F42CC6">
      <w:pPr>
        <w:spacing w:line="276" w:lineRule="auto"/>
        <w:ind w:right="14"/>
        <w:rPr>
          <w:rFonts w:ascii="Arial" w:hAnsi="Arial"/>
        </w:rPr>
      </w:pPr>
    </w:p>
    <w:p w14:paraId="012AA4D8" w14:textId="77777777" w:rsidR="0087151D" w:rsidRDefault="0087151D" w:rsidP="00F42CC6">
      <w:pPr>
        <w:spacing w:line="276" w:lineRule="auto"/>
        <w:ind w:right="14"/>
        <w:rPr>
          <w:rFonts w:ascii="Arial" w:hAnsi="Arial"/>
        </w:rPr>
      </w:pPr>
    </w:p>
    <w:p w14:paraId="1C41B060" w14:textId="761693CD" w:rsidR="00F42CC6" w:rsidRPr="0037563D" w:rsidRDefault="00F42CC6" w:rsidP="00F42CC6">
      <w:pPr>
        <w:spacing w:line="276" w:lineRule="auto"/>
        <w:ind w:right="14"/>
        <w:rPr>
          <w:rFonts w:ascii="Arial" w:hAnsi="Arial"/>
          <w:u w:val="single"/>
        </w:rPr>
      </w:pPr>
      <w:r w:rsidRPr="0037563D">
        <w:rPr>
          <w:rFonts w:ascii="Arial" w:hAnsi="Arial"/>
          <w:u w:val="single"/>
        </w:rPr>
        <w:t>Lista załączników stanowiących integralną część umowy:</w:t>
      </w:r>
    </w:p>
    <w:p w14:paraId="5D6EAFE6" w14:textId="77777777" w:rsidR="00F176BB" w:rsidRDefault="00F176BB" w:rsidP="00F42CC6">
      <w:pPr>
        <w:spacing w:line="276" w:lineRule="auto"/>
        <w:ind w:right="14"/>
        <w:rPr>
          <w:rFonts w:ascii="Arial" w:hAnsi="Arial"/>
        </w:rPr>
      </w:pPr>
    </w:p>
    <w:p w14:paraId="4CE22AF1" w14:textId="55217012" w:rsidR="00F176BB" w:rsidRDefault="00F176BB" w:rsidP="00F42CC6">
      <w:pPr>
        <w:spacing w:line="276" w:lineRule="auto"/>
        <w:ind w:right="14"/>
        <w:rPr>
          <w:rFonts w:ascii="Arial" w:eastAsia="Arial Unicode MS" w:hAnsi="Arial"/>
        </w:rPr>
      </w:pPr>
      <w:r w:rsidRPr="00742CBF">
        <w:rPr>
          <w:rFonts w:ascii="Arial" w:eastAsia="Arial Unicode MS" w:hAnsi="Arial"/>
          <w:bdr w:val="none" w:sz="0" w:space="0" w:color="auto" w:frame="1"/>
        </w:rPr>
        <w:t>Załącznik nr 1</w:t>
      </w:r>
      <w:r>
        <w:rPr>
          <w:rFonts w:ascii="Arial" w:eastAsia="Arial Unicode MS" w:hAnsi="Arial"/>
          <w:bdr w:val="none" w:sz="0" w:space="0" w:color="auto" w:frame="1"/>
        </w:rPr>
        <w:t xml:space="preserve"> - </w:t>
      </w:r>
      <w:r w:rsidRPr="00742CBF">
        <w:rPr>
          <w:rFonts w:ascii="Arial" w:eastAsia="Arial Unicode MS" w:hAnsi="Arial"/>
        </w:rPr>
        <w:t>Specyfikacja Warunków Zamówienia wraz z ewentualnymi zmianami SWZ</w:t>
      </w:r>
    </w:p>
    <w:p w14:paraId="2ADA5478" w14:textId="1B37842D" w:rsidR="00F176BB" w:rsidRDefault="00F176BB" w:rsidP="00F42CC6">
      <w:pPr>
        <w:spacing w:line="276" w:lineRule="auto"/>
        <w:ind w:right="14"/>
        <w:rPr>
          <w:rFonts w:ascii="Arial" w:eastAsia="Arial Unicode MS" w:hAnsi="Arial"/>
        </w:rPr>
      </w:pPr>
      <w:r w:rsidRPr="00742CBF">
        <w:rPr>
          <w:rFonts w:ascii="Arial" w:eastAsia="Arial Unicode MS" w:hAnsi="Arial"/>
          <w:bdr w:val="none" w:sz="0" w:space="0" w:color="auto" w:frame="1"/>
        </w:rPr>
        <w:t>Załącznik nr 2</w:t>
      </w:r>
      <w:r>
        <w:rPr>
          <w:rFonts w:ascii="Arial" w:eastAsia="Arial Unicode MS" w:hAnsi="Arial"/>
          <w:bdr w:val="none" w:sz="0" w:space="0" w:color="auto" w:frame="1"/>
        </w:rPr>
        <w:t xml:space="preserve"> - </w:t>
      </w:r>
      <w:r w:rsidRPr="00742CBF">
        <w:rPr>
          <w:rFonts w:ascii="Arial" w:eastAsia="Arial Unicode MS" w:hAnsi="Arial"/>
        </w:rPr>
        <w:t>Oferta Wykonawcy</w:t>
      </w:r>
    </w:p>
    <w:p w14:paraId="21BB0D72" w14:textId="585A8BB4" w:rsidR="00F176BB" w:rsidRDefault="00F176BB" w:rsidP="00F42CC6">
      <w:pPr>
        <w:spacing w:line="276" w:lineRule="auto"/>
        <w:ind w:right="14"/>
        <w:rPr>
          <w:rFonts w:ascii="Arial" w:eastAsia="Arial Unicode MS" w:hAnsi="Arial"/>
        </w:rPr>
      </w:pPr>
      <w:r w:rsidRPr="00742CBF">
        <w:rPr>
          <w:rFonts w:ascii="Arial" w:eastAsia="Arial Unicode MS" w:hAnsi="Arial"/>
          <w:bdr w:val="none" w:sz="0" w:space="0" w:color="auto" w:frame="1"/>
        </w:rPr>
        <w:t>Załącznik nr 3</w:t>
      </w:r>
      <w:r>
        <w:rPr>
          <w:rFonts w:ascii="Arial" w:eastAsia="Arial Unicode MS" w:hAnsi="Arial"/>
          <w:bdr w:val="none" w:sz="0" w:space="0" w:color="auto" w:frame="1"/>
        </w:rPr>
        <w:t xml:space="preserve">a - </w:t>
      </w:r>
      <w:r w:rsidRPr="00742CBF">
        <w:rPr>
          <w:rFonts w:ascii="Arial" w:eastAsia="Arial Unicode MS" w:hAnsi="Arial"/>
        </w:rPr>
        <w:t>Opis przedmiotu zamówienia</w:t>
      </w:r>
      <w:r>
        <w:rPr>
          <w:rFonts w:ascii="Arial" w:eastAsia="Arial Unicode MS" w:hAnsi="Arial"/>
        </w:rPr>
        <w:t xml:space="preserve"> – Zadanie 1</w:t>
      </w:r>
      <w:r w:rsidR="00CC5C26">
        <w:rPr>
          <w:rFonts w:ascii="Arial" w:eastAsia="Arial Unicode MS" w:hAnsi="Arial"/>
        </w:rPr>
        <w:t xml:space="preserve"> (zał. 9.1 do SWZ)</w:t>
      </w:r>
    </w:p>
    <w:p w14:paraId="751488AA" w14:textId="0B6A098B" w:rsidR="00F176BB" w:rsidRDefault="00F176BB" w:rsidP="00F42CC6">
      <w:pPr>
        <w:spacing w:line="276" w:lineRule="auto"/>
        <w:ind w:right="14"/>
        <w:rPr>
          <w:rFonts w:ascii="Arial" w:eastAsia="Arial Unicode MS" w:hAnsi="Arial"/>
        </w:rPr>
      </w:pPr>
      <w:r>
        <w:rPr>
          <w:rFonts w:ascii="Arial" w:eastAsia="Arial Unicode MS" w:hAnsi="Arial"/>
          <w:bdr w:val="none" w:sz="0" w:space="0" w:color="auto" w:frame="1"/>
        </w:rPr>
        <w:t xml:space="preserve">Załącznik nr 3b - </w:t>
      </w:r>
      <w:r w:rsidRPr="00742CBF">
        <w:rPr>
          <w:rFonts w:ascii="Arial" w:eastAsia="Arial Unicode MS" w:hAnsi="Arial"/>
        </w:rPr>
        <w:t>Opis przedmiotu zamówienia</w:t>
      </w:r>
      <w:r>
        <w:rPr>
          <w:rFonts w:ascii="Arial" w:eastAsia="Arial Unicode MS" w:hAnsi="Arial"/>
        </w:rPr>
        <w:t xml:space="preserve"> – Zadanie 2</w:t>
      </w:r>
      <w:r w:rsidR="00CC5C26">
        <w:rPr>
          <w:rFonts w:ascii="Arial" w:eastAsia="Arial Unicode MS" w:hAnsi="Arial"/>
        </w:rPr>
        <w:t xml:space="preserve"> (zał. 9.2 do SWZ)</w:t>
      </w:r>
    </w:p>
    <w:p w14:paraId="62C49469" w14:textId="178C7BB9" w:rsidR="00F176BB" w:rsidRDefault="00F176BB" w:rsidP="00F42CC6">
      <w:pPr>
        <w:spacing w:line="276" w:lineRule="auto"/>
        <w:ind w:right="14"/>
        <w:rPr>
          <w:rFonts w:ascii="Arial" w:eastAsia="Arial Unicode MS" w:hAnsi="Arial"/>
        </w:rPr>
      </w:pPr>
      <w:r w:rsidRPr="00742CBF">
        <w:rPr>
          <w:rFonts w:ascii="Arial" w:eastAsia="Arial Unicode MS" w:hAnsi="Arial"/>
          <w:bdr w:val="none" w:sz="0" w:space="0" w:color="auto" w:frame="1"/>
        </w:rPr>
        <w:t>Załącznik nr 4</w:t>
      </w:r>
      <w:r>
        <w:rPr>
          <w:rFonts w:ascii="Arial" w:eastAsia="Arial Unicode MS" w:hAnsi="Arial"/>
          <w:bdr w:val="none" w:sz="0" w:space="0" w:color="auto" w:frame="1"/>
        </w:rPr>
        <w:t xml:space="preserve"> - </w:t>
      </w:r>
      <w:r w:rsidRPr="00742CBF">
        <w:rPr>
          <w:rFonts w:ascii="Arial" w:eastAsia="Arial Unicode MS" w:hAnsi="Arial"/>
        </w:rPr>
        <w:t>Wymagane uzgodnienia Wykonawcy w okresie pomiędzy podpisaniem Umowy a odbiorem Autobusu</w:t>
      </w:r>
    </w:p>
    <w:p w14:paraId="175CAFF5" w14:textId="293AF80B" w:rsidR="00F176BB" w:rsidRDefault="00F176BB" w:rsidP="00F42CC6">
      <w:pPr>
        <w:spacing w:line="276" w:lineRule="auto"/>
        <w:ind w:right="14"/>
        <w:rPr>
          <w:rFonts w:ascii="Arial" w:eastAsia="Arial Unicode MS" w:hAnsi="Arial"/>
        </w:rPr>
      </w:pPr>
      <w:r w:rsidRPr="00742CBF">
        <w:rPr>
          <w:rFonts w:ascii="Arial" w:eastAsia="Arial Unicode MS" w:hAnsi="Arial"/>
          <w:bdr w:val="none" w:sz="0" w:space="0" w:color="auto" w:frame="1"/>
        </w:rPr>
        <w:t>Załącznik nr 5</w:t>
      </w:r>
      <w:r>
        <w:rPr>
          <w:rFonts w:ascii="Arial" w:eastAsia="Arial Unicode MS" w:hAnsi="Arial"/>
          <w:bdr w:val="none" w:sz="0" w:space="0" w:color="auto" w:frame="1"/>
        </w:rPr>
        <w:t xml:space="preserve"> - </w:t>
      </w:r>
      <w:r w:rsidRPr="00742CBF">
        <w:rPr>
          <w:rFonts w:ascii="Arial" w:eastAsia="Arial Unicode MS" w:hAnsi="Arial"/>
        </w:rPr>
        <w:t>Protokół odbioru końcowego</w:t>
      </w:r>
    </w:p>
    <w:p w14:paraId="706E9AC4" w14:textId="569FDE28" w:rsidR="00F176BB" w:rsidRDefault="00F176BB" w:rsidP="00F42CC6">
      <w:pPr>
        <w:spacing w:line="276" w:lineRule="auto"/>
        <w:ind w:right="14"/>
        <w:rPr>
          <w:rFonts w:ascii="Arial" w:eastAsia="Arial Unicode MS" w:hAnsi="Arial"/>
          <w:noProof/>
        </w:rPr>
      </w:pPr>
      <w:r w:rsidRPr="00742CBF">
        <w:rPr>
          <w:rFonts w:ascii="Arial" w:eastAsia="Arial Unicode MS" w:hAnsi="Arial"/>
          <w:bdr w:val="none" w:sz="0" w:space="0" w:color="auto" w:frame="1"/>
        </w:rPr>
        <w:t>Załącznik nr 6</w:t>
      </w:r>
      <w:r>
        <w:rPr>
          <w:rFonts w:ascii="Arial" w:eastAsia="Arial Unicode MS" w:hAnsi="Arial"/>
          <w:bdr w:val="none" w:sz="0" w:space="0" w:color="auto" w:frame="1"/>
        </w:rPr>
        <w:t xml:space="preserve"> - </w:t>
      </w:r>
      <w:r w:rsidRPr="00742CBF">
        <w:rPr>
          <w:rFonts w:ascii="Arial" w:eastAsia="Arial Unicode MS" w:hAnsi="Arial"/>
          <w:noProof/>
        </w:rPr>
        <w:t>Porozumienie w sprawie przesyłania faktur w formie elektronicznej</w:t>
      </w:r>
    </w:p>
    <w:p w14:paraId="54B8139C" w14:textId="7DF9AA60" w:rsidR="00F176BB" w:rsidRDefault="00F176BB" w:rsidP="00F42CC6">
      <w:pPr>
        <w:spacing w:line="276" w:lineRule="auto"/>
        <w:ind w:right="14"/>
        <w:rPr>
          <w:rFonts w:ascii="Arial" w:eastAsia="Arial Unicode MS" w:hAnsi="Arial"/>
          <w:noProof/>
        </w:rPr>
      </w:pPr>
      <w:r w:rsidRPr="00742CBF">
        <w:rPr>
          <w:rFonts w:ascii="Arial" w:eastAsia="Arial Unicode MS" w:hAnsi="Arial"/>
          <w:bdr w:val="none" w:sz="0" w:space="0" w:color="auto" w:frame="1"/>
        </w:rPr>
        <w:t>Załącznik nr 7</w:t>
      </w:r>
      <w:r>
        <w:rPr>
          <w:rFonts w:ascii="Arial" w:eastAsia="Arial Unicode MS" w:hAnsi="Arial"/>
          <w:bdr w:val="none" w:sz="0" w:space="0" w:color="auto" w:frame="1"/>
        </w:rPr>
        <w:t xml:space="preserve"> - </w:t>
      </w:r>
      <w:r w:rsidRPr="00742CBF">
        <w:rPr>
          <w:rFonts w:ascii="Arial" w:eastAsia="Arial Unicode MS" w:hAnsi="Arial"/>
          <w:noProof/>
        </w:rPr>
        <w:t>Oświadczenie Wykonawcy o rachunku bankowym</w:t>
      </w:r>
    </w:p>
    <w:p w14:paraId="6B5C45F0" w14:textId="05155C27" w:rsidR="00F176BB" w:rsidRDefault="00F176BB" w:rsidP="00F42CC6">
      <w:pPr>
        <w:spacing w:line="276" w:lineRule="auto"/>
        <w:ind w:right="14"/>
        <w:rPr>
          <w:rFonts w:ascii="Arial" w:eastAsia="Arial Unicode MS" w:hAnsi="Arial"/>
        </w:rPr>
      </w:pPr>
      <w:r w:rsidRPr="00742CBF">
        <w:rPr>
          <w:rFonts w:ascii="Arial" w:eastAsia="Arial Unicode MS" w:hAnsi="Arial"/>
          <w:bdr w:val="none" w:sz="0" w:space="0" w:color="auto" w:frame="1"/>
        </w:rPr>
        <w:t>Załącznik nr 8</w:t>
      </w:r>
      <w:r>
        <w:rPr>
          <w:rFonts w:ascii="Arial" w:eastAsia="Arial Unicode MS" w:hAnsi="Arial"/>
          <w:bdr w:val="none" w:sz="0" w:space="0" w:color="auto" w:frame="1"/>
        </w:rPr>
        <w:t xml:space="preserve"> - </w:t>
      </w:r>
      <w:r w:rsidRPr="00742CBF">
        <w:rPr>
          <w:rFonts w:ascii="Arial" w:eastAsia="Arial Unicode MS" w:hAnsi="Arial"/>
          <w:noProof/>
        </w:rPr>
        <w:t>Zobowiązanie do zachowania tajemnicy przedsiębiorstwa</w:t>
      </w:r>
    </w:p>
    <w:p w14:paraId="21BB4D1F" w14:textId="77777777" w:rsidR="00481CD8" w:rsidRPr="00742CBF" w:rsidRDefault="00481CD8" w:rsidP="00090E89">
      <w:pPr>
        <w:tabs>
          <w:tab w:val="left" w:pos="5160"/>
          <w:tab w:val="right" w:pos="9060"/>
        </w:tabs>
        <w:spacing w:line="276" w:lineRule="auto"/>
        <w:jc w:val="right"/>
        <w:rPr>
          <w:rFonts w:ascii="Arial" w:hAnsi="Arial"/>
        </w:rPr>
      </w:pPr>
    </w:p>
    <w:sectPr w:rsidR="00481CD8" w:rsidRPr="00742CBF">
      <w:type w:val="continuous"/>
      <w:pgSz w:w="11900" w:h="16841"/>
      <w:pgMar w:top="1408" w:right="499" w:bottom="318" w:left="1140" w:header="0" w:footer="0" w:gutter="0"/>
      <w:cols w:space="0" w:equalWidth="0">
        <w:col w:w="102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7E251" w14:textId="77777777" w:rsidR="004B7A62" w:rsidRDefault="004B7A62" w:rsidP="00F805D9">
      <w:r>
        <w:separator/>
      </w:r>
    </w:p>
  </w:endnote>
  <w:endnote w:type="continuationSeparator" w:id="0">
    <w:p w14:paraId="26D77665" w14:textId="77777777" w:rsidR="004B7A62" w:rsidRDefault="004B7A62" w:rsidP="00F8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swiss"/>
    <w:pitch w:val="variable"/>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Verdana">
    <w:panose1 w:val="020B0604030504040204"/>
    <w:charset w:val="EE"/>
    <w:family w:val="swiss"/>
    <w:pitch w:val="variable"/>
    <w:sig w:usb0="A00006FF" w:usb1="4000205B" w:usb2="00000010" w:usb3="00000000" w:csb0="0000019F" w:csb1="00000000"/>
  </w:font>
  <w:font w:name="Helvetica Now Text">
    <w:altName w:val="Arial"/>
    <w:charset w:val="EE"/>
    <w:family w:val="swiss"/>
    <w:pitch w:val="variable"/>
    <w:sig w:usb0="A000006F" w:usb1="0000847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3236" w14:textId="49E41313" w:rsidR="00813290" w:rsidRDefault="00813290">
    <w:pPr>
      <w:pStyle w:val="Stopka"/>
      <w:jc w:val="right"/>
    </w:pPr>
    <w:r>
      <w:fldChar w:fldCharType="begin"/>
    </w:r>
    <w:r>
      <w:instrText>PAGE   \* MERGEFORMAT</w:instrText>
    </w:r>
    <w:r>
      <w:fldChar w:fldCharType="separate"/>
    </w:r>
    <w:r>
      <w:rPr>
        <w:noProof/>
      </w:rPr>
      <w:t>19</w:t>
    </w:r>
    <w:r>
      <w:fldChar w:fldCharType="end"/>
    </w:r>
  </w:p>
  <w:p w14:paraId="2467F3BF" w14:textId="77777777" w:rsidR="00813290" w:rsidRDefault="008132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4E6F7" w14:textId="77777777" w:rsidR="004B7A62" w:rsidRDefault="004B7A62" w:rsidP="00F805D9">
      <w:r>
        <w:separator/>
      </w:r>
    </w:p>
  </w:footnote>
  <w:footnote w:type="continuationSeparator" w:id="0">
    <w:p w14:paraId="68E9167A" w14:textId="77777777" w:rsidR="004B7A62" w:rsidRDefault="004B7A62" w:rsidP="00F805D9">
      <w:r>
        <w:continuationSeparator/>
      </w:r>
    </w:p>
  </w:footnote>
  <w:footnote w:id="1">
    <w:p w14:paraId="2D8DB655" w14:textId="445FD22A" w:rsidR="00813290" w:rsidRDefault="00813290">
      <w:pPr>
        <w:pStyle w:val="Tekstprzypisudolnego"/>
      </w:pPr>
      <w:r>
        <w:rPr>
          <w:rStyle w:val="Odwoanieprzypisudolnego"/>
        </w:rPr>
        <w:footnoteRef/>
      </w:r>
      <w:r>
        <w:t xml:space="preserve"> </w:t>
      </w:r>
      <w:r w:rsidRPr="004979BA">
        <w:t>Wskazać właściwą liczbę</w:t>
      </w:r>
      <w:r>
        <w:t xml:space="preserve"> w formie zapisu słownego i liczbowego</w:t>
      </w:r>
      <w:r w:rsidRPr="004979BA">
        <w:t xml:space="preserve"> w zależności od ilości </w:t>
      </w:r>
      <w:r>
        <w:t>A</w:t>
      </w:r>
      <w:r w:rsidRPr="004979BA">
        <w:t>utobusów w ramach danego zadania</w:t>
      </w:r>
      <w:r>
        <w:t xml:space="preserve"> (z zastrzeżeniem </w:t>
      </w:r>
      <w:r w:rsidRPr="00E20FF1">
        <w:t xml:space="preserve">§ </w:t>
      </w:r>
      <w:r>
        <w:t>3 ust. 2 Umowy)</w:t>
      </w:r>
    </w:p>
  </w:footnote>
  <w:footnote w:id="2">
    <w:p w14:paraId="56E6A943" w14:textId="3279E812" w:rsidR="00813290" w:rsidRDefault="00813290">
      <w:pPr>
        <w:pStyle w:val="Tekstprzypisudolnego"/>
      </w:pPr>
      <w:r>
        <w:rPr>
          <w:rStyle w:val="Odwoanieprzypisudolnego"/>
        </w:rPr>
        <w:footnoteRef/>
      </w:r>
      <w:r>
        <w:t xml:space="preserve"> Niewłaściwe numery Zadania skreślić</w:t>
      </w:r>
    </w:p>
  </w:footnote>
  <w:footnote w:id="3">
    <w:p w14:paraId="3D1F4DF2" w14:textId="447FFA1F" w:rsidR="00813290" w:rsidRDefault="00813290">
      <w:pPr>
        <w:pStyle w:val="Tekstprzypisudolnego"/>
      </w:pPr>
      <w:r>
        <w:rPr>
          <w:rStyle w:val="Odwoanieprzypisudolnego"/>
        </w:rPr>
        <w:footnoteRef/>
      </w:r>
      <w:r>
        <w:t xml:space="preserve"> Niewłaściwe numery Zadania skreślić</w:t>
      </w:r>
    </w:p>
  </w:footnote>
  <w:footnote w:id="4">
    <w:p w14:paraId="392F63FB" w14:textId="77777777" w:rsidR="005F28EF" w:rsidRDefault="005F28EF" w:rsidP="005F28EF">
      <w:pPr>
        <w:pStyle w:val="Tekstprzypisudolnego"/>
      </w:pPr>
      <w:r>
        <w:rPr>
          <w:rStyle w:val="Odwoanieprzypisudolnego"/>
        </w:rPr>
        <w:footnoteRef/>
      </w:r>
      <w:r>
        <w:t xml:space="preserve"> Niewłaściwe skreślić</w:t>
      </w:r>
    </w:p>
  </w:footnote>
  <w:footnote w:id="5">
    <w:p w14:paraId="4D637591" w14:textId="123663EE" w:rsidR="00813290" w:rsidRDefault="00813290">
      <w:pPr>
        <w:pStyle w:val="Tekstprzypisudolnego"/>
      </w:pPr>
      <w:r>
        <w:rPr>
          <w:rStyle w:val="Odwoanieprzypisudolnego"/>
        </w:rPr>
        <w:footnoteRef/>
      </w:r>
      <w:r>
        <w:t xml:space="preserve"> Niewłaściwe skreślić</w:t>
      </w:r>
    </w:p>
  </w:footnote>
  <w:footnote w:id="6">
    <w:p w14:paraId="087E9E25" w14:textId="5F731119" w:rsidR="00813290" w:rsidRDefault="00813290">
      <w:pPr>
        <w:pStyle w:val="Tekstprzypisudolnego"/>
      </w:pPr>
      <w:r>
        <w:rPr>
          <w:rStyle w:val="Odwoanieprzypisudolnego"/>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A7C6C84E"/>
    <w:lvl w:ilvl="0" w:tplc="C4882F54">
      <w:start w:val="1"/>
      <w:numFmt w:val="decimal"/>
      <w:lvlText w:val="%1."/>
      <w:lvlJc w:val="left"/>
      <w:pPr>
        <w:ind w:left="454" w:hanging="93"/>
      </w:pPr>
      <w:rPr>
        <w:rFonts w:ascii="Arial" w:eastAsia="Calibri" w:hAnsi="Arial" w:cs="Arial" w:hint="default"/>
      </w:rPr>
    </w:lvl>
    <w:lvl w:ilvl="1" w:tplc="48A097D4">
      <w:start w:val="1"/>
      <w:numFmt w:val="bullet"/>
      <w:lvlText w:val=""/>
      <w:lvlJc w:val="left"/>
    </w:lvl>
    <w:lvl w:ilvl="2" w:tplc="356CF446">
      <w:start w:val="1"/>
      <w:numFmt w:val="bullet"/>
      <w:lvlText w:val=""/>
      <w:lvlJc w:val="left"/>
    </w:lvl>
    <w:lvl w:ilvl="3" w:tplc="C6344C80">
      <w:start w:val="1"/>
      <w:numFmt w:val="bullet"/>
      <w:lvlText w:val=""/>
      <w:lvlJc w:val="left"/>
    </w:lvl>
    <w:lvl w:ilvl="4" w:tplc="3EBC3732">
      <w:start w:val="1"/>
      <w:numFmt w:val="bullet"/>
      <w:lvlText w:val=""/>
      <w:lvlJc w:val="left"/>
    </w:lvl>
    <w:lvl w:ilvl="5" w:tplc="F258D3A4">
      <w:start w:val="1"/>
      <w:numFmt w:val="bullet"/>
      <w:lvlText w:val=""/>
      <w:lvlJc w:val="left"/>
    </w:lvl>
    <w:lvl w:ilvl="6" w:tplc="B45CCB5A">
      <w:start w:val="1"/>
      <w:numFmt w:val="bullet"/>
      <w:lvlText w:val=""/>
      <w:lvlJc w:val="left"/>
    </w:lvl>
    <w:lvl w:ilvl="7" w:tplc="D0222292">
      <w:start w:val="1"/>
      <w:numFmt w:val="bullet"/>
      <w:lvlText w:val=""/>
      <w:lvlJc w:val="left"/>
    </w:lvl>
    <w:lvl w:ilvl="8" w:tplc="A5D8D9E2">
      <w:start w:val="1"/>
      <w:numFmt w:val="bullet"/>
      <w:lvlText w:val=""/>
      <w:lvlJc w:val="left"/>
    </w:lvl>
  </w:abstractNum>
  <w:abstractNum w:abstractNumId="1" w15:restartNumberingAfterBreak="0">
    <w:nsid w:val="00000004"/>
    <w:multiLevelType w:val="multilevel"/>
    <w:tmpl w:val="02DE6D50"/>
    <w:name w:val="WW8Num3"/>
    <w:lvl w:ilvl="0">
      <w:start w:val="1"/>
      <w:numFmt w:val="decimal"/>
      <w:lvlText w:val="%1."/>
      <w:lvlJc w:val="left"/>
      <w:pPr>
        <w:tabs>
          <w:tab w:val="num" w:pos="360"/>
        </w:tabs>
        <w:ind w:left="360" w:hanging="360"/>
      </w:pPr>
      <w:rPr>
        <w:rFonts w:ascii="Arial" w:eastAsia="Times New Roman" w:hAnsi="Arial" w:cs="Arial" w:hint="default"/>
        <w:b w:val="0"/>
        <w:i w:val="0"/>
        <w:sz w:val="22"/>
        <w:szCs w:val="22"/>
      </w:rPr>
    </w:lvl>
    <w:lvl w:ilvl="1">
      <w:start w:val="1"/>
      <w:numFmt w:val="decimal"/>
      <w:lvlText w:val="%1.%2."/>
      <w:lvlJc w:val="left"/>
      <w:pPr>
        <w:tabs>
          <w:tab w:val="num" w:pos="858"/>
        </w:tabs>
        <w:ind w:left="858" w:hanging="432"/>
      </w:pPr>
      <w:rPr>
        <w:rFonts w:ascii="Arial" w:hAnsi="Arial" w:cs="Arial"/>
        <w:b w:val="0"/>
        <w:i w:val="0"/>
        <w:strike w:val="0"/>
        <w:dstrike w:val="0"/>
        <w:color w:val="auto"/>
        <w:sz w:val="22"/>
        <w:szCs w:val="22"/>
        <w:u w:val="none"/>
        <w:effect w:val="none"/>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0000005"/>
    <w:multiLevelType w:val="multilevel"/>
    <w:tmpl w:val="4DD2C9C0"/>
    <w:name w:val="WW8Num4"/>
    <w:lvl w:ilvl="0">
      <w:start w:val="1"/>
      <w:numFmt w:val="decimal"/>
      <w:lvlText w:val="%1."/>
      <w:lvlJc w:val="left"/>
      <w:pPr>
        <w:tabs>
          <w:tab w:val="num" w:pos="360"/>
        </w:tabs>
        <w:ind w:left="360" w:hanging="360"/>
      </w:pPr>
      <w:rPr>
        <w:rFonts w:ascii="Arial" w:hAnsi="Arial" w:cs="Arial"/>
        <w:b w:val="0"/>
        <w:bCs w:val="0"/>
        <w:sz w:val="20"/>
        <w:szCs w:val="2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B"/>
    <w:multiLevelType w:val="multilevel"/>
    <w:tmpl w:val="065C32CE"/>
    <w:name w:val="WW8Num10"/>
    <w:lvl w:ilvl="0">
      <w:start w:val="2"/>
      <w:numFmt w:val="decimal"/>
      <w:lvlText w:val="%1."/>
      <w:lvlJc w:val="left"/>
      <w:pPr>
        <w:tabs>
          <w:tab w:val="num" w:pos="0"/>
        </w:tabs>
        <w:ind w:left="360" w:hanging="360"/>
      </w:pPr>
      <w:rPr>
        <w:rFonts w:ascii="Arial" w:hAnsi="Arial" w:cs="Arial"/>
        <w:b w:val="0"/>
        <w:bCs/>
        <w:color w:val="auto"/>
        <w:sz w:val="20"/>
        <w:szCs w:val="20"/>
        <w:lang w:val="pl-PL"/>
      </w:rPr>
    </w:lvl>
    <w:lvl w:ilvl="1">
      <w:start w:val="1"/>
      <w:numFmt w:val="decimal"/>
      <w:lvlText w:val="%1.%2."/>
      <w:lvlJc w:val="left"/>
      <w:pPr>
        <w:tabs>
          <w:tab w:val="num" w:pos="0"/>
        </w:tabs>
        <w:ind w:left="4613" w:hanging="360"/>
      </w:pPr>
      <w:rPr>
        <w:color w:val="00000A"/>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00000011"/>
    <w:multiLevelType w:val="multilevel"/>
    <w:tmpl w:val="00000011"/>
    <w:name w:val="WW8Num17"/>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0"/>
        </w:tabs>
        <w:ind w:left="1070" w:hanging="360"/>
      </w:pPr>
      <w:rPr>
        <w:rFonts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5" w15:restartNumberingAfterBreak="0">
    <w:nsid w:val="00000013"/>
    <w:multiLevelType w:val="multilevel"/>
    <w:tmpl w:val="00000013"/>
    <w:name w:val="WW8Num18"/>
    <w:lvl w:ilvl="0">
      <w:start w:val="1"/>
      <w:numFmt w:val="decimal"/>
      <w:lvlText w:val="%1."/>
      <w:lvlJc w:val="left"/>
      <w:pPr>
        <w:tabs>
          <w:tab w:val="num" w:pos="0"/>
        </w:tabs>
        <w:ind w:left="460" w:hanging="360"/>
      </w:pPr>
      <w:rPr>
        <w:rFonts w:ascii="Arial" w:hAnsi="Arial" w:cs="Arial" w:hint="default"/>
        <w:sz w:val="22"/>
        <w:szCs w:val="22"/>
        <w:lang w:val="pl-PL"/>
      </w:rPr>
    </w:lvl>
    <w:lvl w:ilvl="1">
      <w:start w:val="1"/>
      <w:numFmt w:val="lowerLetter"/>
      <w:lvlText w:val="%2)"/>
      <w:lvlJc w:val="left"/>
      <w:pPr>
        <w:tabs>
          <w:tab w:val="num" w:pos="0"/>
        </w:tabs>
        <w:ind w:left="785" w:hanging="360"/>
      </w:pPr>
      <w:rPr>
        <w:rFonts w:ascii="Arial" w:eastAsia="Calibri" w:hAnsi="Arial" w:cs="Arial"/>
        <w:b w:val="0"/>
        <w:color w:val="auto"/>
        <w:sz w:val="22"/>
        <w:szCs w:val="22"/>
      </w:rPr>
    </w:lvl>
    <w:lvl w:ilvl="2">
      <w:start w:val="1"/>
      <w:numFmt w:val="decimal"/>
      <w:lvlText w:val="%1.%2.%3"/>
      <w:lvlJc w:val="left"/>
      <w:pPr>
        <w:tabs>
          <w:tab w:val="num" w:pos="0"/>
        </w:tabs>
        <w:ind w:left="820" w:hanging="720"/>
      </w:pPr>
      <w:rPr>
        <w:rFonts w:eastAsia="Arial Unicode MS"/>
        <w:b/>
      </w:rPr>
    </w:lvl>
    <w:lvl w:ilvl="3">
      <w:start w:val="1"/>
      <w:numFmt w:val="decimal"/>
      <w:lvlText w:val="%1.%2.%3.%4"/>
      <w:lvlJc w:val="left"/>
      <w:pPr>
        <w:tabs>
          <w:tab w:val="num" w:pos="0"/>
        </w:tabs>
        <w:ind w:left="820" w:hanging="720"/>
      </w:pPr>
      <w:rPr>
        <w:rFonts w:eastAsia="Arial Unicode MS"/>
        <w:b/>
      </w:rPr>
    </w:lvl>
    <w:lvl w:ilvl="4">
      <w:start w:val="1"/>
      <w:numFmt w:val="decimal"/>
      <w:lvlText w:val="%1.%2.%3.%4.%5"/>
      <w:lvlJc w:val="left"/>
      <w:pPr>
        <w:tabs>
          <w:tab w:val="num" w:pos="0"/>
        </w:tabs>
        <w:ind w:left="1180" w:hanging="1080"/>
      </w:pPr>
      <w:rPr>
        <w:rFonts w:eastAsia="Arial Unicode MS"/>
        <w:b/>
      </w:rPr>
    </w:lvl>
    <w:lvl w:ilvl="5">
      <w:start w:val="1"/>
      <w:numFmt w:val="decimal"/>
      <w:lvlText w:val="%1.%2.%3.%4.%5.%6"/>
      <w:lvlJc w:val="left"/>
      <w:pPr>
        <w:tabs>
          <w:tab w:val="num" w:pos="0"/>
        </w:tabs>
        <w:ind w:left="1180" w:hanging="1080"/>
      </w:pPr>
      <w:rPr>
        <w:rFonts w:eastAsia="Arial Unicode MS"/>
        <w:b/>
      </w:rPr>
    </w:lvl>
    <w:lvl w:ilvl="6">
      <w:start w:val="1"/>
      <w:numFmt w:val="decimal"/>
      <w:lvlText w:val="%1.%2.%3.%4.%5.%6.%7"/>
      <w:lvlJc w:val="left"/>
      <w:pPr>
        <w:tabs>
          <w:tab w:val="num" w:pos="0"/>
        </w:tabs>
        <w:ind w:left="1540" w:hanging="1440"/>
      </w:pPr>
      <w:rPr>
        <w:rFonts w:eastAsia="Arial Unicode MS"/>
        <w:b/>
      </w:rPr>
    </w:lvl>
    <w:lvl w:ilvl="7">
      <w:start w:val="1"/>
      <w:numFmt w:val="decimal"/>
      <w:lvlText w:val="%1.%2.%3.%4.%5.%6.%7.%8"/>
      <w:lvlJc w:val="left"/>
      <w:pPr>
        <w:tabs>
          <w:tab w:val="num" w:pos="0"/>
        </w:tabs>
        <w:ind w:left="1540" w:hanging="1440"/>
      </w:pPr>
      <w:rPr>
        <w:rFonts w:eastAsia="Arial Unicode MS"/>
        <w:b/>
      </w:rPr>
    </w:lvl>
    <w:lvl w:ilvl="8">
      <w:start w:val="1"/>
      <w:numFmt w:val="decimal"/>
      <w:lvlText w:val="%1.%2.%3.%4.%5.%6.%7.%8.%9"/>
      <w:lvlJc w:val="left"/>
      <w:pPr>
        <w:tabs>
          <w:tab w:val="num" w:pos="0"/>
        </w:tabs>
        <w:ind w:left="1900" w:hanging="1800"/>
      </w:pPr>
      <w:rPr>
        <w:rFonts w:eastAsia="Arial Unicode MS"/>
        <w:b/>
      </w:rPr>
    </w:lvl>
  </w:abstractNum>
  <w:abstractNum w:abstractNumId="6" w15:restartNumberingAfterBreak="0">
    <w:nsid w:val="0000001E"/>
    <w:multiLevelType w:val="multilevel"/>
    <w:tmpl w:val="0000001E"/>
    <w:name w:val="WW8Num31"/>
    <w:lvl w:ilvl="0">
      <w:start w:val="1"/>
      <w:numFmt w:val="decimal"/>
      <w:lvlText w:val="%1."/>
      <w:lvlJc w:val="left"/>
      <w:pPr>
        <w:tabs>
          <w:tab w:val="num" w:pos="397"/>
        </w:tabs>
        <w:ind w:left="397" w:hanging="397"/>
      </w:pPr>
      <w:rPr>
        <w:rFonts w:ascii="Arial" w:hAnsi="Arial" w:cs="Arial" w:hint="default"/>
        <w:lang w:val="pl-PL"/>
      </w:rPr>
    </w:lvl>
    <w:lvl w:ilvl="1">
      <w:start w:val="1"/>
      <w:numFmt w:val="decimal"/>
      <w:lvlText w:val="%1.%2."/>
      <w:lvlJc w:val="left"/>
      <w:pPr>
        <w:tabs>
          <w:tab w:val="num" w:pos="720"/>
        </w:tabs>
        <w:ind w:left="1070" w:hanging="360"/>
      </w:pPr>
      <w:rPr>
        <w:rFonts w:ascii="Arial" w:hAnsi="Arial" w:cs="Arial" w:hint="default"/>
        <w:b w:val="0"/>
      </w:rPr>
    </w:lvl>
    <w:lvl w:ilvl="2">
      <w:start w:val="1"/>
      <w:numFmt w:val="decimal"/>
      <w:lvlText w:val="%1.%2.%3."/>
      <w:lvlJc w:val="left"/>
      <w:pPr>
        <w:tabs>
          <w:tab w:val="num" w:pos="0"/>
        </w:tabs>
        <w:ind w:left="720" w:hanging="720"/>
      </w:pPr>
      <w:rPr>
        <w:rFonts w:hint="default"/>
        <w:sz w:val="20"/>
        <w:szCs w:val="20"/>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0000002E"/>
    <w:multiLevelType w:val="hybridMultilevel"/>
    <w:tmpl w:val="95F682B6"/>
    <w:lvl w:ilvl="0" w:tplc="6E2E3C76">
      <w:numFmt w:val="decimal"/>
      <w:lvlText w:val="%1."/>
      <w:lvlJc w:val="left"/>
    </w:lvl>
    <w:lvl w:ilvl="1" w:tplc="06C4C6E6">
      <w:start w:val="1"/>
      <w:numFmt w:val="decimal"/>
      <w:lvlText w:val="%2)"/>
      <w:lvlJc w:val="left"/>
    </w:lvl>
    <w:lvl w:ilvl="2" w:tplc="23EED7F4">
      <w:start w:val="1"/>
      <w:numFmt w:val="bullet"/>
      <w:lvlText w:val="§"/>
      <w:lvlJc w:val="left"/>
      <w:rPr>
        <w:b/>
      </w:rPr>
    </w:lvl>
    <w:lvl w:ilvl="3" w:tplc="550CFF80">
      <w:start w:val="1"/>
      <w:numFmt w:val="bullet"/>
      <w:lvlText w:val=""/>
      <w:lvlJc w:val="left"/>
    </w:lvl>
    <w:lvl w:ilvl="4" w:tplc="85A0B570">
      <w:start w:val="1"/>
      <w:numFmt w:val="bullet"/>
      <w:lvlText w:val=""/>
      <w:lvlJc w:val="left"/>
    </w:lvl>
    <w:lvl w:ilvl="5" w:tplc="356CFDC6">
      <w:start w:val="1"/>
      <w:numFmt w:val="bullet"/>
      <w:lvlText w:val=""/>
      <w:lvlJc w:val="left"/>
    </w:lvl>
    <w:lvl w:ilvl="6" w:tplc="6158D44E">
      <w:start w:val="1"/>
      <w:numFmt w:val="bullet"/>
      <w:lvlText w:val=""/>
      <w:lvlJc w:val="left"/>
    </w:lvl>
    <w:lvl w:ilvl="7" w:tplc="6F2EB32E">
      <w:start w:val="1"/>
      <w:numFmt w:val="bullet"/>
      <w:lvlText w:val=""/>
      <w:lvlJc w:val="left"/>
    </w:lvl>
    <w:lvl w:ilvl="8" w:tplc="5E7E5B70">
      <w:start w:val="1"/>
      <w:numFmt w:val="bullet"/>
      <w:lvlText w:val=""/>
      <w:lvlJc w:val="left"/>
    </w:lvl>
  </w:abstractNum>
  <w:abstractNum w:abstractNumId="8" w15:restartNumberingAfterBreak="0">
    <w:nsid w:val="00000033"/>
    <w:multiLevelType w:val="hybridMultilevel"/>
    <w:tmpl w:val="FC34223A"/>
    <w:lvl w:ilvl="0" w:tplc="A0F2D21C">
      <w:numFmt w:val="decimal"/>
      <w:lvlText w:val="%1."/>
      <w:lvlJc w:val="left"/>
    </w:lvl>
    <w:lvl w:ilvl="1" w:tplc="37168EA4">
      <w:start w:val="1"/>
      <w:numFmt w:val="decimal"/>
      <w:lvlText w:val="%2)"/>
      <w:lvlJc w:val="left"/>
    </w:lvl>
    <w:lvl w:ilvl="2" w:tplc="B9A44BAC">
      <w:start w:val="1"/>
      <w:numFmt w:val="bullet"/>
      <w:lvlText w:val="§"/>
      <w:lvlJc w:val="left"/>
      <w:rPr>
        <w:b/>
      </w:rPr>
    </w:lvl>
    <w:lvl w:ilvl="3" w:tplc="6EF87E52">
      <w:start w:val="1"/>
      <w:numFmt w:val="bullet"/>
      <w:lvlText w:val=""/>
      <w:lvlJc w:val="left"/>
    </w:lvl>
    <w:lvl w:ilvl="4" w:tplc="A3046ABE">
      <w:start w:val="1"/>
      <w:numFmt w:val="bullet"/>
      <w:lvlText w:val=""/>
      <w:lvlJc w:val="left"/>
    </w:lvl>
    <w:lvl w:ilvl="5" w:tplc="60AE5992">
      <w:start w:val="1"/>
      <w:numFmt w:val="bullet"/>
      <w:lvlText w:val=""/>
      <w:lvlJc w:val="left"/>
    </w:lvl>
    <w:lvl w:ilvl="6" w:tplc="CD78F398">
      <w:start w:val="1"/>
      <w:numFmt w:val="bullet"/>
      <w:lvlText w:val=""/>
      <w:lvlJc w:val="left"/>
    </w:lvl>
    <w:lvl w:ilvl="7" w:tplc="9C68CDB8">
      <w:start w:val="1"/>
      <w:numFmt w:val="bullet"/>
      <w:lvlText w:val=""/>
      <w:lvlJc w:val="left"/>
    </w:lvl>
    <w:lvl w:ilvl="8" w:tplc="B1EC33F0">
      <w:start w:val="1"/>
      <w:numFmt w:val="bullet"/>
      <w:lvlText w:val=""/>
      <w:lvlJc w:val="left"/>
    </w:lvl>
  </w:abstractNum>
  <w:abstractNum w:abstractNumId="9" w15:restartNumberingAfterBreak="0">
    <w:nsid w:val="00000034"/>
    <w:multiLevelType w:val="hybridMultilevel"/>
    <w:tmpl w:val="E8F21D7A"/>
    <w:lvl w:ilvl="0" w:tplc="C166FE26">
      <w:start w:val="2"/>
      <w:numFmt w:val="decimal"/>
      <w:lvlText w:val="%1."/>
      <w:lvlJc w:val="left"/>
      <w:pPr>
        <w:ind w:left="284" w:hanging="284"/>
      </w:pPr>
      <w:rPr>
        <w:rFonts w:hint="default"/>
      </w:rPr>
    </w:lvl>
    <w:lvl w:ilvl="1" w:tplc="EE10A168">
      <w:start w:val="1"/>
      <w:numFmt w:val="decimal"/>
      <w:lvlText w:val="%2)"/>
      <w:lvlJc w:val="left"/>
    </w:lvl>
    <w:lvl w:ilvl="2" w:tplc="87B6DB20">
      <w:start w:val="1"/>
      <w:numFmt w:val="lowerLetter"/>
      <w:lvlText w:val="%3)"/>
      <w:lvlJc w:val="left"/>
    </w:lvl>
    <w:lvl w:ilvl="3" w:tplc="DF0C54F4">
      <w:start w:val="1"/>
      <w:numFmt w:val="bullet"/>
      <w:lvlText w:val=""/>
      <w:lvlJc w:val="left"/>
    </w:lvl>
    <w:lvl w:ilvl="4" w:tplc="A878ACF2">
      <w:start w:val="1"/>
      <w:numFmt w:val="bullet"/>
      <w:lvlText w:val=""/>
      <w:lvlJc w:val="left"/>
    </w:lvl>
    <w:lvl w:ilvl="5" w:tplc="2FE49E5A">
      <w:start w:val="1"/>
      <w:numFmt w:val="bullet"/>
      <w:lvlText w:val=""/>
      <w:lvlJc w:val="left"/>
    </w:lvl>
    <w:lvl w:ilvl="6" w:tplc="513272EE">
      <w:start w:val="1"/>
      <w:numFmt w:val="bullet"/>
      <w:lvlText w:val=""/>
      <w:lvlJc w:val="left"/>
    </w:lvl>
    <w:lvl w:ilvl="7" w:tplc="8920138C">
      <w:start w:val="1"/>
      <w:numFmt w:val="bullet"/>
      <w:lvlText w:val=""/>
      <w:lvlJc w:val="left"/>
    </w:lvl>
    <w:lvl w:ilvl="8" w:tplc="5A420842">
      <w:start w:val="1"/>
      <w:numFmt w:val="bullet"/>
      <w:lvlText w:val=""/>
      <w:lvlJc w:val="left"/>
    </w:lvl>
  </w:abstractNum>
  <w:abstractNum w:abstractNumId="10" w15:restartNumberingAfterBreak="0">
    <w:nsid w:val="00000042"/>
    <w:multiLevelType w:val="hybridMultilevel"/>
    <w:tmpl w:val="B81814E8"/>
    <w:lvl w:ilvl="0" w:tplc="58B6BD14">
      <w:numFmt w:val="decimal"/>
      <w:lvlText w:val="%1."/>
      <w:lvlJc w:val="left"/>
    </w:lvl>
    <w:lvl w:ilvl="1" w:tplc="50D2FA48">
      <w:start w:val="1"/>
      <w:numFmt w:val="decimal"/>
      <w:lvlText w:val="%2)"/>
      <w:lvlJc w:val="left"/>
    </w:lvl>
    <w:lvl w:ilvl="2" w:tplc="66A2D186">
      <w:start w:val="1"/>
      <w:numFmt w:val="lowerLetter"/>
      <w:lvlText w:val="%3)"/>
      <w:lvlJc w:val="left"/>
    </w:lvl>
    <w:lvl w:ilvl="3" w:tplc="91BA2FE4">
      <w:start w:val="1"/>
      <w:numFmt w:val="bullet"/>
      <w:lvlText w:val="§"/>
      <w:lvlJc w:val="left"/>
      <w:rPr>
        <w:b/>
      </w:rPr>
    </w:lvl>
    <w:lvl w:ilvl="4" w:tplc="CBE6F08E">
      <w:start w:val="1"/>
      <w:numFmt w:val="bullet"/>
      <w:lvlText w:val=""/>
      <w:lvlJc w:val="left"/>
    </w:lvl>
    <w:lvl w:ilvl="5" w:tplc="FF445A42">
      <w:start w:val="1"/>
      <w:numFmt w:val="bullet"/>
      <w:lvlText w:val=""/>
      <w:lvlJc w:val="left"/>
    </w:lvl>
    <w:lvl w:ilvl="6" w:tplc="0C20A0AA">
      <w:start w:val="1"/>
      <w:numFmt w:val="bullet"/>
      <w:lvlText w:val=""/>
      <w:lvlJc w:val="left"/>
    </w:lvl>
    <w:lvl w:ilvl="7" w:tplc="14B4B590">
      <w:start w:val="1"/>
      <w:numFmt w:val="bullet"/>
      <w:lvlText w:val=""/>
      <w:lvlJc w:val="left"/>
    </w:lvl>
    <w:lvl w:ilvl="8" w:tplc="D0E6985A">
      <w:start w:val="1"/>
      <w:numFmt w:val="bullet"/>
      <w:lvlText w:val=""/>
      <w:lvlJc w:val="left"/>
    </w:lvl>
  </w:abstractNum>
  <w:abstractNum w:abstractNumId="11" w15:restartNumberingAfterBreak="0">
    <w:nsid w:val="00000043"/>
    <w:multiLevelType w:val="singleLevel"/>
    <w:tmpl w:val="00000043"/>
    <w:name w:val="WW8Num68"/>
    <w:lvl w:ilvl="0">
      <w:start w:val="1"/>
      <w:numFmt w:val="decimal"/>
      <w:lvlText w:val="§%1"/>
      <w:lvlJc w:val="left"/>
      <w:pPr>
        <w:tabs>
          <w:tab w:val="num" w:pos="5220"/>
        </w:tabs>
        <w:ind w:left="5220" w:hanging="360"/>
      </w:pPr>
      <w:rPr>
        <w:rFonts w:ascii="Arial" w:hAnsi="Arial" w:cs="Arial" w:hint="default"/>
        <w:b w:val="0"/>
        <w:sz w:val="20"/>
        <w:szCs w:val="20"/>
      </w:rPr>
    </w:lvl>
  </w:abstractNum>
  <w:abstractNum w:abstractNumId="12" w15:restartNumberingAfterBreak="0">
    <w:nsid w:val="00000051"/>
    <w:multiLevelType w:val="hybridMultilevel"/>
    <w:tmpl w:val="1C369876"/>
    <w:lvl w:ilvl="0" w:tplc="93E66DAC">
      <w:start w:val="1"/>
      <w:numFmt w:val="decimal"/>
      <w:lvlText w:val="%1"/>
      <w:lvlJc w:val="left"/>
    </w:lvl>
    <w:lvl w:ilvl="1" w:tplc="C5BC2FEE">
      <w:numFmt w:val="decimal"/>
      <w:lvlText w:val="%2."/>
      <w:lvlJc w:val="left"/>
    </w:lvl>
    <w:lvl w:ilvl="2" w:tplc="323CB948">
      <w:start w:val="1"/>
      <w:numFmt w:val="decimal"/>
      <w:lvlText w:val="%3"/>
      <w:lvlJc w:val="left"/>
    </w:lvl>
    <w:lvl w:ilvl="3" w:tplc="94F88384">
      <w:start w:val="1"/>
      <w:numFmt w:val="decimal"/>
      <w:lvlText w:val="%4)"/>
      <w:lvlJc w:val="left"/>
    </w:lvl>
    <w:lvl w:ilvl="4" w:tplc="C8D4F5E8">
      <w:start w:val="1"/>
      <w:numFmt w:val="lowerLetter"/>
      <w:lvlText w:val="%5"/>
      <w:lvlJc w:val="left"/>
    </w:lvl>
    <w:lvl w:ilvl="5" w:tplc="7E248B4C">
      <w:start w:val="1"/>
      <w:numFmt w:val="bullet"/>
      <w:lvlText w:val="§"/>
      <w:lvlJc w:val="left"/>
      <w:rPr>
        <w:b/>
      </w:rPr>
    </w:lvl>
    <w:lvl w:ilvl="6" w:tplc="436CFA90">
      <w:start w:val="1"/>
      <w:numFmt w:val="bullet"/>
      <w:lvlText w:val=""/>
      <w:lvlJc w:val="left"/>
    </w:lvl>
    <w:lvl w:ilvl="7" w:tplc="2828EFC4">
      <w:start w:val="1"/>
      <w:numFmt w:val="bullet"/>
      <w:lvlText w:val=""/>
      <w:lvlJc w:val="left"/>
    </w:lvl>
    <w:lvl w:ilvl="8" w:tplc="B1E63968">
      <w:start w:val="1"/>
      <w:numFmt w:val="bullet"/>
      <w:lvlText w:val=""/>
      <w:lvlJc w:val="left"/>
    </w:lvl>
  </w:abstractNum>
  <w:abstractNum w:abstractNumId="13" w15:restartNumberingAfterBreak="0">
    <w:nsid w:val="0000005B"/>
    <w:multiLevelType w:val="hybridMultilevel"/>
    <w:tmpl w:val="6DFA9074"/>
    <w:lvl w:ilvl="0" w:tplc="7A4897CA">
      <w:start w:val="11"/>
      <w:numFmt w:val="decimal"/>
      <w:lvlText w:val="%1."/>
      <w:lvlJc w:val="left"/>
    </w:lvl>
    <w:lvl w:ilvl="1" w:tplc="AE5CAAB8">
      <w:start w:val="1"/>
      <w:numFmt w:val="decimal"/>
      <w:lvlText w:val="%2"/>
      <w:lvlJc w:val="left"/>
    </w:lvl>
    <w:lvl w:ilvl="2" w:tplc="CC9E7104">
      <w:start w:val="1"/>
      <w:numFmt w:val="bullet"/>
      <w:lvlText w:val="§"/>
      <w:lvlJc w:val="left"/>
      <w:rPr>
        <w:b/>
      </w:rPr>
    </w:lvl>
    <w:lvl w:ilvl="3" w:tplc="26C84806">
      <w:start w:val="1"/>
      <w:numFmt w:val="bullet"/>
      <w:lvlText w:val=""/>
      <w:lvlJc w:val="left"/>
    </w:lvl>
    <w:lvl w:ilvl="4" w:tplc="73528578">
      <w:start w:val="1"/>
      <w:numFmt w:val="bullet"/>
      <w:lvlText w:val=""/>
      <w:lvlJc w:val="left"/>
    </w:lvl>
    <w:lvl w:ilvl="5" w:tplc="D804CB94">
      <w:start w:val="1"/>
      <w:numFmt w:val="bullet"/>
      <w:lvlText w:val=""/>
      <w:lvlJc w:val="left"/>
    </w:lvl>
    <w:lvl w:ilvl="6" w:tplc="69AE8EF0">
      <w:start w:val="1"/>
      <w:numFmt w:val="bullet"/>
      <w:lvlText w:val=""/>
      <w:lvlJc w:val="left"/>
    </w:lvl>
    <w:lvl w:ilvl="7" w:tplc="0CBCD7A6">
      <w:start w:val="1"/>
      <w:numFmt w:val="bullet"/>
      <w:lvlText w:val=""/>
      <w:lvlJc w:val="left"/>
    </w:lvl>
    <w:lvl w:ilvl="8" w:tplc="8E722C8A">
      <w:start w:val="1"/>
      <w:numFmt w:val="bullet"/>
      <w:lvlText w:val=""/>
      <w:lvlJc w:val="left"/>
    </w:lvl>
  </w:abstractNum>
  <w:abstractNum w:abstractNumId="14" w15:restartNumberingAfterBreak="0">
    <w:nsid w:val="0000005C"/>
    <w:multiLevelType w:val="hybridMultilevel"/>
    <w:tmpl w:val="5FB8011C"/>
    <w:lvl w:ilvl="0" w:tplc="C0CCC3F6">
      <w:start w:val="1"/>
      <w:numFmt w:val="decimal"/>
      <w:lvlText w:val="%1."/>
      <w:lvlJc w:val="left"/>
    </w:lvl>
    <w:lvl w:ilvl="1" w:tplc="3CDC4E32">
      <w:start w:val="2"/>
      <w:numFmt w:val="decimal"/>
      <w:lvlText w:val="%2."/>
      <w:lvlJc w:val="left"/>
    </w:lvl>
    <w:lvl w:ilvl="2" w:tplc="43A0D006">
      <w:start w:val="1"/>
      <w:numFmt w:val="decimal"/>
      <w:lvlText w:val="%3)"/>
      <w:lvlJc w:val="left"/>
    </w:lvl>
    <w:lvl w:ilvl="3" w:tplc="ECEA7CAA">
      <w:start w:val="1"/>
      <w:numFmt w:val="bullet"/>
      <w:lvlText w:val=""/>
      <w:lvlJc w:val="left"/>
    </w:lvl>
    <w:lvl w:ilvl="4" w:tplc="E96EE334">
      <w:start w:val="1"/>
      <w:numFmt w:val="bullet"/>
      <w:lvlText w:val=""/>
      <w:lvlJc w:val="left"/>
    </w:lvl>
    <w:lvl w:ilvl="5" w:tplc="D650748C">
      <w:start w:val="1"/>
      <w:numFmt w:val="bullet"/>
      <w:lvlText w:val=""/>
      <w:lvlJc w:val="left"/>
    </w:lvl>
    <w:lvl w:ilvl="6" w:tplc="8BE66B1A">
      <w:start w:val="1"/>
      <w:numFmt w:val="bullet"/>
      <w:lvlText w:val=""/>
      <w:lvlJc w:val="left"/>
    </w:lvl>
    <w:lvl w:ilvl="7" w:tplc="47F4C0FE">
      <w:start w:val="1"/>
      <w:numFmt w:val="bullet"/>
      <w:lvlText w:val=""/>
      <w:lvlJc w:val="left"/>
    </w:lvl>
    <w:lvl w:ilvl="8" w:tplc="5DB2081E">
      <w:start w:val="1"/>
      <w:numFmt w:val="bullet"/>
      <w:lvlText w:val=""/>
      <w:lvlJc w:val="left"/>
    </w:lvl>
  </w:abstractNum>
  <w:abstractNum w:abstractNumId="15" w15:restartNumberingAfterBreak="0">
    <w:nsid w:val="02176B76"/>
    <w:multiLevelType w:val="hybridMultilevel"/>
    <w:tmpl w:val="C9C87EC4"/>
    <w:lvl w:ilvl="0" w:tplc="880CA882">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3D373B2"/>
    <w:multiLevelType w:val="multilevel"/>
    <w:tmpl w:val="243ECC9A"/>
    <w:styleLink w:val="Zaimportowanystyl1"/>
    <w:lvl w:ilvl="0">
      <w:start w:val="1"/>
      <w:numFmt w:val="decimal"/>
      <w:lvlText w:val="%1."/>
      <w:lvlJc w:val="left"/>
      <w:pPr>
        <w:ind w:left="1208" w:hanging="12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left" w:pos="1208"/>
        </w:tabs>
        <w:ind w:left="851" w:hanging="851"/>
      </w:pPr>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left" w:pos="851"/>
          <w:tab w:val="left" w:pos="1208"/>
          <w:tab w:val="left" w:pos="1548"/>
        </w:tabs>
        <w:ind w:left="782" w:hanging="35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3)%4."/>
      <w:lvlJc w:val="left"/>
      <w:pPr>
        <w:tabs>
          <w:tab w:val="left" w:pos="851"/>
          <w:tab w:val="left" w:pos="1208"/>
          <w:tab w:val="left" w:pos="1548"/>
        </w:tabs>
        <w:ind w:left="1472" w:hanging="12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3)%4.%5."/>
      <w:lvlJc w:val="left"/>
      <w:pPr>
        <w:tabs>
          <w:tab w:val="left" w:pos="851"/>
          <w:tab w:val="left" w:pos="1208"/>
          <w:tab w:val="left" w:pos="1548"/>
        </w:tabs>
        <w:ind w:left="2124" w:hanging="54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3)%4.%5.%6."/>
      <w:lvlJc w:val="left"/>
      <w:pPr>
        <w:tabs>
          <w:tab w:val="left" w:pos="851"/>
          <w:tab w:val="left" w:pos="1208"/>
          <w:tab w:val="left" w:pos="1548"/>
        </w:tabs>
        <w:ind w:left="1844" w:hanging="12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3)%4.%5.%6.%7."/>
      <w:lvlJc w:val="left"/>
      <w:pPr>
        <w:tabs>
          <w:tab w:val="left" w:pos="851"/>
          <w:tab w:val="left" w:pos="1208"/>
          <w:tab w:val="left" w:pos="1548"/>
        </w:tabs>
        <w:ind w:left="2348" w:hanging="12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3)%4.%5.%6.%7.%8."/>
      <w:lvlJc w:val="left"/>
      <w:pPr>
        <w:tabs>
          <w:tab w:val="left" w:pos="851"/>
          <w:tab w:val="left" w:pos="1208"/>
          <w:tab w:val="left" w:pos="1548"/>
        </w:tabs>
        <w:ind w:left="2492" w:hanging="12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3)%4.%5.%6.%7.%8.%9."/>
      <w:lvlJc w:val="left"/>
      <w:pPr>
        <w:tabs>
          <w:tab w:val="left" w:pos="851"/>
          <w:tab w:val="left" w:pos="1208"/>
          <w:tab w:val="left" w:pos="1548"/>
        </w:tabs>
        <w:ind w:left="3068" w:hanging="12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07A153C1"/>
    <w:multiLevelType w:val="multilevel"/>
    <w:tmpl w:val="76806F20"/>
    <w:lvl w:ilvl="0">
      <w:start w:val="4"/>
      <w:numFmt w:val="decimal"/>
      <w:lvlText w:val="%1)"/>
      <w:lvlJc w:val="left"/>
      <w:pPr>
        <w:ind w:left="360" w:hanging="360"/>
      </w:pPr>
      <w:rPr>
        <w:rFonts w:hint="default"/>
        <w:b w:val="0"/>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44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3">
      <w:start w:val="1"/>
      <w:numFmt w:val="lowerLetter"/>
      <w:lvlText w:val="%4)"/>
      <w:lvlJc w:val="left"/>
      <w:pPr>
        <w:ind w:left="180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8" w15:restartNumberingAfterBreak="0">
    <w:nsid w:val="088E52B2"/>
    <w:multiLevelType w:val="multilevel"/>
    <w:tmpl w:val="6242153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15:restartNumberingAfterBreak="0">
    <w:nsid w:val="08B95DE5"/>
    <w:multiLevelType w:val="multilevel"/>
    <w:tmpl w:val="58E01F56"/>
    <w:lvl w:ilvl="0">
      <w:start w:val="4"/>
      <w:numFmt w:val="decimal"/>
      <w:lvlText w:val="%1."/>
      <w:lvlJc w:val="left"/>
      <w:pPr>
        <w:ind w:left="360" w:hanging="360"/>
      </w:pPr>
      <w:rPr>
        <w:rFonts w:hint="default"/>
      </w:rPr>
    </w:lvl>
    <w:lvl w:ilvl="1">
      <w:start w:val="5"/>
      <w:numFmt w:val="decimal"/>
      <w:lvlText w:val="%2."/>
      <w:lvlJc w:val="left"/>
      <w:pPr>
        <w:ind w:left="340" w:hanging="3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0A9F1742"/>
    <w:multiLevelType w:val="multilevel"/>
    <w:tmpl w:val="F55C5A9C"/>
    <w:styleLink w:val="Zaimportowanystyl4"/>
    <w:lvl w:ilvl="0">
      <w:start w:val="1"/>
      <w:numFmt w:val="decimal"/>
      <w:lvlText w:val="%1."/>
      <w:lvlJc w:val="left"/>
      <w:pPr>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16"/>
        </w:tabs>
        <w:ind w:left="1654" w:hanging="9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0B061316"/>
    <w:multiLevelType w:val="hybridMultilevel"/>
    <w:tmpl w:val="BD3E756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7">
      <w:start w:val="1"/>
      <w:numFmt w:val="lowerLetter"/>
      <w:lvlText w:val="%3)"/>
      <w:lvlJc w:val="lef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 w15:restartNumberingAfterBreak="0">
    <w:nsid w:val="0C704D08"/>
    <w:multiLevelType w:val="multilevel"/>
    <w:tmpl w:val="CE74CAD6"/>
    <w:lvl w:ilvl="0">
      <w:start w:val="11"/>
      <w:numFmt w:val="decimal"/>
      <w:lvlText w:val="%1."/>
      <w:lvlJc w:val="left"/>
      <w:pPr>
        <w:ind w:left="444" w:hanging="444"/>
      </w:pPr>
      <w:rPr>
        <w:rFonts w:hint="default"/>
      </w:rPr>
    </w:lvl>
    <w:lvl w:ilvl="1">
      <w:start w:val="2"/>
      <w:numFmt w:val="decimal"/>
      <w:lvlText w:val="%1.%2."/>
      <w:lvlJc w:val="left"/>
      <w:pPr>
        <w:ind w:left="851" w:hanging="491"/>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0D883FB3"/>
    <w:multiLevelType w:val="hybridMultilevel"/>
    <w:tmpl w:val="FDE4D8F4"/>
    <w:styleLink w:val="Zaimportowanystyl70"/>
    <w:lvl w:ilvl="0" w:tplc="678CC12E">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5CB836">
      <w:start w:val="1"/>
      <w:numFmt w:val="lowerLetter"/>
      <w:suff w:val="nothing"/>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982B63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E2A4A46">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CEEEBD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31E809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8EE2A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244045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300C1E">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0F835988"/>
    <w:multiLevelType w:val="multilevel"/>
    <w:tmpl w:val="A8E6084E"/>
    <w:styleLink w:val="Zaimportowanystyl40"/>
    <w:lvl w:ilvl="0">
      <w:start w:val="1"/>
      <w:numFmt w:val="decimal"/>
      <w:lvlText w:val="%1."/>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11632A6"/>
    <w:multiLevelType w:val="hybridMultilevel"/>
    <w:tmpl w:val="904C2CC6"/>
    <w:lvl w:ilvl="0" w:tplc="04150017">
      <w:start w:val="1"/>
      <w:numFmt w:val="lowerLetter"/>
      <w:lvlText w:val="%1)"/>
      <w:lvlJc w:val="left"/>
      <w:pPr>
        <w:ind w:left="6830" w:hanging="360"/>
      </w:pPr>
    </w:lvl>
    <w:lvl w:ilvl="1" w:tplc="04150019" w:tentative="1">
      <w:start w:val="1"/>
      <w:numFmt w:val="lowerLetter"/>
      <w:lvlText w:val="%2."/>
      <w:lvlJc w:val="left"/>
      <w:pPr>
        <w:ind w:left="7550" w:hanging="360"/>
      </w:pPr>
    </w:lvl>
    <w:lvl w:ilvl="2" w:tplc="0415001B" w:tentative="1">
      <w:start w:val="1"/>
      <w:numFmt w:val="lowerRoman"/>
      <w:lvlText w:val="%3."/>
      <w:lvlJc w:val="right"/>
      <w:pPr>
        <w:ind w:left="8270" w:hanging="180"/>
      </w:pPr>
    </w:lvl>
    <w:lvl w:ilvl="3" w:tplc="0415000F" w:tentative="1">
      <w:start w:val="1"/>
      <w:numFmt w:val="decimal"/>
      <w:lvlText w:val="%4."/>
      <w:lvlJc w:val="left"/>
      <w:pPr>
        <w:ind w:left="8990" w:hanging="360"/>
      </w:pPr>
    </w:lvl>
    <w:lvl w:ilvl="4" w:tplc="04150019" w:tentative="1">
      <w:start w:val="1"/>
      <w:numFmt w:val="lowerLetter"/>
      <w:lvlText w:val="%5."/>
      <w:lvlJc w:val="left"/>
      <w:pPr>
        <w:ind w:left="9710" w:hanging="360"/>
      </w:pPr>
    </w:lvl>
    <w:lvl w:ilvl="5" w:tplc="0415001B" w:tentative="1">
      <w:start w:val="1"/>
      <w:numFmt w:val="lowerRoman"/>
      <w:lvlText w:val="%6."/>
      <w:lvlJc w:val="right"/>
      <w:pPr>
        <w:ind w:left="10430" w:hanging="180"/>
      </w:pPr>
    </w:lvl>
    <w:lvl w:ilvl="6" w:tplc="0415000F" w:tentative="1">
      <w:start w:val="1"/>
      <w:numFmt w:val="decimal"/>
      <w:lvlText w:val="%7."/>
      <w:lvlJc w:val="left"/>
      <w:pPr>
        <w:ind w:left="11150" w:hanging="360"/>
      </w:pPr>
    </w:lvl>
    <w:lvl w:ilvl="7" w:tplc="04150019" w:tentative="1">
      <w:start w:val="1"/>
      <w:numFmt w:val="lowerLetter"/>
      <w:lvlText w:val="%8."/>
      <w:lvlJc w:val="left"/>
      <w:pPr>
        <w:ind w:left="11870" w:hanging="360"/>
      </w:pPr>
    </w:lvl>
    <w:lvl w:ilvl="8" w:tplc="0415001B" w:tentative="1">
      <w:start w:val="1"/>
      <w:numFmt w:val="lowerRoman"/>
      <w:lvlText w:val="%9."/>
      <w:lvlJc w:val="right"/>
      <w:pPr>
        <w:ind w:left="12590" w:hanging="180"/>
      </w:pPr>
    </w:lvl>
  </w:abstractNum>
  <w:abstractNum w:abstractNumId="26" w15:restartNumberingAfterBreak="0">
    <w:nsid w:val="15004917"/>
    <w:multiLevelType w:val="multilevel"/>
    <w:tmpl w:val="3DFEBCEC"/>
    <w:lvl w:ilvl="0">
      <w:start w:val="3"/>
      <w:numFmt w:val="decimal"/>
      <w:lvlText w:val="%1."/>
      <w:lvlJc w:val="left"/>
      <w:pPr>
        <w:ind w:left="927" w:hanging="360"/>
      </w:pPr>
      <w:rPr>
        <w:rFonts w:hint="default"/>
        <w:strike w:val="0"/>
      </w:rPr>
    </w:lvl>
    <w:lvl w:ilvl="1">
      <w:start w:val="1"/>
      <w:numFmt w:val="lowerLetter"/>
      <w:lvlText w:val="%2)"/>
      <w:lvlJc w:val="left"/>
      <w:pPr>
        <w:ind w:left="927"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72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7" w15:restartNumberingAfterBreak="0">
    <w:nsid w:val="156E6025"/>
    <w:multiLevelType w:val="hybridMultilevel"/>
    <w:tmpl w:val="6B449B6A"/>
    <w:styleLink w:val="Zaimportowanystyl9"/>
    <w:lvl w:ilvl="0" w:tplc="DAB6399A">
      <w:start w:val="1"/>
      <w:numFmt w:val="decimal"/>
      <w:lvlText w:val="%1)"/>
      <w:lvlJc w:val="left"/>
      <w:pPr>
        <w:ind w:left="709"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340E838">
      <w:start w:val="1"/>
      <w:numFmt w:val="lowerLetter"/>
      <w:lvlText w:val="%2."/>
      <w:lvlJc w:val="left"/>
      <w:pPr>
        <w:ind w:left="1417"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73646F0">
      <w:start w:val="1"/>
      <w:numFmt w:val="lowerRoman"/>
      <w:lvlText w:val="%3."/>
      <w:lvlJc w:val="left"/>
      <w:pPr>
        <w:ind w:left="2125"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AAC6E">
      <w:start w:val="1"/>
      <w:numFmt w:val="decimal"/>
      <w:lvlText w:val="%4."/>
      <w:lvlJc w:val="left"/>
      <w:pPr>
        <w:ind w:left="2833"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6144FA6">
      <w:start w:val="1"/>
      <w:numFmt w:val="lowerLetter"/>
      <w:lvlText w:val="%5."/>
      <w:lvlJc w:val="left"/>
      <w:pPr>
        <w:ind w:left="3541"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8920316">
      <w:start w:val="1"/>
      <w:numFmt w:val="lowerRoman"/>
      <w:lvlText w:val="%6."/>
      <w:lvlJc w:val="left"/>
      <w:pPr>
        <w:ind w:left="4249" w:hanging="2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8ADCF8">
      <w:start w:val="1"/>
      <w:numFmt w:val="decimal"/>
      <w:lvlText w:val="%7."/>
      <w:lvlJc w:val="left"/>
      <w:pPr>
        <w:ind w:left="4957"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974E576">
      <w:start w:val="1"/>
      <w:numFmt w:val="lowerLetter"/>
      <w:lvlText w:val="%8."/>
      <w:lvlJc w:val="left"/>
      <w:pPr>
        <w:ind w:left="5665"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464C0E8">
      <w:start w:val="1"/>
      <w:numFmt w:val="lowerRoman"/>
      <w:lvlText w:val="%9."/>
      <w:lvlJc w:val="left"/>
      <w:pPr>
        <w:ind w:left="6373"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16864C65"/>
    <w:multiLevelType w:val="multilevel"/>
    <w:tmpl w:val="C916F78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18982D36"/>
    <w:multiLevelType w:val="multilevel"/>
    <w:tmpl w:val="82882FB0"/>
    <w:numStyleLink w:val="Zaimportowanystyl12"/>
  </w:abstractNum>
  <w:abstractNum w:abstractNumId="30" w15:restartNumberingAfterBreak="0">
    <w:nsid w:val="19A04B5A"/>
    <w:multiLevelType w:val="hybridMultilevel"/>
    <w:tmpl w:val="F88812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1A3518E5"/>
    <w:multiLevelType w:val="multilevel"/>
    <w:tmpl w:val="DCBEF39C"/>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ABC502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D2C5E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1E583D4A"/>
    <w:multiLevelType w:val="multilevel"/>
    <w:tmpl w:val="3C60B4B2"/>
    <w:lvl w:ilvl="0">
      <w:start w:val="1"/>
      <w:numFmt w:val="decimal"/>
      <w:lvlText w:val="%1."/>
      <w:lvlJc w:val="left"/>
      <w:pPr>
        <w:ind w:left="360" w:hanging="360"/>
      </w:pPr>
      <w:rPr>
        <w:rFonts w:ascii="Arial" w:hAnsi="Arial" w:cs="Arial" w:hint="default"/>
        <w:b w:val="0"/>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start w:val="1"/>
      <w:numFmt w:val="decimal"/>
      <w:lvlText w:val="%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2">
      <w:start w:val="1"/>
      <w:numFmt w:val="lowerLetter"/>
      <w:lvlText w:val="%3)"/>
      <w:lvlJc w:val="left"/>
      <w:pPr>
        <w:ind w:left="144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3">
      <w:start w:val="1"/>
      <w:numFmt w:val="lowerLetter"/>
      <w:lvlText w:val="%4)"/>
      <w:lvlJc w:val="left"/>
      <w:pPr>
        <w:ind w:left="180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5" w15:restartNumberingAfterBreak="0">
    <w:nsid w:val="203F4E5E"/>
    <w:multiLevelType w:val="hybridMultilevel"/>
    <w:tmpl w:val="6A6079E6"/>
    <w:lvl w:ilvl="0" w:tplc="E9E45F7A">
      <w:start w:val="1"/>
      <w:numFmt w:val="decimal"/>
      <w:pStyle w:val="Abstract"/>
      <w:lvlText w:val="%1."/>
      <w:lvlJc w:val="left"/>
      <w:pPr>
        <w:ind w:left="248" w:hanging="360"/>
      </w:pPr>
      <w:rPr>
        <w:rFonts w:ascii="Arial" w:hAnsi="Arial" w:cs="Arial" w:hint="default"/>
        <w:b w:val="0"/>
        <w:vertAlign w:val="baseline"/>
      </w:rPr>
    </w:lvl>
    <w:lvl w:ilvl="1" w:tplc="04150019" w:tentative="1">
      <w:start w:val="1"/>
      <w:numFmt w:val="lowerLetter"/>
      <w:lvlText w:val="%2."/>
      <w:lvlJc w:val="left"/>
      <w:pPr>
        <w:ind w:left="968" w:hanging="360"/>
      </w:pPr>
    </w:lvl>
    <w:lvl w:ilvl="2" w:tplc="0415001B" w:tentative="1">
      <w:start w:val="1"/>
      <w:numFmt w:val="lowerRoman"/>
      <w:lvlText w:val="%3."/>
      <w:lvlJc w:val="right"/>
      <w:pPr>
        <w:ind w:left="1688" w:hanging="180"/>
      </w:pPr>
    </w:lvl>
    <w:lvl w:ilvl="3" w:tplc="0415000F" w:tentative="1">
      <w:start w:val="1"/>
      <w:numFmt w:val="decimal"/>
      <w:lvlText w:val="%4."/>
      <w:lvlJc w:val="left"/>
      <w:pPr>
        <w:ind w:left="2408" w:hanging="360"/>
      </w:pPr>
    </w:lvl>
    <w:lvl w:ilvl="4" w:tplc="04150019" w:tentative="1">
      <w:start w:val="1"/>
      <w:numFmt w:val="lowerLetter"/>
      <w:lvlText w:val="%5."/>
      <w:lvlJc w:val="left"/>
      <w:pPr>
        <w:ind w:left="3128" w:hanging="360"/>
      </w:pPr>
    </w:lvl>
    <w:lvl w:ilvl="5" w:tplc="0415001B" w:tentative="1">
      <w:start w:val="1"/>
      <w:numFmt w:val="lowerRoman"/>
      <w:lvlText w:val="%6."/>
      <w:lvlJc w:val="right"/>
      <w:pPr>
        <w:ind w:left="3848" w:hanging="180"/>
      </w:pPr>
    </w:lvl>
    <w:lvl w:ilvl="6" w:tplc="0415000F" w:tentative="1">
      <w:start w:val="1"/>
      <w:numFmt w:val="decimal"/>
      <w:lvlText w:val="%7."/>
      <w:lvlJc w:val="left"/>
      <w:pPr>
        <w:ind w:left="4568" w:hanging="360"/>
      </w:pPr>
    </w:lvl>
    <w:lvl w:ilvl="7" w:tplc="04150019" w:tentative="1">
      <w:start w:val="1"/>
      <w:numFmt w:val="lowerLetter"/>
      <w:lvlText w:val="%8."/>
      <w:lvlJc w:val="left"/>
      <w:pPr>
        <w:ind w:left="5288" w:hanging="360"/>
      </w:pPr>
    </w:lvl>
    <w:lvl w:ilvl="8" w:tplc="0415001B" w:tentative="1">
      <w:start w:val="1"/>
      <w:numFmt w:val="lowerRoman"/>
      <w:lvlText w:val="%9."/>
      <w:lvlJc w:val="right"/>
      <w:pPr>
        <w:ind w:left="6008" w:hanging="180"/>
      </w:pPr>
    </w:lvl>
  </w:abstractNum>
  <w:abstractNum w:abstractNumId="36" w15:restartNumberingAfterBreak="0">
    <w:nsid w:val="21963CD3"/>
    <w:multiLevelType w:val="multilevel"/>
    <w:tmpl w:val="C9FC778A"/>
    <w:lvl w:ilvl="0">
      <w:start w:val="30"/>
      <w:numFmt w:val="decimal"/>
      <w:lvlText w:val="%1."/>
      <w:lvlJc w:val="left"/>
      <w:pPr>
        <w:ind w:left="444" w:hanging="444"/>
      </w:pPr>
      <w:rPr>
        <w:rFonts w:hint="default"/>
      </w:rPr>
    </w:lvl>
    <w:lvl w:ilvl="1">
      <w:start w:val="3"/>
      <w:numFmt w:val="decimal"/>
      <w:lvlText w:val="%1.%2."/>
      <w:lvlJc w:val="left"/>
      <w:pPr>
        <w:ind w:left="1474" w:hanging="75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22CC1419"/>
    <w:multiLevelType w:val="multilevel"/>
    <w:tmpl w:val="FFA86EF2"/>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4D23D7E"/>
    <w:multiLevelType w:val="multilevel"/>
    <w:tmpl w:val="F054714E"/>
    <w:lvl w:ilvl="0">
      <w:start w:val="3"/>
      <w:numFmt w:val="decimal"/>
      <w:lvlText w:val="%1."/>
      <w:lvlJc w:val="left"/>
      <w:pPr>
        <w:ind w:left="360" w:hanging="360"/>
      </w:pPr>
      <w:rPr>
        <w:rFonts w:ascii="Arial" w:hAnsi="Arial" w:cs="Arial" w:hint="default"/>
        <w:b w:val="0"/>
        <w:bCs/>
        <w:i w:val="0"/>
        <w:iCs w:val="0"/>
        <w:color w:val="auto"/>
        <w:sz w:val="20"/>
        <w:szCs w:val="20"/>
      </w:rPr>
    </w:lvl>
    <w:lvl w:ilvl="1">
      <w:start w:val="1"/>
      <w:numFmt w:val="decimal"/>
      <w:lvlText w:val="%2."/>
      <w:lvlJc w:val="left"/>
      <w:pPr>
        <w:ind w:left="360" w:hanging="360"/>
      </w:pPr>
      <w:rPr>
        <w:rFonts w:hint="default"/>
      </w:rPr>
    </w:lvl>
    <w:lvl w:ilvl="2">
      <w:start w:val="1"/>
      <w:numFmt w:val="lowerRoman"/>
      <w:lvlText w:val="%3."/>
      <w:lvlJc w:val="left"/>
      <w:pPr>
        <w:ind w:left="1800" w:hanging="302"/>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52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324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3960" w:hanging="302"/>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468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540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6120" w:hanging="302"/>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9B71A96"/>
    <w:multiLevelType w:val="multilevel"/>
    <w:tmpl w:val="41F0EF6C"/>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0" w15:restartNumberingAfterBreak="0">
    <w:nsid w:val="2A675E95"/>
    <w:multiLevelType w:val="multilevel"/>
    <w:tmpl w:val="6CD6E2C8"/>
    <w:numStyleLink w:val="Zaimportowanystyl10"/>
  </w:abstractNum>
  <w:abstractNum w:abstractNumId="41" w15:restartNumberingAfterBreak="0">
    <w:nsid w:val="2E0A72FA"/>
    <w:multiLevelType w:val="hybridMultilevel"/>
    <w:tmpl w:val="E3D4FF44"/>
    <w:lvl w:ilvl="0" w:tplc="04150017">
      <w:start w:val="1"/>
      <w:numFmt w:val="lowerLetter"/>
      <w:lvlText w:val="%1)"/>
      <w:lvlJc w:val="left"/>
      <w:pPr>
        <w:ind w:left="1790" w:hanging="360"/>
      </w:pPr>
    </w:lvl>
    <w:lvl w:ilvl="1" w:tplc="04150017">
      <w:start w:val="1"/>
      <w:numFmt w:val="lowerLetter"/>
      <w:pStyle w:val="Compact"/>
      <w:lvlText w:val="%2)"/>
      <w:lvlJc w:val="left"/>
      <w:pPr>
        <w:ind w:left="2510" w:hanging="360"/>
      </w:pPr>
    </w:lvl>
    <w:lvl w:ilvl="2" w:tplc="0415001B">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42" w15:restartNumberingAfterBreak="0">
    <w:nsid w:val="2E1110EB"/>
    <w:multiLevelType w:val="multilevel"/>
    <w:tmpl w:val="B8FAEC84"/>
    <w:lvl w:ilvl="0">
      <w:start w:val="2"/>
      <w:numFmt w:val="decimal"/>
      <w:pStyle w:val="par"/>
      <w:lvlText w:val="%1."/>
      <w:lvlJc w:val="left"/>
      <w:pPr>
        <w:ind w:left="360" w:hanging="360"/>
      </w:pPr>
      <w:rPr>
        <w:rFonts w:ascii="Arial" w:eastAsia="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211" w:hanging="360"/>
      </w:pPr>
      <w:rPr>
        <w:rFonts w:ascii="Arial" w:eastAsia="Arial" w:hAnsi="Arial" w:cs="Arial" w:hint="default"/>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Nagwek1"/>
      <w:lvlText w:val="%3)"/>
      <w:lvlJc w:val="left"/>
      <w:pPr>
        <w:ind w:left="1440" w:hanging="720"/>
      </w:pPr>
      <w:rPr>
        <w:rFonts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2"/>
      <w:isLgl/>
      <w:lvlText w:val="%4."/>
      <w:lvlJc w:val="left"/>
      <w:pPr>
        <w:ind w:left="1800" w:hanging="720"/>
      </w:pPr>
      <w:rPr>
        <w:rFonts w:ascii="Arial" w:eastAsia="Times New Roman"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3" w15:restartNumberingAfterBreak="0">
    <w:nsid w:val="2E5D67AB"/>
    <w:multiLevelType w:val="hybridMultilevel"/>
    <w:tmpl w:val="993886D2"/>
    <w:styleLink w:val="Zaimportowanystyl80"/>
    <w:lvl w:ilvl="0" w:tplc="9364CFDA">
      <w:start w:val="1"/>
      <w:numFmt w:val="decimal"/>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A09D30">
      <w:start w:val="1"/>
      <w:numFmt w:val="decimal"/>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3421530">
      <w:start w:val="1"/>
      <w:numFmt w:val="decimal"/>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F0865C4">
      <w:start w:val="1"/>
      <w:numFmt w:val="decimal"/>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D1A864A">
      <w:start w:val="1"/>
      <w:numFmt w:val="decimal"/>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FF89B52">
      <w:start w:val="1"/>
      <w:numFmt w:val="decimal"/>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C3C5902">
      <w:start w:val="1"/>
      <w:numFmt w:val="decimal"/>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4482D38">
      <w:start w:val="1"/>
      <w:numFmt w:val="decimal"/>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70BF0C">
      <w:start w:val="1"/>
      <w:numFmt w:val="decimal"/>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34C951DC"/>
    <w:multiLevelType w:val="multilevel"/>
    <w:tmpl w:val="F054714E"/>
    <w:lvl w:ilvl="0">
      <w:start w:val="3"/>
      <w:numFmt w:val="decimal"/>
      <w:lvlText w:val="%1."/>
      <w:lvlJc w:val="left"/>
      <w:pPr>
        <w:ind w:left="360" w:hanging="360"/>
      </w:pPr>
      <w:rPr>
        <w:rFonts w:ascii="Arial" w:hAnsi="Arial" w:cs="Arial" w:hint="default"/>
        <w:b w:val="0"/>
        <w:bCs/>
        <w:i w:val="0"/>
        <w:iCs w:val="0"/>
        <w:color w:val="auto"/>
        <w:sz w:val="20"/>
        <w:szCs w:val="20"/>
      </w:rPr>
    </w:lvl>
    <w:lvl w:ilvl="1">
      <w:start w:val="1"/>
      <w:numFmt w:val="decimal"/>
      <w:lvlText w:val="%2."/>
      <w:lvlJc w:val="left"/>
      <w:pPr>
        <w:ind w:left="360" w:hanging="360"/>
      </w:pPr>
      <w:rPr>
        <w:rFonts w:hint="default"/>
      </w:rPr>
    </w:lvl>
    <w:lvl w:ilvl="2">
      <w:start w:val="1"/>
      <w:numFmt w:val="lowerRoman"/>
      <w:lvlText w:val="%3."/>
      <w:lvlJc w:val="left"/>
      <w:pPr>
        <w:ind w:left="1800" w:hanging="302"/>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52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324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3960" w:hanging="302"/>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468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5400" w:hanging="360"/>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6120" w:hanging="302"/>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AC83AB2"/>
    <w:multiLevelType w:val="multilevel"/>
    <w:tmpl w:val="EA069884"/>
    <w:styleLink w:val="Zaimportowanystyl7"/>
    <w:lvl w:ilvl="0">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137"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160"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160"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3D9F3DC2"/>
    <w:multiLevelType w:val="hybridMultilevel"/>
    <w:tmpl w:val="0A48DAC8"/>
    <w:lvl w:ilvl="0" w:tplc="D90E7714">
      <w:start w:val="1"/>
      <w:numFmt w:val="decimal"/>
      <w:lvlText w:val="%1."/>
      <w:lvlJc w:val="left"/>
      <w:pPr>
        <w:ind w:left="1349"/>
      </w:pPr>
      <w:rPr>
        <w:rFonts w:ascii="Arial" w:eastAsiaTheme="minorHAnsi" w:hAnsi="Arial" w:cs="Arial" w:hint="default"/>
        <w:b w:val="0"/>
        <w:i w:val="0"/>
        <w:strike w:val="0"/>
        <w:dstrike w:val="0"/>
        <w:color w:val="000000"/>
        <w:sz w:val="20"/>
        <w:szCs w:val="20"/>
        <w:u w:val="none" w:color="000000"/>
        <w:bdr w:val="none" w:sz="0" w:space="0" w:color="auto"/>
        <w:shd w:val="clear" w:color="auto" w:fill="auto"/>
        <w:vertAlign w:val="baseline"/>
      </w:rPr>
    </w:lvl>
    <w:lvl w:ilvl="1" w:tplc="3E84B342">
      <w:start w:val="1"/>
      <w:numFmt w:val="lowerLetter"/>
      <w:lvlText w:val="%2"/>
      <w:lvlJc w:val="left"/>
      <w:pPr>
        <w:ind w:left="11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01E78FA">
      <w:start w:val="1"/>
      <w:numFmt w:val="lowerRoman"/>
      <w:lvlText w:val="%3"/>
      <w:lvlJc w:val="left"/>
      <w:pPr>
        <w:ind w:left="18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C8861E6">
      <w:start w:val="1"/>
      <w:numFmt w:val="decimal"/>
      <w:lvlText w:val="%4"/>
      <w:lvlJc w:val="left"/>
      <w:pPr>
        <w:ind w:left="25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D24804C">
      <w:start w:val="1"/>
      <w:numFmt w:val="lowerLetter"/>
      <w:lvlText w:val="%5"/>
      <w:lvlJc w:val="left"/>
      <w:pPr>
        <w:ind w:left="33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5FA0E34">
      <w:start w:val="1"/>
      <w:numFmt w:val="lowerRoman"/>
      <w:lvlText w:val="%6"/>
      <w:lvlJc w:val="left"/>
      <w:pPr>
        <w:ind w:left="40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28452A4">
      <w:start w:val="1"/>
      <w:numFmt w:val="decimal"/>
      <w:lvlText w:val="%7"/>
      <w:lvlJc w:val="left"/>
      <w:pPr>
        <w:ind w:left="47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49E2AAE">
      <w:start w:val="1"/>
      <w:numFmt w:val="lowerLetter"/>
      <w:lvlText w:val="%8"/>
      <w:lvlJc w:val="left"/>
      <w:pPr>
        <w:ind w:left="54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EA0A702">
      <w:start w:val="1"/>
      <w:numFmt w:val="lowerRoman"/>
      <w:lvlText w:val="%9"/>
      <w:lvlJc w:val="left"/>
      <w:pPr>
        <w:ind w:left="61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3E4D5DF3"/>
    <w:multiLevelType w:val="multilevel"/>
    <w:tmpl w:val="FF0656B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07919EB"/>
    <w:multiLevelType w:val="multilevel"/>
    <w:tmpl w:val="920A3040"/>
    <w:lvl w:ilvl="0">
      <w:start w:val="7"/>
      <w:numFmt w:val="decimal"/>
      <w:lvlText w:val="%1."/>
      <w:lvlJc w:val="left"/>
      <w:pPr>
        <w:ind w:left="360" w:hanging="360"/>
      </w:pPr>
      <w:rPr>
        <w:rFonts w:hint="default"/>
      </w:rPr>
    </w:lvl>
    <w:lvl w:ilvl="1">
      <w:start w:val="1"/>
      <w:numFmt w:val="decimal"/>
      <w:lvlText w:val="%1.%2."/>
      <w:lvlJc w:val="left"/>
      <w:pPr>
        <w:ind w:left="1872" w:hanging="360"/>
      </w:pPr>
      <w:rPr>
        <w:rFonts w:hint="default"/>
      </w:rPr>
    </w:lvl>
    <w:lvl w:ilvl="2">
      <w:start w:val="1"/>
      <w:numFmt w:val="decimal"/>
      <w:lvlText w:val="%1.%2.%3."/>
      <w:lvlJc w:val="left"/>
      <w:pPr>
        <w:ind w:left="3744" w:hanging="720"/>
      </w:pPr>
      <w:rPr>
        <w:rFonts w:hint="default"/>
      </w:rPr>
    </w:lvl>
    <w:lvl w:ilvl="3">
      <w:start w:val="1"/>
      <w:numFmt w:val="decimal"/>
      <w:lvlText w:val="%1.%2.%3.%4."/>
      <w:lvlJc w:val="left"/>
      <w:pPr>
        <w:ind w:left="5256" w:hanging="720"/>
      </w:pPr>
      <w:rPr>
        <w:rFonts w:hint="default"/>
      </w:rPr>
    </w:lvl>
    <w:lvl w:ilvl="4">
      <w:start w:val="1"/>
      <w:numFmt w:val="decimal"/>
      <w:lvlText w:val="%1.%2.%3.%4.%5."/>
      <w:lvlJc w:val="left"/>
      <w:pPr>
        <w:ind w:left="7128" w:hanging="1080"/>
      </w:pPr>
      <w:rPr>
        <w:rFonts w:hint="default"/>
      </w:rPr>
    </w:lvl>
    <w:lvl w:ilvl="5">
      <w:start w:val="1"/>
      <w:numFmt w:val="decimal"/>
      <w:lvlText w:val="%1.%2.%3.%4.%5.%6."/>
      <w:lvlJc w:val="left"/>
      <w:pPr>
        <w:ind w:left="8640" w:hanging="1080"/>
      </w:pPr>
      <w:rPr>
        <w:rFonts w:hint="default"/>
      </w:rPr>
    </w:lvl>
    <w:lvl w:ilvl="6">
      <w:start w:val="1"/>
      <w:numFmt w:val="decimal"/>
      <w:lvlText w:val="%1.%2.%3.%4.%5.%6.%7."/>
      <w:lvlJc w:val="left"/>
      <w:pPr>
        <w:ind w:left="10512" w:hanging="1440"/>
      </w:pPr>
      <w:rPr>
        <w:rFonts w:hint="default"/>
      </w:rPr>
    </w:lvl>
    <w:lvl w:ilvl="7">
      <w:start w:val="1"/>
      <w:numFmt w:val="decimal"/>
      <w:lvlText w:val="%1.%2.%3.%4.%5.%6.%7.%8."/>
      <w:lvlJc w:val="left"/>
      <w:pPr>
        <w:ind w:left="12024" w:hanging="1440"/>
      </w:pPr>
      <w:rPr>
        <w:rFonts w:hint="default"/>
      </w:rPr>
    </w:lvl>
    <w:lvl w:ilvl="8">
      <w:start w:val="1"/>
      <w:numFmt w:val="decimal"/>
      <w:lvlText w:val="%1.%2.%3.%4.%5.%6.%7.%8.%9."/>
      <w:lvlJc w:val="left"/>
      <w:pPr>
        <w:ind w:left="13896" w:hanging="1800"/>
      </w:pPr>
      <w:rPr>
        <w:rFonts w:hint="default"/>
      </w:rPr>
    </w:lvl>
  </w:abstractNum>
  <w:abstractNum w:abstractNumId="49" w15:restartNumberingAfterBreak="0">
    <w:nsid w:val="41494C37"/>
    <w:multiLevelType w:val="multilevel"/>
    <w:tmpl w:val="82882FB0"/>
    <w:styleLink w:val="Zaimportowanystyl12"/>
    <w:lvl w:ilvl="0">
      <w:start w:val="1"/>
      <w:numFmt w:val="decimal"/>
      <w:lvlText w:val="%1."/>
      <w:lvlJc w:val="left"/>
      <w:pPr>
        <w:ind w:left="3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792" w:hanging="4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1440"/>
        </w:tabs>
        <w:ind w:left="12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tabs>
          <w:tab w:val="left" w:pos="1440"/>
        </w:tabs>
        <w:ind w:left="158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tabs>
          <w:tab w:val="left" w:pos="1440"/>
        </w:tabs>
        <w:ind w:left="194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tabs>
          <w:tab w:val="left" w:pos="1440"/>
        </w:tabs>
        <w:ind w:left="230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tabs>
          <w:tab w:val="left" w:pos="1440"/>
        </w:tabs>
        <w:ind w:left="266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tabs>
          <w:tab w:val="left" w:pos="1440"/>
        </w:tabs>
        <w:ind w:left="302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tabs>
          <w:tab w:val="left" w:pos="1440"/>
        </w:tabs>
        <w:ind w:left="3384" w:hanging="5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2561CD3"/>
    <w:multiLevelType w:val="multilevel"/>
    <w:tmpl w:val="9DB4A9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2EF7BBE"/>
    <w:multiLevelType w:val="hybridMultilevel"/>
    <w:tmpl w:val="2BBC2EC4"/>
    <w:lvl w:ilvl="0" w:tplc="825444A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50E7C5E"/>
    <w:multiLevelType w:val="multilevel"/>
    <w:tmpl w:val="759C6654"/>
    <w:lvl w:ilvl="0">
      <w:start w:val="1"/>
      <w:numFmt w:val="decimal"/>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1440"/>
        </w:tabs>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1440"/>
        </w:tabs>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440" w:hanging="10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44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1440"/>
        </w:tabs>
        <w:ind w:left="144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1440"/>
        </w:tabs>
        <w:ind w:left="14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1440"/>
        </w:tabs>
        <w:ind w:left="1440" w:hanging="108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1440"/>
        </w:tabs>
        <w:ind w:left="1440" w:hanging="10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5673FFF"/>
    <w:multiLevelType w:val="multilevel"/>
    <w:tmpl w:val="6770CEFA"/>
    <w:lvl w:ilvl="0">
      <w:start w:val="7"/>
      <w:numFmt w:val="decimal"/>
      <w:lvlText w:val="%1."/>
      <w:lvlJc w:val="left"/>
      <w:pPr>
        <w:ind w:left="340" w:hanging="340"/>
      </w:pPr>
      <w:rPr>
        <w:rFonts w:hint="default"/>
      </w:rPr>
    </w:lvl>
    <w:lvl w:ilvl="1">
      <w:start w:val="5"/>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45756F3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45F81017"/>
    <w:multiLevelType w:val="multilevel"/>
    <w:tmpl w:val="6CD6E2C8"/>
    <w:numStyleLink w:val="Zaimportowanystyl10"/>
  </w:abstractNum>
  <w:abstractNum w:abstractNumId="56" w15:restartNumberingAfterBreak="0">
    <w:nsid w:val="45FF0936"/>
    <w:multiLevelType w:val="hybridMultilevel"/>
    <w:tmpl w:val="2278A460"/>
    <w:styleLink w:val="Zaimportowanystyl100"/>
    <w:lvl w:ilvl="0" w:tplc="CD74734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40007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8389B5E">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6BEC1CC">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BEF796">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66A079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9AC264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A8389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226BC72">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65B6415"/>
    <w:multiLevelType w:val="multilevel"/>
    <w:tmpl w:val="083AFF12"/>
    <w:lvl w:ilvl="0">
      <w:start w:val="1"/>
      <w:numFmt w:val="decimal"/>
      <w:lvlText w:val="%1."/>
      <w:lvlJc w:val="left"/>
      <w:pPr>
        <w:ind w:left="644" w:hanging="360"/>
      </w:pPr>
      <w:rPr>
        <w:sz w:val="20"/>
        <w:szCs w:val="20"/>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572" w:hanging="1800"/>
      </w:pPr>
      <w:rPr>
        <w:rFonts w:hint="default"/>
      </w:rPr>
    </w:lvl>
  </w:abstractNum>
  <w:abstractNum w:abstractNumId="58" w15:restartNumberingAfterBreak="0">
    <w:nsid w:val="46A2761E"/>
    <w:multiLevelType w:val="multilevel"/>
    <w:tmpl w:val="524A6362"/>
    <w:lvl w:ilvl="0">
      <w:start w:val="4"/>
      <w:numFmt w:val="decimal"/>
      <w:lvlText w:val="%1."/>
      <w:lvlJc w:val="left"/>
      <w:pPr>
        <w:ind w:left="435" w:hanging="435"/>
      </w:pPr>
      <w:rPr>
        <w:rFonts w:hint="default"/>
      </w:rPr>
    </w:lvl>
    <w:lvl w:ilvl="1">
      <w:start w:val="1"/>
      <w:numFmt w:val="lowerLetter"/>
      <w:lvlText w:val="%2)"/>
      <w:lvlJc w:val="left"/>
      <w:pPr>
        <w:ind w:left="1579" w:hanging="435"/>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152" w:hanging="72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6800" w:hanging="108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448" w:hanging="1440"/>
      </w:pPr>
      <w:rPr>
        <w:rFonts w:hint="default"/>
      </w:rPr>
    </w:lvl>
    <w:lvl w:ilvl="8">
      <w:start w:val="1"/>
      <w:numFmt w:val="decimal"/>
      <w:lvlText w:val="%1.%2.%3.%4.%5.%6.%7.%8.%9."/>
      <w:lvlJc w:val="left"/>
      <w:pPr>
        <w:ind w:left="10952" w:hanging="1800"/>
      </w:pPr>
      <w:rPr>
        <w:rFonts w:hint="default"/>
      </w:rPr>
    </w:lvl>
  </w:abstractNum>
  <w:abstractNum w:abstractNumId="59" w15:restartNumberingAfterBreak="0">
    <w:nsid w:val="48563E64"/>
    <w:multiLevelType w:val="hybridMultilevel"/>
    <w:tmpl w:val="8D36B8B4"/>
    <w:lvl w:ilvl="0" w:tplc="4426F748">
      <w:start w:val="1"/>
      <w:numFmt w:val="decimal"/>
      <w:lvlText w:val="%1."/>
      <w:lvlJc w:val="left"/>
      <w:pPr>
        <w:ind w:left="420" w:hanging="284"/>
      </w:pPr>
      <w:rPr>
        <w:rFonts w:ascii="Arial" w:eastAsia="Trebuchet MS" w:hAnsi="Arial" w:cs="Arial" w:hint="default"/>
        <w:b w:val="0"/>
        <w:bCs/>
        <w:w w:val="100"/>
        <w:sz w:val="20"/>
        <w:szCs w:val="20"/>
        <w:lang w:val="pl-PL" w:eastAsia="en-US" w:bidi="ar-SA"/>
      </w:rPr>
    </w:lvl>
    <w:lvl w:ilvl="1" w:tplc="97F0506A">
      <w:start w:val="1"/>
      <w:numFmt w:val="decimal"/>
      <w:lvlText w:val="%2)"/>
      <w:lvlJc w:val="left"/>
      <w:pPr>
        <w:ind w:left="420" w:hanging="401"/>
      </w:pPr>
      <w:rPr>
        <w:rFonts w:ascii="Trebuchet MS" w:eastAsia="Trebuchet MS" w:hAnsi="Trebuchet MS" w:cs="Trebuchet MS" w:hint="default"/>
        <w:spacing w:val="-2"/>
        <w:w w:val="100"/>
        <w:sz w:val="24"/>
        <w:szCs w:val="24"/>
        <w:lang w:val="pl-PL" w:eastAsia="en-US" w:bidi="ar-SA"/>
      </w:rPr>
    </w:lvl>
    <w:lvl w:ilvl="2" w:tplc="69D233D4">
      <w:numFmt w:val="bullet"/>
      <w:lvlText w:val="•"/>
      <w:lvlJc w:val="left"/>
      <w:pPr>
        <w:ind w:left="2261" w:hanging="401"/>
      </w:pPr>
      <w:rPr>
        <w:rFonts w:hint="default"/>
        <w:lang w:val="pl-PL" w:eastAsia="en-US" w:bidi="ar-SA"/>
      </w:rPr>
    </w:lvl>
    <w:lvl w:ilvl="3" w:tplc="B6B499B8">
      <w:numFmt w:val="bullet"/>
      <w:lvlText w:val="•"/>
      <w:lvlJc w:val="left"/>
      <w:pPr>
        <w:ind w:left="3181" w:hanging="401"/>
      </w:pPr>
      <w:rPr>
        <w:rFonts w:hint="default"/>
        <w:lang w:val="pl-PL" w:eastAsia="en-US" w:bidi="ar-SA"/>
      </w:rPr>
    </w:lvl>
    <w:lvl w:ilvl="4" w:tplc="B2389F06">
      <w:numFmt w:val="bullet"/>
      <w:lvlText w:val="•"/>
      <w:lvlJc w:val="left"/>
      <w:pPr>
        <w:ind w:left="4102" w:hanging="401"/>
      </w:pPr>
      <w:rPr>
        <w:rFonts w:hint="default"/>
        <w:lang w:val="pl-PL" w:eastAsia="en-US" w:bidi="ar-SA"/>
      </w:rPr>
    </w:lvl>
    <w:lvl w:ilvl="5" w:tplc="2376CD04">
      <w:numFmt w:val="bullet"/>
      <w:lvlText w:val="•"/>
      <w:lvlJc w:val="left"/>
      <w:pPr>
        <w:ind w:left="5023" w:hanging="401"/>
      </w:pPr>
      <w:rPr>
        <w:rFonts w:hint="default"/>
        <w:lang w:val="pl-PL" w:eastAsia="en-US" w:bidi="ar-SA"/>
      </w:rPr>
    </w:lvl>
    <w:lvl w:ilvl="6" w:tplc="9EBAE534">
      <w:numFmt w:val="bullet"/>
      <w:lvlText w:val="•"/>
      <w:lvlJc w:val="left"/>
      <w:pPr>
        <w:ind w:left="5943" w:hanging="401"/>
      </w:pPr>
      <w:rPr>
        <w:rFonts w:hint="default"/>
        <w:lang w:val="pl-PL" w:eastAsia="en-US" w:bidi="ar-SA"/>
      </w:rPr>
    </w:lvl>
    <w:lvl w:ilvl="7" w:tplc="AF748EA4">
      <w:numFmt w:val="bullet"/>
      <w:lvlText w:val="•"/>
      <w:lvlJc w:val="left"/>
      <w:pPr>
        <w:ind w:left="6864" w:hanging="401"/>
      </w:pPr>
      <w:rPr>
        <w:rFonts w:hint="default"/>
        <w:lang w:val="pl-PL" w:eastAsia="en-US" w:bidi="ar-SA"/>
      </w:rPr>
    </w:lvl>
    <w:lvl w:ilvl="8" w:tplc="D236F39E">
      <w:numFmt w:val="bullet"/>
      <w:lvlText w:val="•"/>
      <w:lvlJc w:val="left"/>
      <w:pPr>
        <w:ind w:left="7785" w:hanging="401"/>
      </w:pPr>
      <w:rPr>
        <w:rFonts w:hint="default"/>
        <w:lang w:val="pl-PL" w:eastAsia="en-US" w:bidi="ar-SA"/>
      </w:rPr>
    </w:lvl>
  </w:abstractNum>
  <w:abstractNum w:abstractNumId="60" w15:restartNumberingAfterBreak="0">
    <w:nsid w:val="49B979DF"/>
    <w:multiLevelType w:val="multilevel"/>
    <w:tmpl w:val="C1904C1C"/>
    <w:styleLink w:val="Zaimportowanystyl50"/>
    <w:lvl w:ilvl="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851"/>
        </w:tabs>
        <w:ind w:left="1080" w:hanging="720"/>
      </w:pPr>
      <w:rPr>
        <w:rFonts w:ascii="Arial" w:eastAsia="Arial Unicode MS" w:hAnsi="Arial" w:cs="Arial"/>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AFD1162"/>
    <w:multiLevelType w:val="multilevel"/>
    <w:tmpl w:val="2230F5CC"/>
    <w:styleLink w:val="Zaimportowanystyl11"/>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C7D2D8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D851EA0"/>
    <w:multiLevelType w:val="hybridMultilevel"/>
    <w:tmpl w:val="417ED7BE"/>
    <w:lvl w:ilvl="0" w:tplc="38382FC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EF37F07"/>
    <w:multiLevelType w:val="hybridMultilevel"/>
    <w:tmpl w:val="65D4F4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4F233F6B"/>
    <w:multiLevelType w:val="hybridMultilevel"/>
    <w:tmpl w:val="40BA7B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00924F5"/>
    <w:multiLevelType w:val="multilevel"/>
    <w:tmpl w:val="12C0A8F8"/>
    <w:lvl w:ilvl="0">
      <w:start w:val="3"/>
      <w:numFmt w:val="decimal"/>
      <w:lvlText w:val="%1."/>
      <w:lvlJc w:val="left"/>
      <w:pPr>
        <w:ind w:left="504" w:hanging="504"/>
      </w:pPr>
      <w:rPr>
        <w:rFonts w:hint="default"/>
      </w:rPr>
    </w:lvl>
    <w:lvl w:ilvl="1">
      <w:start w:val="1"/>
      <w:numFmt w:val="decimal"/>
      <w:lvlText w:val="%1.%2."/>
      <w:lvlJc w:val="left"/>
      <w:pPr>
        <w:ind w:left="930" w:hanging="504"/>
      </w:pPr>
      <w:rPr>
        <w:rFonts w:hint="default"/>
      </w:rPr>
    </w:lvl>
    <w:lvl w:ilvl="2">
      <w:start w:val="2"/>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7" w15:restartNumberingAfterBreak="0">
    <w:nsid w:val="530B060C"/>
    <w:multiLevelType w:val="hybridMultilevel"/>
    <w:tmpl w:val="4EDCACEA"/>
    <w:styleLink w:val="Zaimportowanystyl19"/>
    <w:lvl w:ilvl="0" w:tplc="A504F5CE">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8088B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5045584">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9C911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14943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21E5FF0">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D444AA">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A209E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E8A08C8">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15:restartNumberingAfterBreak="0">
    <w:nsid w:val="564562B8"/>
    <w:multiLevelType w:val="multilevel"/>
    <w:tmpl w:val="DDACD42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58DF3E3E"/>
    <w:multiLevelType w:val="hybridMultilevel"/>
    <w:tmpl w:val="39A628A0"/>
    <w:lvl w:ilvl="0" w:tplc="14068C42">
      <w:start w:val="1"/>
      <w:numFmt w:val="decimal"/>
      <w:lvlText w:val="%1."/>
      <w:lvlJc w:val="left"/>
      <w:pPr>
        <w:ind w:left="721" w:hanging="360"/>
      </w:pPr>
      <w:rPr>
        <w:rFonts w:hint="default"/>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70" w15:restartNumberingAfterBreak="0">
    <w:nsid w:val="5A4A0D82"/>
    <w:multiLevelType w:val="multilevel"/>
    <w:tmpl w:val="243ECC9A"/>
    <w:numStyleLink w:val="Zaimportowanystyl1"/>
  </w:abstractNum>
  <w:abstractNum w:abstractNumId="71" w15:restartNumberingAfterBreak="0">
    <w:nsid w:val="5D6C525E"/>
    <w:multiLevelType w:val="multilevel"/>
    <w:tmpl w:val="6CD6E2C8"/>
    <w:styleLink w:val="Zaimportowanystyl10"/>
    <w:lvl w:ilvl="0">
      <w:start w:val="1"/>
      <w:numFmt w:val="decimal"/>
      <w:lvlText w:val="%1."/>
      <w:lvlJc w:val="left"/>
      <w:pPr>
        <w:tabs>
          <w:tab w:val="center" w:pos="5016"/>
          <w:tab w:val="right" w:pos="904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44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160"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160"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15:restartNumberingAfterBreak="0">
    <w:nsid w:val="640B4D2F"/>
    <w:multiLevelType w:val="hybridMultilevel"/>
    <w:tmpl w:val="ECDA0AF4"/>
    <w:lvl w:ilvl="0" w:tplc="995CD3B8">
      <w:start w:val="1"/>
      <w:numFmt w:val="decimal"/>
      <w:pStyle w:val="Akapit"/>
      <w:lvlText w:val="%1)"/>
      <w:lvlJc w:val="left"/>
      <w:pPr>
        <w:ind w:left="1136" w:hanging="710"/>
      </w:pPr>
      <w:rPr>
        <w:rFonts w:hint="default"/>
        <w:b w:val="0"/>
      </w:rPr>
    </w:lvl>
    <w:lvl w:ilvl="1" w:tplc="9612D3DE">
      <w:start w:val="1"/>
      <w:numFmt w:val="lowerLetter"/>
      <w:lvlText w:val="%2)"/>
      <w:lvlJc w:val="left"/>
      <w:pPr>
        <w:ind w:left="1506" w:hanging="360"/>
      </w:pPr>
      <w:rPr>
        <w:rFonts w:hint="default"/>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692A3659"/>
    <w:multiLevelType w:val="multilevel"/>
    <w:tmpl w:val="82882FB0"/>
    <w:numStyleLink w:val="Zaimportowanystyl12"/>
  </w:abstractNum>
  <w:abstractNum w:abstractNumId="74" w15:restartNumberingAfterBreak="0">
    <w:nsid w:val="6A8B2EC1"/>
    <w:multiLevelType w:val="hybridMultilevel"/>
    <w:tmpl w:val="B5A040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6B8C3997"/>
    <w:multiLevelType w:val="multilevel"/>
    <w:tmpl w:val="B6BE3E96"/>
    <w:lvl w:ilvl="0">
      <w:start w:val="2"/>
      <w:numFmt w:val="decimal"/>
      <w:lvlText w:val="%1."/>
      <w:lvlJc w:val="left"/>
      <w:pPr>
        <w:ind w:left="720" w:hanging="360"/>
      </w:pPr>
      <w:rPr>
        <w:rFonts w:hAnsi="Arial Unicode MS" w:hint="default"/>
        <w:b w:val="0"/>
        <w:b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080" w:hanging="720"/>
      </w:pPr>
      <w:rPr>
        <w:rFonts w:ascii="Arial" w:eastAsia="Calibri" w:hAnsi="Arial" w:cs="Arial" w:hint="default"/>
        <w:b w:val="0"/>
        <w:b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080" w:hanging="720"/>
      </w:pPr>
      <w:rPr>
        <w:rFonts w:hAnsi="Arial Unicode MS" w:hint="default"/>
        <w:b w:val="0"/>
        <w:b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440" w:hanging="1080"/>
      </w:pPr>
      <w:rPr>
        <w:rFonts w:hAnsi="Arial Unicode MS" w:hint="default"/>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440" w:hanging="1080"/>
      </w:pPr>
      <w:rPr>
        <w:rFonts w:hAnsi="Arial Unicode MS" w:hint="default"/>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800" w:hanging="1440"/>
      </w:pPr>
      <w:rPr>
        <w:rFonts w:hAnsi="Arial Unicode MS" w:hint="default"/>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hAnsi="Arial Unicode MS" w:hint="default"/>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160" w:hanging="1800"/>
      </w:pPr>
      <w:rPr>
        <w:rFonts w:hAnsi="Arial Unicode MS" w:hint="default"/>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520" w:hanging="2160"/>
      </w:pPr>
      <w:rPr>
        <w:rFonts w:hAnsi="Arial Unicode MS" w:hint="default"/>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6B975D5E"/>
    <w:multiLevelType w:val="multilevel"/>
    <w:tmpl w:val="559CCE1A"/>
    <w:lvl w:ilvl="0">
      <w:start w:val="30"/>
      <w:numFmt w:val="decimal"/>
      <w:lvlText w:val="%1."/>
      <w:lvlJc w:val="left"/>
      <w:pPr>
        <w:ind w:left="444" w:hanging="444"/>
      </w:pPr>
      <w:rPr>
        <w:rFonts w:hint="default"/>
      </w:rPr>
    </w:lvl>
    <w:lvl w:ilvl="1">
      <w:start w:val="2"/>
      <w:numFmt w:val="decimal"/>
      <w:lvlText w:val="%1.%2."/>
      <w:lvlJc w:val="left"/>
      <w:pPr>
        <w:ind w:left="1474" w:hanging="75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7" w15:restartNumberingAfterBreak="0">
    <w:nsid w:val="6E156056"/>
    <w:multiLevelType w:val="singleLevel"/>
    <w:tmpl w:val="04150011"/>
    <w:lvl w:ilvl="0">
      <w:start w:val="1"/>
      <w:numFmt w:val="decimal"/>
      <w:lvlText w:val="%1)"/>
      <w:lvlJc w:val="left"/>
      <w:pPr>
        <w:ind w:left="720" w:hanging="360"/>
      </w:pPr>
    </w:lvl>
  </w:abstractNum>
  <w:abstractNum w:abstractNumId="78" w15:restartNumberingAfterBreak="0">
    <w:nsid w:val="6FC659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02D4E78"/>
    <w:multiLevelType w:val="multilevel"/>
    <w:tmpl w:val="2766C346"/>
    <w:lvl w:ilvl="0">
      <w:start w:val="1"/>
      <w:numFmt w:val="decimal"/>
      <w:lvlText w:val="%1."/>
      <w:lvlJc w:val="left"/>
      <w:pPr>
        <w:ind w:left="927" w:hanging="360"/>
      </w:pPr>
      <w:rPr>
        <w:strike w:val="0"/>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72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0" w15:restartNumberingAfterBreak="0">
    <w:nsid w:val="71435DE7"/>
    <w:multiLevelType w:val="hybridMultilevel"/>
    <w:tmpl w:val="5330EC02"/>
    <w:styleLink w:val="Zaimportowanystyl16"/>
    <w:lvl w:ilvl="0" w:tplc="C62046E6">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7AE5D60">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A8A7608">
      <w:start w:val="1"/>
      <w:numFmt w:val="decimal"/>
      <w:lvlText w:val="%3."/>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CA2782">
      <w:start w:val="1"/>
      <w:numFmt w:val="decimal"/>
      <w:lvlText w:val="%4."/>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418D648">
      <w:start w:val="1"/>
      <w:numFmt w:val="decimal"/>
      <w:lvlText w:val="%5."/>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228EC0">
      <w:start w:val="1"/>
      <w:numFmt w:val="decimal"/>
      <w:lvlText w:val="%6."/>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DDEE83E">
      <w:start w:val="1"/>
      <w:numFmt w:val="decimal"/>
      <w:lvlText w:val="%7."/>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E5C0F58">
      <w:start w:val="1"/>
      <w:numFmt w:val="decimal"/>
      <w:lvlText w:val="%8."/>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714FFA4">
      <w:start w:val="1"/>
      <w:numFmt w:val="decimal"/>
      <w:lvlText w:val="%9."/>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BDA3A5F"/>
    <w:multiLevelType w:val="multilevel"/>
    <w:tmpl w:val="F55C5A9C"/>
    <w:numStyleLink w:val="Zaimportowanystyl4"/>
  </w:abstractNum>
  <w:num w:numId="1" w16cid:durableId="1072772518">
    <w:abstractNumId w:val="0"/>
  </w:num>
  <w:num w:numId="2" w16cid:durableId="1598974739">
    <w:abstractNumId w:val="7"/>
  </w:num>
  <w:num w:numId="3" w16cid:durableId="231354751">
    <w:abstractNumId w:val="8"/>
  </w:num>
  <w:num w:numId="4" w16cid:durableId="1537350090">
    <w:abstractNumId w:val="9"/>
  </w:num>
  <w:num w:numId="5" w16cid:durableId="867255196">
    <w:abstractNumId w:val="10"/>
  </w:num>
  <w:num w:numId="6" w16cid:durableId="973368615">
    <w:abstractNumId w:val="12"/>
  </w:num>
  <w:num w:numId="7" w16cid:durableId="808477808">
    <w:abstractNumId w:val="13"/>
  </w:num>
  <w:num w:numId="8" w16cid:durableId="379865465">
    <w:abstractNumId w:val="14"/>
  </w:num>
  <w:num w:numId="9" w16cid:durableId="1462309771">
    <w:abstractNumId w:val="16"/>
  </w:num>
  <w:num w:numId="10" w16cid:durableId="501357090">
    <w:abstractNumId w:val="20"/>
  </w:num>
  <w:num w:numId="11" w16cid:durableId="1407338816">
    <w:abstractNumId w:val="71"/>
  </w:num>
  <w:num w:numId="12" w16cid:durableId="964964475">
    <w:abstractNumId w:val="60"/>
  </w:num>
  <w:num w:numId="13" w16cid:durableId="1365982132">
    <w:abstractNumId w:val="45"/>
  </w:num>
  <w:num w:numId="14" w16cid:durableId="348603421">
    <w:abstractNumId w:val="27"/>
  </w:num>
  <w:num w:numId="15" w16cid:durableId="2072069354">
    <w:abstractNumId w:val="49"/>
  </w:num>
  <w:num w:numId="16" w16cid:durableId="1558664403">
    <w:abstractNumId w:val="80"/>
  </w:num>
  <w:num w:numId="17" w16cid:durableId="470633852">
    <w:abstractNumId w:val="75"/>
  </w:num>
  <w:num w:numId="18" w16cid:durableId="897397922">
    <w:abstractNumId w:val="63"/>
  </w:num>
  <w:num w:numId="19" w16cid:durableId="818225616">
    <w:abstractNumId w:val="40"/>
    <w:lvlOverride w:ilvl="0">
      <w:lvl w:ilvl="0">
        <w:start w:val="1"/>
        <w:numFmt w:val="decimal"/>
        <w:lvlText w:val="%1."/>
        <w:lvlJc w:val="left"/>
        <w:pPr>
          <w:tabs>
            <w:tab w:val="center" w:pos="5016"/>
            <w:tab w:val="right" w:pos="9046"/>
          </w:tabs>
          <w:ind w:left="720" w:hanging="360"/>
        </w:pPr>
        <w:rPr>
          <w:rFonts w:ascii="Arial" w:hAnsi="Arial" w:cs="Arial" w:hint="default"/>
          <w:caps w:val="0"/>
          <w:smallCaps w:val="0"/>
          <w:strike w:val="0"/>
          <w:dstrike w:val="0"/>
          <w:color w:val="000000"/>
          <w:spacing w:val="0"/>
          <w:w w:val="100"/>
          <w:kern w:val="0"/>
          <w:position w:val="0"/>
          <w:sz w:val="20"/>
          <w:szCs w:val="2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0" w16cid:durableId="1961111295">
    <w:abstractNumId w:val="46"/>
  </w:num>
  <w:num w:numId="21" w16cid:durableId="24183902">
    <w:abstractNumId w:val="70"/>
    <w:lvlOverride w:ilvl="0">
      <w:lvl w:ilvl="0">
        <w:start w:val="1"/>
        <w:numFmt w:val="decimal"/>
        <w:lvlText w:val="%1."/>
        <w:lvlJc w:val="left"/>
        <w:pPr>
          <w:ind w:left="1208" w:hanging="12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16cid:durableId="1748720694">
    <w:abstractNumId w:val="29"/>
  </w:num>
  <w:num w:numId="23" w16cid:durableId="1094668665">
    <w:abstractNumId w:val="19"/>
  </w:num>
  <w:num w:numId="24" w16cid:durableId="821386545">
    <w:abstractNumId w:val="81"/>
    <w:lvlOverride w:ilvl="0">
      <w:lvl w:ilvl="0">
        <w:start w:val="1"/>
        <w:numFmt w:val="decimal"/>
        <w:lvlText w:val="%1."/>
        <w:lvlJc w:val="left"/>
        <w:pPr>
          <w:ind w:left="360" w:hanging="360"/>
        </w:pPr>
        <w:rPr>
          <w:rFonts w:hAnsi="Arial Unicode MS"/>
          <w:b w:val="0"/>
          <w:bCs/>
          <w:caps w:val="0"/>
          <w:smallCaps w:val="0"/>
          <w:strike w:val="0"/>
          <w:dstrike w:val="0"/>
          <w:outline w:val="0"/>
          <w:emboss w:val="0"/>
          <w:imprint w:val="0"/>
          <w:color w:val="auto"/>
          <w:spacing w:val="0"/>
          <w:w w:val="100"/>
          <w:kern w:val="0"/>
          <w:position w:val="0"/>
          <w:highlight w:val="none"/>
          <w:vertAlign w:val="baseline"/>
        </w:rPr>
      </w:lvl>
    </w:lvlOverride>
    <w:lvlOverride w:ilvl="1">
      <w:lvl w:ilvl="1">
        <w:start w:val="1"/>
        <w:numFmt w:val="decimal"/>
        <w:suff w:val="nothing"/>
        <w:lvlText w:val="%2."/>
        <w:lvlJc w:val="left"/>
        <w:pPr>
          <w:ind w:left="720" w:hanging="360"/>
        </w:pPr>
        <w:rPr>
          <w:rFonts w:ascii="Arial" w:eastAsia="Calibri" w:hAnsi="Arial" w:cs="Calibri"/>
          <w:caps w:val="0"/>
          <w:smallCaps w:val="0"/>
          <w:strike w:val="0"/>
          <w:dstrike w:val="0"/>
          <w:outline w:val="0"/>
          <w:emboss w:val="0"/>
          <w:imprint w:val="0"/>
          <w:spacing w:val="0"/>
          <w:w w:val="100"/>
          <w:kern w:val="0"/>
          <w:position w:val="0"/>
          <w:highlight w:val="none"/>
          <w:vertAlign w:val="baseline"/>
        </w:rPr>
      </w:lvl>
    </w:lvlOverride>
  </w:num>
  <w:num w:numId="25" w16cid:durableId="863665176">
    <w:abstractNumId w:val="56"/>
  </w:num>
  <w:num w:numId="26" w16cid:durableId="1965765880">
    <w:abstractNumId w:val="67"/>
  </w:num>
  <w:num w:numId="27" w16cid:durableId="1818448384">
    <w:abstractNumId w:val="44"/>
  </w:num>
  <w:num w:numId="28" w16cid:durableId="2134858994">
    <w:abstractNumId w:val="52"/>
  </w:num>
  <w:num w:numId="29" w16cid:durableId="228423687">
    <w:abstractNumId w:val="59"/>
  </w:num>
  <w:num w:numId="30" w16cid:durableId="177156301">
    <w:abstractNumId w:val="53"/>
  </w:num>
  <w:num w:numId="31" w16cid:durableId="1234047269">
    <w:abstractNumId w:val="24"/>
  </w:num>
  <w:num w:numId="32" w16cid:durableId="1036200805">
    <w:abstractNumId w:val="61"/>
  </w:num>
  <w:num w:numId="33" w16cid:durableId="847712465">
    <w:abstractNumId w:val="2"/>
  </w:num>
  <w:num w:numId="34" w16cid:durableId="844980621">
    <w:abstractNumId w:val="3"/>
  </w:num>
  <w:num w:numId="35" w16cid:durableId="2079739971">
    <w:abstractNumId w:val="23"/>
  </w:num>
  <w:num w:numId="36" w16cid:durableId="758914762">
    <w:abstractNumId w:val="43"/>
  </w:num>
  <w:num w:numId="37" w16cid:durableId="1668096927">
    <w:abstractNumId w:val="37"/>
  </w:num>
  <w:num w:numId="38" w16cid:durableId="285239533">
    <w:abstractNumId w:val="64"/>
  </w:num>
  <w:num w:numId="39" w16cid:durableId="2001419974">
    <w:abstractNumId w:val="30"/>
  </w:num>
  <w:num w:numId="40" w16cid:durableId="520318631">
    <w:abstractNumId w:val="50"/>
  </w:num>
  <w:num w:numId="41" w16cid:durableId="396783429">
    <w:abstractNumId w:val="79"/>
  </w:num>
  <w:num w:numId="42" w16cid:durableId="1976373353">
    <w:abstractNumId w:val="57"/>
  </w:num>
  <w:num w:numId="43" w16cid:durableId="1134559684">
    <w:abstractNumId w:val="34"/>
  </w:num>
  <w:num w:numId="44" w16cid:durableId="88159233">
    <w:abstractNumId w:val="51"/>
  </w:num>
  <w:num w:numId="45" w16cid:durableId="2007593897">
    <w:abstractNumId w:val="21"/>
  </w:num>
  <w:num w:numId="46" w16cid:durableId="233972760">
    <w:abstractNumId w:val="17"/>
  </w:num>
  <w:num w:numId="47" w16cid:durableId="1777941292">
    <w:abstractNumId w:val="65"/>
  </w:num>
  <w:num w:numId="48" w16cid:durableId="1927836992">
    <w:abstractNumId w:val="42"/>
  </w:num>
  <w:num w:numId="49" w16cid:durableId="857280249">
    <w:abstractNumId w:val="15"/>
  </w:num>
  <w:num w:numId="50" w16cid:durableId="426316814">
    <w:abstractNumId w:val="58"/>
  </w:num>
  <w:num w:numId="51" w16cid:durableId="443042798">
    <w:abstractNumId w:val="74"/>
  </w:num>
  <w:num w:numId="52" w16cid:durableId="1699769474">
    <w:abstractNumId w:val="77"/>
  </w:num>
  <w:num w:numId="53" w16cid:durableId="1443039377">
    <w:abstractNumId w:val="38"/>
  </w:num>
  <w:num w:numId="54" w16cid:durableId="1302350150">
    <w:abstractNumId w:val="62"/>
  </w:num>
  <w:num w:numId="55" w16cid:durableId="781537175">
    <w:abstractNumId w:val="33"/>
  </w:num>
  <w:num w:numId="56" w16cid:durableId="259337785">
    <w:abstractNumId w:val="78"/>
  </w:num>
  <w:num w:numId="57" w16cid:durableId="54814673">
    <w:abstractNumId w:val="32"/>
  </w:num>
  <w:num w:numId="58" w16cid:durableId="1918589804">
    <w:abstractNumId w:val="66"/>
  </w:num>
  <w:num w:numId="59" w16cid:durableId="1720326108">
    <w:abstractNumId w:val="31"/>
  </w:num>
  <w:num w:numId="60" w16cid:durableId="1678187963">
    <w:abstractNumId w:val="54"/>
  </w:num>
  <w:num w:numId="61" w16cid:durableId="1372875642">
    <w:abstractNumId w:val="39"/>
  </w:num>
  <w:num w:numId="62" w16cid:durableId="1414164911">
    <w:abstractNumId w:val="28"/>
  </w:num>
  <w:num w:numId="63" w16cid:durableId="981159546">
    <w:abstractNumId w:val="40"/>
    <w:lvlOverride w:ilvl="0">
      <w:lvl w:ilvl="0">
        <w:start w:val="1"/>
        <w:numFmt w:val="decimal"/>
        <w:lvlText w:val="%1."/>
        <w:lvlJc w:val="left"/>
        <w:pPr>
          <w:ind w:left="720" w:hanging="360"/>
        </w:pPr>
        <w:rPr>
          <w:rFonts w:ascii="Arial" w:hAnsi="Arial" w:cs="Arial" w:hint="default"/>
          <w:caps w:val="0"/>
          <w:smallCaps w:val="0"/>
          <w:strike w:val="0"/>
          <w:dstrike w:val="0"/>
          <w:color w:val="000000"/>
          <w:spacing w:val="0"/>
          <w:w w:val="100"/>
          <w:kern w:val="0"/>
          <w:position w:val="0"/>
          <w:sz w:val="20"/>
          <w:szCs w:val="20"/>
          <w:vertAlign w:val="baseline"/>
        </w:rPr>
      </w:lvl>
    </w:lvlOverride>
    <w:lvlOverride w:ilvl="1">
      <w:lvl w:ilvl="1">
        <w:start w:val="1"/>
        <w:numFmt w:val="decimal"/>
        <w:lvlText w:val="%1.%2."/>
        <w:lvlJc w:val="left"/>
        <w:pPr>
          <w:ind w:left="851" w:hanging="491"/>
        </w:pPr>
        <w:rPr>
          <w:rFonts w:hAnsi="Arial Unicode MS" w:hint="default"/>
          <w:caps w:val="0"/>
          <w:smallCaps w:val="0"/>
          <w:strike w:val="0"/>
          <w:dstrike w:val="0"/>
          <w:color w:val="000000"/>
          <w:spacing w:val="0"/>
          <w:w w:val="100"/>
          <w:kern w:val="0"/>
          <w:position w:val="0"/>
          <w:vertAlign w:val="baseline"/>
        </w:rPr>
      </w:lvl>
    </w:lvlOverride>
    <w:lvlOverride w:ilvl="2">
      <w:lvl w:ilvl="2">
        <w:start w:val="1"/>
        <w:numFmt w:val="decimal"/>
        <w:lvlText w:val="%1.%2.%3."/>
        <w:lvlJc w:val="left"/>
        <w:pPr>
          <w:ind w:left="1080" w:hanging="720"/>
        </w:pPr>
        <w:rPr>
          <w:rFonts w:hAnsi="Arial Unicode MS" w:hint="default"/>
          <w:caps w:val="0"/>
          <w:smallCaps w:val="0"/>
          <w:strike w:val="0"/>
          <w:dstrike w:val="0"/>
          <w:color w:val="000000"/>
          <w:spacing w:val="0"/>
          <w:w w:val="100"/>
          <w:kern w:val="0"/>
          <w:position w:val="0"/>
          <w:vertAlign w:val="baseline"/>
        </w:rPr>
      </w:lvl>
    </w:lvlOverride>
    <w:lvlOverride w:ilvl="3">
      <w:lvl w:ilvl="3">
        <w:start w:val="1"/>
        <w:numFmt w:val="decimal"/>
        <w:lvlText w:val="%1.%2.%3.%4."/>
        <w:lvlJc w:val="left"/>
        <w:pPr>
          <w:ind w:left="1440" w:hanging="1080"/>
        </w:pPr>
        <w:rPr>
          <w:rFonts w:hAnsi="Arial Unicode MS" w:hint="default"/>
          <w:caps w:val="0"/>
          <w:smallCaps w:val="0"/>
          <w:strike w:val="0"/>
          <w:dstrike w:val="0"/>
          <w:color w:val="000000"/>
          <w:spacing w:val="0"/>
          <w:w w:val="100"/>
          <w:kern w:val="0"/>
          <w:position w:val="0"/>
          <w:vertAlign w:val="baseline"/>
        </w:rPr>
      </w:lvl>
    </w:lvlOverride>
    <w:lvlOverride w:ilvl="4">
      <w:lvl w:ilvl="4">
        <w:start w:val="1"/>
        <w:numFmt w:val="decimal"/>
        <w:lvlText w:val="%1.%2.%3.%4.%5."/>
        <w:lvlJc w:val="left"/>
        <w:pPr>
          <w:ind w:left="1440" w:hanging="1080"/>
        </w:pPr>
        <w:rPr>
          <w:rFonts w:hAnsi="Arial Unicode MS" w:hint="default"/>
          <w:caps w:val="0"/>
          <w:smallCaps w:val="0"/>
          <w:strike w:val="0"/>
          <w:dstrike w:val="0"/>
          <w:color w:val="000000"/>
          <w:spacing w:val="0"/>
          <w:w w:val="100"/>
          <w:kern w:val="0"/>
          <w:position w:val="0"/>
          <w:vertAlign w:val="baseline"/>
        </w:rPr>
      </w:lvl>
    </w:lvlOverride>
    <w:lvlOverride w:ilvl="5">
      <w:lvl w:ilvl="5">
        <w:start w:val="1"/>
        <w:numFmt w:val="decimal"/>
        <w:lvlText w:val="%1.%2.%3.%4.%5.%6."/>
        <w:lvlJc w:val="left"/>
        <w:pPr>
          <w:ind w:left="1800" w:hanging="1440"/>
        </w:pPr>
        <w:rPr>
          <w:rFonts w:hAnsi="Arial Unicode MS" w:hint="default"/>
          <w:caps w:val="0"/>
          <w:smallCaps w:val="0"/>
          <w:strike w:val="0"/>
          <w:dstrike w:val="0"/>
          <w:color w:val="000000"/>
          <w:spacing w:val="0"/>
          <w:w w:val="100"/>
          <w:kern w:val="0"/>
          <w:position w:val="0"/>
          <w:vertAlign w:val="baseline"/>
        </w:rPr>
      </w:lvl>
    </w:lvlOverride>
    <w:lvlOverride w:ilvl="6">
      <w:lvl w:ilvl="6">
        <w:start w:val="1"/>
        <w:numFmt w:val="decimal"/>
        <w:lvlText w:val="%1.%2.%3.%4.%5.%6.%7."/>
        <w:lvlJc w:val="left"/>
        <w:pPr>
          <w:ind w:left="1800" w:hanging="1440"/>
        </w:pPr>
        <w:rPr>
          <w:rFonts w:hAnsi="Arial Unicode MS" w:hint="default"/>
          <w:caps w:val="0"/>
          <w:smallCaps w:val="0"/>
          <w:strike w:val="0"/>
          <w:dstrike w:val="0"/>
          <w:color w:val="000000"/>
          <w:spacing w:val="0"/>
          <w:w w:val="100"/>
          <w:kern w:val="0"/>
          <w:position w:val="0"/>
          <w:vertAlign w:val="baseline"/>
        </w:rPr>
      </w:lvl>
    </w:lvlOverride>
    <w:lvlOverride w:ilvl="7">
      <w:lvl w:ilvl="7">
        <w:start w:val="1"/>
        <w:numFmt w:val="decimal"/>
        <w:lvlText w:val="%1.%2.%3.%4.%5.%6.%7.%8."/>
        <w:lvlJc w:val="left"/>
        <w:pPr>
          <w:ind w:left="2160" w:hanging="1800"/>
        </w:pPr>
        <w:rPr>
          <w:rFonts w:hAnsi="Arial Unicode MS" w:hint="default"/>
          <w:caps w:val="0"/>
          <w:smallCaps w:val="0"/>
          <w:strike w:val="0"/>
          <w:dstrike w:val="0"/>
          <w:color w:val="000000"/>
          <w:spacing w:val="0"/>
          <w:w w:val="100"/>
          <w:kern w:val="0"/>
          <w:position w:val="0"/>
          <w:vertAlign w:val="baseline"/>
        </w:rPr>
      </w:lvl>
    </w:lvlOverride>
    <w:lvlOverride w:ilvl="8">
      <w:lvl w:ilvl="8">
        <w:start w:val="1"/>
        <w:numFmt w:val="decimal"/>
        <w:lvlText w:val="%1.%2.%3.%4.%5.%6.%7.%8.%9."/>
        <w:lvlJc w:val="left"/>
        <w:pPr>
          <w:ind w:left="2160" w:hanging="1800"/>
        </w:pPr>
        <w:rPr>
          <w:rFonts w:hAnsi="Arial Unicode MS" w:hint="default"/>
          <w:caps w:val="0"/>
          <w:smallCaps w:val="0"/>
          <w:strike w:val="0"/>
          <w:dstrike w:val="0"/>
          <w:color w:val="000000"/>
          <w:spacing w:val="0"/>
          <w:w w:val="100"/>
          <w:kern w:val="0"/>
          <w:position w:val="0"/>
          <w:vertAlign w:val="baseline"/>
        </w:rPr>
      </w:lvl>
    </w:lvlOverride>
  </w:num>
  <w:num w:numId="64" w16cid:durableId="1148204572">
    <w:abstractNumId w:val="40"/>
    <w:lvlOverride w:ilvl="0">
      <w:lvl w:ilvl="0">
        <w:start w:val="1"/>
        <w:numFmt w:val="decimal"/>
        <w:lvlText w:val="%1."/>
        <w:lvlJc w:val="left"/>
        <w:pPr>
          <w:ind w:left="720" w:hanging="360"/>
        </w:pPr>
        <w:rPr>
          <w:rFonts w:ascii="Arial" w:hAnsi="Arial" w:cs="Arial" w:hint="default"/>
          <w:caps w:val="0"/>
          <w:smallCaps w:val="0"/>
          <w:strike w:val="0"/>
          <w:dstrike w:val="0"/>
          <w:color w:val="000000"/>
          <w:spacing w:val="0"/>
          <w:w w:val="100"/>
          <w:kern w:val="0"/>
          <w:position w:val="0"/>
          <w:sz w:val="20"/>
          <w:szCs w:val="20"/>
          <w:vertAlign w:val="baseline"/>
        </w:rPr>
      </w:lvl>
    </w:lvlOverride>
    <w:lvlOverride w:ilvl="1">
      <w:lvl w:ilvl="1">
        <w:start w:val="1"/>
        <w:numFmt w:val="decimal"/>
        <w:lvlText w:val="%1.%2."/>
        <w:lvlJc w:val="left"/>
        <w:pPr>
          <w:ind w:left="851" w:hanging="491"/>
        </w:pPr>
        <w:rPr>
          <w:rFonts w:hAnsi="Arial Unicode MS" w:hint="default"/>
          <w:caps w:val="0"/>
          <w:smallCaps w:val="0"/>
          <w:strike w:val="0"/>
          <w:dstrike w:val="0"/>
          <w:color w:val="000000"/>
          <w:spacing w:val="0"/>
          <w:w w:val="100"/>
          <w:kern w:val="0"/>
          <w:position w:val="0"/>
          <w:vertAlign w:val="baseline"/>
        </w:rPr>
      </w:lvl>
    </w:lvlOverride>
    <w:lvlOverride w:ilvl="2">
      <w:lvl w:ilvl="2">
        <w:start w:val="1"/>
        <w:numFmt w:val="decimal"/>
        <w:lvlText w:val="%1.%2.%3."/>
        <w:lvlJc w:val="left"/>
        <w:pPr>
          <w:ind w:left="1080" w:hanging="720"/>
        </w:pPr>
        <w:rPr>
          <w:rFonts w:hAnsi="Arial Unicode MS" w:hint="default"/>
          <w:caps w:val="0"/>
          <w:smallCaps w:val="0"/>
          <w:strike w:val="0"/>
          <w:dstrike w:val="0"/>
          <w:color w:val="000000"/>
          <w:spacing w:val="0"/>
          <w:w w:val="100"/>
          <w:kern w:val="0"/>
          <w:position w:val="0"/>
          <w:vertAlign w:val="baseline"/>
        </w:rPr>
      </w:lvl>
    </w:lvlOverride>
    <w:lvlOverride w:ilvl="3">
      <w:lvl w:ilvl="3">
        <w:start w:val="1"/>
        <w:numFmt w:val="decimal"/>
        <w:lvlText w:val="%1.%2.%3.%4."/>
        <w:lvlJc w:val="left"/>
        <w:pPr>
          <w:ind w:left="1440" w:hanging="1080"/>
        </w:pPr>
        <w:rPr>
          <w:rFonts w:hAnsi="Arial Unicode MS" w:hint="default"/>
          <w:caps w:val="0"/>
          <w:smallCaps w:val="0"/>
          <w:strike w:val="0"/>
          <w:dstrike w:val="0"/>
          <w:color w:val="000000"/>
          <w:spacing w:val="0"/>
          <w:w w:val="100"/>
          <w:kern w:val="0"/>
          <w:position w:val="0"/>
          <w:vertAlign w:val="baseline"/>
        </w:rPr>
      </w:lvl>
    </w:lvlOverride>
    <w:lvlOverride w:ilvl="4">
      <w:lvl w:ilvl="4">
        <w:start w:val="1"/>
        <w:numFmt w:val="decimal"/>
        <w:lvlText w:val="%1.%2.%3.%4.%5."/>
        <w:lvlJc w:val="left"/>
        <w:pPr>
          <w:ind w:left="1440" w:hanging="1080"/>
        </w:pPr>
        <w:rPr>
          <w:rFonts w:hAnsi="Arial Unicode MS" w:hint="default"/>
          <w:caps w:val="0"/>
          <w:smallCaps w:val="0"/>
          <w:strike w:val="0"/>
          <w:dstrike w:val="0"/>
          <w:color w:val="000000"/>
          <w:spacing w:val="0"/>
          <w:w w:val="100"/>
          <w:kern w:val="0"/>
          <w:position w:val="0"/>
          <w:vertAlign w:val="baseline"/>
        </w:rPr>
      </w:lvl>
    </w:lvlOverride>
    <w:lvlOverride w:ilvl="5">
      <w:lvl w:ilvl="5">
        <w:start w:val="1"/>
        <w:numFmt w:val="decimal"/>
        <w:lvlText w:val="%1.%2.%3.%4.%5.%6."/>
        <w:lvlJc w:val="left"/>
        <w:pPr>
          <w:ind w:left="1800" w:hanging="1440"/>
        </w:pPr>
        <w:rPr>
          <w:rFonts w:hAnsi="Arial Unicode MS" w:hint="default"/>
          <w:caps w:val="0"/>
          <w:smallCaps w:val="0"/>
          <w:strike w:val="0"/>
          <w:dstrike w:val="0"/>
          <w:color w:val="000000"/>
          <w:spacing w:val="0"/>
          <w:w w:val="100"/>
          <w:kern w:val="0"/>
          <w:position w:val="0"/>
          <w:vertAlign w:val="baseline"/>
        </w:rPr>
      </w:lvl>
    </w:lvlOverride>
    <w:lvlOverride w:ilvl="6">
      <w:lvl w:ilvl="6">
        <w:start w:val="1"/>
        <w:numFmt w:val="decimal"/>
        <w:lvlText w:val="%1.%2.%3.%4.%5.%6.%7."/>
        <w:lvlJc w:val="left"/>
        <w:pPr>
          <w:ind w:left="1800" w:hanging="1440"/>
        </w:pPr>
        <w:rPr>
          <w:rFonts w:hAnsi="Arial Unicode MS" w:hint="default"/>
          <w:caps w:val="0"/>
          <w:smallCaps w:val="0"/>
          <w:strike w:val="0"/>
          <w:dstrike w:val="0"/>
          <w:color w:val="000000"/>
          <w:spacing w:val="0"/>
          <w:w w:val="100"/>
          <w:kern w:val="0"/>
          <w:position w:val="0"/>
          <w:vertAlign w:val="baseline"/>
        </w:rPr>
      </w:lvl>
    </w:lvlOverride>
    <w:lvlOverride w:ilvl="7">
      <w:lvl w:ilvl="7">
        <w:start w:val="1"/>
        <w:numFmt w:val="decimal"/>
        <w:lvlText w:val="%1.%2.%3.%4.%5.%6.%7.%8."/>
        <w:lvlJc w:val="left"/>
        <w:pPr>
          <w:ind w:left="2160" w:hanging="1800"/>
        </w:pPr>
        <w:rPr>
          <w:rFonts w:hAnsi="Arial Unicode MS" w:hint="default"/>
          <w:caps w:val="0"/>
          <w:smallCaps w:val="0"/>
          <w:strike w:val="0"/>
          <w:dstrike w:val="0"/>
          <w:color w:val="000000"/>
          <w:spacing w:val="0"/>
          <w:w w:val="100"/>
          <w:kern w:val="0"/>
          <w:position w:val="0"/>
          <w:vertAlign w:val="baseline"/>
        </w:rPr>
      </w:lvl>
    </w:lvlOverride>
    <w:lvlOverride w:ilvl="8">
      <w:lvl w:ilvl="8">
        <w:start w:val="1"/>
        <w:numFmt w:val="decimal"/>
        <w:lvlText w:val="%1.%2.%3.%4.%5.%6.%7.%8.%9."/>
        <w:lvlJc w:val="left"/>
        <w:pPr>
          <w:ind w:left="2160" w:hanging="1800"/>
        </w:pPr>
        <w:rPr>
          <w:rFonts w:hAnsi="Arial Unicode MS" w:hint="default"/>
          <w:caps w:val="0"/>
          <w:smallCaps w:val="0"/>
          <w:strike w:val="0"/>
          <w:dstrike w:val="0"/>
          <w:color w:val="000000"/>
          <w:spacing w:val="0"/>
          <w:w w:val="100"/>
          <w:kern w:val="0"/>
          <w:position w:val="0"/>
          <w:vertAlign w:val="baseline"/>
        </w:rPr>
      </w:lvl>
    </w:lvlOverride>
  </w:num>
  <w:num w:numId="65" w16cid:durableId="755437154">
    <w:abstractNumId w:val="55"/>
    <w:lvlOverride w:ilvl="0">
      <w:lvl w:ilvl="0">
        <w:start w:val="1"/>
        <w:numFmt w:val="decimal"/>
        <w:lvlText w:val="%1."/>
        <w:lvlJc w:val="left"/>
        <w:pPr>
          <w:ind w:left="720" w:hanging="360"/>
        </w:pPr>
        <w:rPr>
          <w:rFonts w:hAnsi="Arial Unicode MS" w:hint="default"/>
          <w:caps w:val="0"/>
          <w:smallCaps w:val="0"/>
          <w:strike w:val="0"/>
          <w:dstrike w:val="0"/>
          <w:color w:val="000000"/>
          <w:spacing w:val="0"/>
          <w:w w:val="100"/>
          <w:kern w:val="0"/>
          <w:position w:val="0"/>
          <w:vertAlign w:val="baseline"/>
        </w:rPr>
      </w:lvl>
    </w:lvlOverride>
    <w:lvlOverride w:ilvl="1">
      <w:lvl w:ilvl="1">
        <w:start w:val="1"/>
        <w:numFmt w:val="decimal"/>
        <w:lvlText w:val="%1.%2."/>
        <w:lvlJc w:val="left"/>
        <w:pPr>
          <w:ind w:left="851" w:hanging="491"/>
        </w:pPr>
        <w:rPr>
          <w:rFonts w:hAnsi="Arial Unicode MS" w:hint="default"/>
          <w:caps w:val="0"/>
          <w:smallCaps w:val="0"/>
          <w:strike w:val="0"/>
          <w:dstrike w:val="0"/>
          <w:color w:val="000000"/>
          <w:spacing w:val="0"/>
          <w:w w:val="100"/>
          <w:kern w:val="0"/>
          <w:position w:val="0"/>
          <w:vertAlign w:val="baseline"/>
        </w:rPr>
      </w:lvl>
    </w:lvlOverride>
    <w:lvlOverride w:ilvl="2">
      <w:lvl w:ilvl="2">
        <w:start w:val="1"/>
        <w:numFmt w:val="decimal"/>
        <w:lvlText w:val="%1.%2.%3."/>
        <w:lvlJc w:val="left"/>
        <w:pPr>
          <w:ind w:left="1080" w:hanging="720"/>
        </w:pPr>
        <w:rPr>
          <w:rFonts w:hAnsi="Arial Unicode MS" w:hint="default"/>
          <w:caps w:val="0"/>
          <w:smallCaps w:val="0"/>
          <w:strike w:val="0"/>
          <w:dstrike w:val="0"/>
          <w:color w:val="000000"/>
          <w:spacing w:val="0"/>
          <w:w w:val="100"/>
          <w:kern w:val="0"/>
          <w:position w:val="0"/>
          <w:vertAlign w:val="baseline"/>
        </w:rPr>
      </w:lvl>
    </w:lvlOverride>
    <w:lvlOverride w:ilvl="3">
      <w:lvl w:ilvl="3">
        <w:start w:val="1"/>
        <w:numFmt w:val="decimal"/>
        <w:lvlText w:val="%1.%2.%3.%4."/>
        <w:lvlJc w:val="left"/>
        <w:pPr>
          <w:ind w:left="1440" w:hanging="1080"/>
        </w:pPr>
        <w:rPr>
          <w:rFonts w:hAnsi="Arial Unicode MS" w:hint="default"/>
          <w:caps w:val="0"/>
          <w:smallCaps w:val="0"/>
          <w:strike w:val="0"/>
          <w:dstrike w:val="0"/>
          <w:color w:val="000000"/>
          <w:spacing w:val="0"/>
          <w:w w:val="100"/>
          <w:kern w:val="0"/>
          <w:position w:val="0"/>
          <w:vertAlign w:val="baseline"/>
        </w:rPr>
      </w:lvl>
    </w:lvlOverride>
    <w:lvlOverride w:ilvl="4">
      <w:lvl w:ilvl="4">
        <w:start w:val="1"/>
        <w:numFmt w:val="decimal"/>
        <w:lvlText w:val="%1.%2.%3.%4.%5."/>
        <w:lvlJc w:val="left"/>
        <w:pPr>
          <w:ind w:left="1440" w:hanging="1080"/>
        </w:pPr>
        <w:rPr>
          <w:rFonts w:hAnsi="Arial Unicode MS" w:hint="default"/>
          <w:caps w:val="0"/>
          <w:smallCaps w:val="0"/>
          <w:strike w:val="0"/>
          <w:dstrike w:val="0"/>
          <w:color w:val="000000"/>
          <w:spacing w:val="0"/>
          <w:w w:val="100"/>
          <w:kern w:val="0"/>
          <w:position w:val="0"/>
          <w:vertAlign w:val="baseline"/>
        </w:rPr>
      </w:lvl>
    </w:lvlOverride>
    <w:lvlOverride w:ilvl="5">
      <w:lvl w:ilvl="5">
        <w:start w:val="1"/>
        <w:numFmt w:val="decimal"/>
        <w:lvlText w:val="%1.%2.%3.%4.%5.%6."/>
        <w:lvlJc w:val="left"/>
        <w:pPr>
          <w:ind w:left="1800" w:hanging="1440"/>
        </w:pPr>
        <w:rPr>
          <w:rFonts w:hAnsi="Arial Unicode MS" w:hint="default"/>
          <w:caps w:val="0"/>
          <w:smallCaps w:val="0"/>
          <w:strike w:val="0"/>
          <w:dstrike w:val="0"/>
          <w:color w:val="000000"/>
          <w:spacing w:val="0"/>
          <w:w w:val="100"/>
          <w:kern w:val="0"/>
          <w:position w:val="0"/>
          <w:vertAlign w:val="baseline"/>
        </w:rPr>
      </w:lvl>
    </w:lvlOverride>
    <w:lvlOverride w:ilvl="6">
      <w:lvl w:ilvl="6">
        <w:start w:val="1"/>
        <w:numFmt w:val="decimal"/>
        <w:lvlText w:val="%1.%2.%3.%4.%5.%6.%7."/>
        <w:lvlJc w:val="left"/>
        <w:pPr>
          <w:ind w:left="1800" w:hanging="1440"/>
        </w:pPr>
        <w:rPr>
          <w:rFonts w:hAnsi="Arial Unicode MS" w:hint="default"/>
          <w:caps w:val="0"/>
          <w:smallCaps w:val="0"/>
          <w:strike w:val="0"/>
          <w:dstrike w:val="0"/>
          <w:color w:val="000000"/>
          <w:spacing w:val="0"/>
          <w:w w:val="100"/>
          <w:kern w:val="0"/>
          <w:position w:val="0"/>
          <w:vertAlign w:val="baseline"/>
        </w:rPr>
      </w:lvl>
    </w:lvlOverride>
    <w:lvlOverride w:ilvl="7">
      <w:lvl w:ilvl="7">
        <w:start w:val="1"/>
        <w:numFmt w:val="decimal"/>
        <w:lvlText w:val="%1.%2.%3.%4.%5.%6.%7.%8."/>
        <w:lvlJc w:val="left"/>
        <w:pPr>
          <w:ind w:left="2160" w:hanging="1800"/>
        </w:pPr>
        <w:rPr>
          <w:rFonts w:hAnsi="Arial Unicode MS" w:hint="default"/>
          <w:caps w:val="0"/>
          <w:smallCaps w:val="0"/>
          <w:strike w:val="0"/>
          <w:dstrike w:val="0"/>
          <w:color w:val="000000"/>
          <w:spacing w:val="0"/>
          <w:w w:val="100"/>
          <w:kern w:val="0"/>
          <w:position w:val="0"/>
          <w:vertAlign w:val="baseline"/>
        </w:rPr>
      </w:lvl>
    </w:lvlOverride>
    <w:lvlOverride w:ilvl="8">
      <w:lvl w:ilvl="8">
        <w:start w:val="1"/>
        <w:numFmt w:val="decimal"/>
        <w:lvlText w:val="%1.%2.%3.%4.%5.%6.%7.%8.%9."/>
        <w:lvlJc w:val="left"/>
        <w:pPr>
          <w:ind w:left="2160" w:hanging="1800"/>
        </w:pPr>
        <w:rPr>
          <w:rFonts w:hAnsi="Arial Unicode MS" w:hint="default"/>
          <w:caps w:val="0"/>
          <w:smallCaps w:val="0"/>
          <w:strike w:val="0"/>
          <w:dstrike w:val="0"/>
          <w:color w:val="000000"/>
          <w:spacing w:val="0"/>
          <w:w w:val="100"/>
          <w:kern w:val="0"/>
          <w:position w:val="0"/>
          <w:vertAlign w:val="baseline"/>
        </w:rPr>
      </w:lvl>
    </w:lvlOverride>
  </w:num>
  <w:num w:numId="66" w16cid:durableId="1780056004">
    <w:abstractNumId w:val="55"/>
    <w:lvlOverride w:ilvl="0">
      <w:lvl w:ilvl="0">
        <w:start w:val="1"/>
        <w:numFmt w:val="decimal"/>
        <w:lvlText w:val="%1."/>
        <w:lvlJc w:val="left"/>
        <w:pPr>
          <w:ind w:left="720" w:hanging="360"/>
        </w:pPr>
        <w:rPr>
          <w:rFonts w:hAnsi="Arial Unicode MS" w:hint="default"/>
          <w:caps w:val="0"/>
          <w:smallCaps w:val="0"/>
          <w:strike w:val="0"/>
          <w:dstrike w:val="0"/>
          <w:color w:val="000000"/>
          <w:spacing w:val="0"/>
          <w:w w:val="100"/>
          <w:kern w:val="0"/>
          <w:position w:val="0"/>
          <w:vertAlign w:val="baseline"/>
        </w:rPr>
      </w:lvl>
    </w:lvlOverride>
    <w:lvlOverride w:ilvl="1">
      <w:lvl w:ilvl="1">
        <w:start w:val="1"/>
        <w:numFmt w:val="decimal"/>
        <w:lvlText w:val="%1.%2."/>
        <w:lvlJc w:val="left"/>
        <w:pPr>
          <w:ind w:left="851" w:hanging="491"/>
        </w:pPr>
        <w:rPr>
          <w:rFonts w:hAnsi="Arial Unicode MS" w:hint="default"/>
          <w:caps w:val="0"/>
          <w:smallCaps w:val="0"/>
          <w:strike w:val="0"/>
          <w:dstrike w:val="0"/>
          <w:color w:val="000000"/>
          <w:spacing w:val="0"/>
          <w:w w:val="100"/>
          <w:kern w:val="0"/>
          <w:position w:val="0"/>
          <w:vertAlign w:val="baseline"/>
        </w:rPr>
      </w:lvl>
    </w:lvlOverride>
    <w:lvlOverride w:ilvl="2">
      <w:lvl w:ilvl="2">
        <w:start w:val="1"/>
        <w:numFmt w:val="decimal"/>
        <w:lvlText w:val="%1.%2.%3."/>
        <w:lvlJc w:val="left"/>
        <w:pPr>
          <w:ind w:left="1080" w:hanging="720"/>
        </w:pPr>
        <w:rPr>
          <w:rFonts w:hAnsi="Arial Unicode MS" w:hint="default"/>
          <w:caps w:val="0"/>
          <w:smallCaps w:val="0"/>
          <w:strike w:val="0"/>
          <w:dstrike w:val="0"/>
          <w:color w:val="000000"/>
          <w:spacing w:val="0"/>
          <w:w w:val="100"/>
          <w:kern w:val="0"/>
          <w:position w:val="0"/>
          <w:vertAlign w:val="baseline"/>
        </w:rPr>
      </w:lvl>
    </w:lvlOverride>
    <w:lvlOverride w:ilvl="3">
      <w:lvl w:ilvl="3">
        <w:start w:val="1"/>
        <w:numFmt w:val="decimal"/>
        <w:lvlText w:val="%1.%2.%3.%4."/>
        <w:lvlJc w:val="left"/>
        <w:pPr>
          <w:ind w:left="1440" w:hanging="1080"/>
        </w:pPr>
        <w:rPr>
          <w:rFonts w:hAnsi="Arial Unicode MS" w:hint="default"/>
          <w:caps w:val="0"/>
          <w:smallCaps w:val="0"/>
          <w:strike w:val="0"/>
          <w:dstrike w:val="0"/>
          <w:color w:val="000000"/>
          <w:spacing w:val="0"/>
          <w:w w:val="100"/>
          <w:kern w:val="0"/>
          <w:position w:val="0"/>
          <w:vertAlign w:val="baseline"/>
        </w:rPr>
      </w:lvl>
    </w:lvlOverride>
    <w:lvlOverride w:ilvl="4">
      <w:lvl w:ilvl="4">
        <w:start w:val="1"/>
        <w:numFmt w:val="decimal"/>
        <w:lvlText w:val="%1.%2.%3.%4.%5."/>
        <w:lvlJc w:val="left"/>
        <w:pPr>
          <w:ind w:left="1440" w:hanging="1080"/>
        </w:pPr>
        <w:rPr>
          <w:rFonts w:hAnsi="Arial Unicode MS" w:hint="default"/>
          <w:caps w:val="0"/>
          <w:smallCaps w:val="0"/>
          <w:strike w:val="0"/>
          <w:dstrike w:val="0"/>
          <w:color w:val="000000"/>
          <w:spacing w:val="0"/>
          <w:w w:val="100"/>
          <w:kern w:val="0"/>
          <w:position w:val="0"/>
          <w:vertAlign w:val="baseline"/>
        </w:rPr>
      </w:lvl>
    </w:lvlOverride>
    <w:lvlOverride w:ilvl="5">
      <w:lvl w:ilvl="5">
        <w:start w:val="1"/>
        <w:numFmt w:val="decimal"/>
        <w:lvlText w:val="%1.%2.%3.%4.%5.%6."/>
        <w:lvlJc w:val="left"/>
        <w:pPr>
          <w:ind w:left="1800" w:hanging="1440"/>
        </w:pPr>
        <w:rPr>
          <w:rFonts w:hAnsi="Arial Unicode MS" w:hint="default"/>
          <w:caps w:val="0"/>
          <w:smallCaps w:val="0"/>
          <w:strike w:val="0"/>
          <w:dstrike w:val="0"/>
          <w:color w:val="000000"/>
          <w:spacing w:val="0"/>
          <w:w w:val="100"/>
          <w:kern w:val="0"/>
          <w:position w:val="0"/>
          <w:vertAlign w:val="baseline"/>
        </w:rPr>
      </w:lvl>
    </w:lvlOverride>
    <w:lvlOverride w:ilvl="6">
      <w:lvl w:ilvl="6">
        <w:start w:val="1"/>
        <w:numFmt w:val="decimal"/>
        <w:lvlText w:val="%1.%2.%3.%4.%5.%6.%7."/>
        <w:lvlJc w:val="left"/>
        <w:pPr>
          <w:ind w:left="1800" w:hanging="1440"/>
        </w:pPr>
        <w:rPr>
          <w:rFonts w:hAnsi="Arial Unicode MS" w:hint="default"/>
          <w:caps w:val="0"/>
          <w:smallCaps w:val="0"/>
          <w:strike w:val="0"/>
          <w:dstrike w:val="0"/>
          <w:color w:val="000000"/>
          <w:spacing w:val="0"/>
          <w:w w:val="100"/>
          <w:kern w:val="0"/>
          <w:position w:val="0"/>
          <w:vertAlign w:val="baseline"/>
        </w:rPr>
      </w:lvl>
    </w:lvlOverride>
    <w:lvlOverride w:ilvl="7">
      <w:lvl w:ilvl="7">
        <w:start w:val="1"/>
        <w:numFmt w:val="decimal"/>
        <w:lvlText w:val="%1.%2.%3.%4.%5.%6.%7.%8."/>
        <w:lvlJc w:val="left"/>
        <w:pPr>
          <w:ind w:left="2160" w:hanging="1800"/>
        </w:pPr>
        <w:rPr>
          <w:rFonts w:hAnsi="Arial Unicode MS" w:hint="default"/>
          <w:caps w:val="0"/>
          <w:smallCaps w:val="0"/>
          <w:strike w:val="0"/>
          <w:dstrike w:val="0"/>
          <w:color w:val="000000"/>
          <w:spacing w:val="0"/>
          <w:w w:val="100"/>
          <w:kern w:val="0"/>
          <w:position w:val="0"/>
          <w:vertAlign w:val="baseline"/>
        </w:rPr>
      </w:lvl>
    </w:lvlOverride>
    <w:lvlOverride w:ilvl="8">
      <w:lvl w:ilvl="8">
        <w:start w:val="1"/>
        <w:numFmt w:val="decimal"/>
        <w:lvlText w:val="%1.%2.%3.%4.%5.%6.%7.%8.%9."/>
        <w:lvlJc w:val="left"/>
        <w:pPr>
          <w:ind w:left="2160" w:hanging="1800"/>
        </w:pPr>
        <w:rPr>
          <w:rFonts w:hAnsi="Arial Unicode MS" w:hint="default"/>
          <w:caps w:val="0"/>
          <w:smallCaps w:val="0"/>
          <w:strike w:val="0"/>
          <w:dstrike w:val="0"/>
          <w:color w:val="000000"/>
          <w:spacing w:val="0"/>
          <w:w w:val="100"/>
          <w:kern w:val="0"/>
          <w:position w:val="0"/>
          <w:vertAlign w:val="baseline"/>
        </w:rPr>
      </w:lvl>
    </w:lvlOverride>
  </w:num>
  <w:num w:numId="67" w16cid:durableId="1813793251">
    <w:abstractNumId w:val="73"/>
    <w:lvlOverride w:ilvl="0">
      <w:lvl w:ilvl="0">
        <w:start w:val="1"/>
        <w:numFmt w:val="decimal"/>
        <w:lvlText w:val="%1."/>
        <w:lvlJc w:val="left"/>
        <w:pPr>
          <w:ind w:left="360" w:hanging="360"/>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1">
      <w:lvl w:ilvl="1">
        <w:start w:val="1"/>
        <w:numFmt w:val="decimal"/>
        <w:suff w:val="nothing"/>
        <w:lvlText w:val="%1.%2."/>
        <w:lvlJc w:val="left"/>
        <w:pPr>
          <w:ind w:left="794" w:hanging="434"/>
        </w:pPr>
        <w:rPr>
          <w:rFonts w:hAnsi="Arial Unicode MS" w:hint="default"/>
          <w:caps w:val="0"/>
          <w:smallCaps w:val="0"/>
          <w:strike w:val="0"/>
          <w:dstrike w:val="0"/>
          <w:color w:val="000000"/>
          <w:spacing w:val="0"/>
          <w:w w:val="100"/>
          <w:kern w:val="0"/>
          <w:position w:val="0"/>
          <w:vertAlign w:val="baseline"/>
        </w:rPr>
      </w:lvl>
    </w:lvlOverride>
    <w:lvlOverride w:ilvl="2">
      <w:lvl w:ilvl="2">
        <w:start w:val="1"/>
        <w:numFmt w:val="decimal"/>
        <w:suff w:val="nothing"/>
        <w:lvlText w:val="%1.%2.%3."/>
        <w:lvlJc w:val="left"/>
        <w:pPr>
          <w:ind w:left="1224" w:hanging="504"/>
        </w:pPr>
        <w:rPr>
          <w:rFonts w:hAnsi="Arial Unicode MS" w:hint="default"/>
          <w:caps w:val="0"/>
          <w:smallCaps w:val="0"/>
          <w:strike w:val="0"/>
          <w:dstrike w:val="0"/>
          <w:color w:val="000000"/>
          <w:spacing w:val="0"/>
          <w:w w:val="100"/>
          <w:kern w:val="0"/>
          <w:position w:val="0"/>
          <w:vertAlign w:val="baseline"/>
        </w:rPr>
      </w:lvl>
    </w:lvlOverride>
    <w:lvlOverride w:ilvl="3">
      <w:lvl w:ilvl="3">
        <w:start w:val="1"/>
        <w:numFmt w:val="decimal"/>
        <w:suff w:val="nothing"/>
        <w:lvlText w:val="%1.%2.%3.%4."/>
        <w:lvlJc w:val="left"/>
        <w:pPr>
          <w:ind w:left="1584" w:hanging="504"/>
        </w:pPr>
        <w:rPr>
          <w:rFonts w:hAnsi="Arial Unicode MS" w:hint="default"/>
          <w:caps w:val="0"/>
          <w:smallCaps w:val="0"/>
          <w:strike w:val="0"/>
          <w:dstrike w:val="0"/>
          <w:color w:val="000000"/>
          <w:spacing w:val="0"/>
          <w:w w:val="100"/>
          <w:kern w:val="0"/>
          <w:position w:val="0"/>
          <w:vertAlign w:val="baseline"/>
        </w:rPr>
      </w:lvl>
    </w:lvlOverride>
    <w:lvlOverride w:ilvl="4">
      <w:lvl w:ilvl="4">
        <w:start w:val="1"/>
        <w:numFmt w:val="decimal"/>
        <w:suff w:val="nothing"/>
        <w:lvlText w:val="%1.%2.%3.%4.%5."/>
        <w:lvlJc w:val="left"/>
        <w:pPr>
          <w:ind w:left="1944" w:hanging="504"/>
        </w:pPr>
        <w:rPr>
          <w:rFonts w:hAnsi="Arial Unicode MS" w:hint="default"/>
          <w:caps w:val="0"/>
          <w:smallCaps w:val="0"/>
          <w:strike w:val="0"/>
          <w:dstrike w:val="0"/>
          <w:color w:val="000000"/>
          <w:spacing w:val="0"/>
          <w:w w:val="100"/>
          <w:kern w:val="0"/>
          <w:position w:val="0"/>
          <w:vertAlign w:val="baseline"/>
        </w:rPr>
      </w:lvl>
    </w:lvlOverride>
    <w:lvlOverride w:ilvl="5">
      <w:lvl w:ilvl="5">
        <w:start w:val="1"/>
        <w:numFmt w:val="decimal"/>
        <w:suff w:val="nothing"/>
        <w:lvlText w:val="%1.%2.%3.%4.%5.%6."/>
        <w:lvlJc w:val="left"/>
        <w:pPr>
          <w:ind w:left="2304" w:hanging="504"/>
        </w:pPr>
        <w:rPr>
          <w:rFonts w:hAnsi="Arial Unicode MS" w:hint="default"/>
          <w:caps w:val="0"/>
          <w:smallCaps w:val="0"/>
          <w:strike w:val="0"/>
          <w:dstrike w:val="0"/>
          <w:color w:val="000000"/>
          <w:spacing w:val="0"/>
          <w:w w:val="100"/>
          <w:kern w:val="0"/>
          <w:position w:val="0"/>
          <w:vertAlign w:val="baseline"/>
        </w:rPr>
      </w:lvl>
    </w:lvlOverride>
    <w:lvlOverride w:ilvl="6">
      <w:lvl w:ilvl="6">
        <w:start w:val="1"/>
        <w:numFmt w:val="decimal"/>
        <w:suff w:val="nothing"/>
        <w:lvlText w:val="%1.%2.%3.%4.%5.%6.%7."/>
        <w:lvlJc w:val="left"/>
        <w:pPr>
          <w:ind w:left="2664" w:hanging="504"/>
        </w:pPr>
        <w:rPr>
          <w:rFonts w:hAnsi="Arial Unicode MS" w:hint="default"/>
          <w:caps w:val="0"/>
          <w:smallCaps w:val="0"/>
          <w:strike w:val="0"/>
          <w:dstrike w:val="0"/>
          <w:color w:val="000000"/>
          <w:spacing w:val="0"/>
          <w:w w:val="100"/>
          <w:kern w:val="0"/>
          <w:position w:val="0"/>
          <w:vertAlign w:val="baseline"/>
        </w:rPr>
      </w:lvl>
    </w:lvlOverride>
    <w:lvlOverride w:ilvl="7">
      <w:lvl w:ilvl="7">
        <w:start w:val="1"/>
        <w:numFmt w:val="decimal"/>
        <w:suff w:val="nothing"/>
        <w:lvlText w:val="%1.%2.%3.%4.%5.%6.%7.%8."/>
        <w:lvlJc w:val="left"/>
        <w:pPr>
          <w:ind w:left="3024" w:hanging="504"/>
        </w:pPr>
        <w:rPr>
          <w:rFonts w:hAnsi="Arial Unicode MS" w:hint="default"/>
          <w:caps w:val="0"/>
          <w:smallCaps w:val="0"/>
          <w:strike w:val="0"/>
          <w:dstrike w:val="0"/>
          <w:color w:val="000000"/>
          <w:spacing w:val="0"/>
          <w:w w:val="100"/>
          <w:kern w:val="0"/>
          <w:position w:val="0"/>
          <w:vertAlign w:val="baseline"/>
        </w:rPr>
      </w:lvl>
    </w:lvlOverride>
    <w:lvlOverride w:ilvl="8">
      <w:lvl w:ilvl="8">
        <w:start w:val="1"/>
        <w:numFmt w:val="decimal"/>
        <w:suff w:val="nothing"/>
        <w:lvlText w:val="%1.%2.%3.%4.%5.%6.%7.%8.%9."/>
        <w:lvlJc w:val="left"/>
        <w:pPr>
          <w:ind w:left="3384" w:hanging="504"/>
        </w:pPr>
        <w:rPr>
          <w:rFonts w:hAnsi="Arial Unicode MS" w:hint="default"/>
          <w:caps w:val="0"/>
          <w:smallCaps w:val="0"/>
          <w:strike w:val="0"/>
          <w:dstrike w:val="0"/>
          <w:color w:val="000000"/>
          <w:spacing w:val="0"/>
          <w:w w:val="100"/>
          <w:kern w:val="0"/>
          <w:position w:val="0"/>
          <w:vertAlign w:val="baseline"/>
        </w:rPr>
      </w:lvl>
    </w:lvlOverride>
  </w:num>
  <w:num w:numId="68" w16cid:durableId="497771494">
    <w:abstractNumId w:val="73"/>
    <w:lvlOverride w:ilvl="0">
      <w:lvl w:ilvl="0">
        <w:start w:val="1"/>
        <w:numFmt w:val="decimal"/>
        <w:lvlText w:val="%1."/>
        <w:lvlJc w:val="left"/>
        <w:pPr>
          <w:ind w:left="360" w:hanging="360"/>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1">
      <w:lvl w:ilvl="1">
        <w:start w:val="1"/>
        <w:numFmt w:val="decimal"/>
        <w:suff w:val="nothing"/>
        <w:lvlText w:val="%1.%2."/>
        <w:lvlJc w:val="left"/>
        <w:pPr>
          <w:ind w:left="792" w:hanging="432"/>
        </w:pPr>
        <w:rPr>
          <w:rFonts w:hAnsi="Arial Unicode MS" w:hint="default"/>
          <w:caps w:val="0"/>
          <w:smallCaps w:val="0"/>
          <w:strike w:val="0"/>
          <w:dstrike w:val="0"/>
          <w:color w:val="000000"/>
          <w:spacing w:val="0"/>
          <w:w w:val="100"/>
          <w:kern w:val="0"/>
          <w:position w:val="0"/>
          <w:vertAlign w:val="baseline"/>
        </w:rPr>
      </w:lvl>
    </w:lvlOverride>
    <w:lvlOverride w:ilvl="2">
      <w:lvl w:ilvl="2">
        <w:start w:val="1"/>
        <w:numFmt w:val="decimal"/>
        <w:suff w:val="nothing"/>
        <w:lvlText w:val="%1.%2.%3."/>
        <w:lvlJc w:val="left"/>
        <w:pPr>
          <w:ind w:left="1224" w:hanging="504"/>
        </w:pPr>
        <w:rPr>
          <w:rFonts w:hAnsi="Arial Unicode MS" w:hint="default"/>
          <w:caps w:val="0"/>
          <w:smallCaps w:val="0"/>
          <w:strike w:val="0"/>
          <w:dstrike w:val="0"/>
          <w:color w:val="000000"/>
          <w:spacing w:val="0"/>
          <w:w w:val="100"/>
          <w:kern w:val="0"/>
          <w:position w:val="0"/>
          <w:vertAlign w:val="baseline"/>
        </w:rPr>
      </w:lvl>
    </w:lvlOverride>
    <w:lvlOverride w:ilvl="3">
      <w:lvl w:ilvl="3">
        <w:start w:val="1"/>
        <w:numFmt w:val="decimal"/>
        <w:suff w:val="nothing"/>
        <w:lvlText w:val="%1.%2.%3.%4."/>
        <w:lvlJc w:val="left"/>
        <w:pPr>
          <w:ind w:left="1584" w:hanging="504"/>
        </w:pPr>
        <w:rPr>
          <w:rFonts w:hAnsi="Arial Unicode MS" w:hint="default"/>
          <w:caps w:val="0"/>
          <w:smallCaps w:val="0"/>
          <w:strike w:val="0"/>
          <w:dstrike w:val="0"/>
          <w:color w:val="000000"/>
          <w:spacing w:val="0"/>
          <w:w w:val="100"/>
          <w:kern w:val="0"/>
          <w:position w:val="0"/>
          <w:vertAlign w:val="baseline"/>
        </w:rPr>
      </w:lvl>
    </w:lvlOverride>
    <w:lvlOverride w:ilvl="4">
      <w:lvl w:ilvl="4">
        <w:start w:val="1"/>
        <w:numFmt w:val="decimal"/>
        <w:suff w:val="nothing"/>
        <w:lvlText w:val="%1.%2.%3.%4.%5."/>
        <w:lvlJc w:val="left"/>
        <w:pPr>
          <w:ind w:left="1944" w:hanging="504"/>
        </w:pPr>
        <w:rPr>
          <w:rFonts w:hAnsi="Arial Unicode MS" w:hint="default"/>
          <w:caps w:val="0"/>
          <w:smallCaps w:val="0"/>
          <w:strike w:val="0"/>
          <w:dstrike w:val="0"/>
          <w:color w:val="000000"/>
          <w:spacing w:val="0"/>
          <w:w w:val="100"/>
          <w:kern w:val="0"/>
          <w:position w:val="0"/>
          <w:vertAlign w:val="baseline"/>
        </w:rPr>
      </w:lvl>
    </w:lvlOverride>
    <w:lvlOverride w:ilvl="5">
      <w:lvl w:ilvl="5">
        <w:start w:val="1"/>
        <w:numFmt w:val="decimal"/>
        <w:suff w:val="nothing"/>
        <w:lvlText w:val="%1.%2.%3.%4.%5.%6."/>
        <w:lvlJc w:val="left"/>
        <w:pPr>
          <w:ind w:left="2304" w:hanging="504"/>
        </w:pPr>
        <w:rPr>
          <w:rFonts w:hAnsi="Arial Unicode MS" w:hint="default"/>
          <w:caps w:val="0"/>
          <w:smallCaps w:val="0"/>
          <w:strike w:val="0"/>
          <w:dstrike w:val="0"/>
          <w:color w:val="000000"/>
          <w:spacing w:val="0"/>
          <w:w w:val="100"/>
          <w:kern w:val="0"/>
          <w:position w:val="0"/>
          <w:vertAlign w:val="baseline"/>
        </w:rPr>
      </w:lvl>
    </w:lvlOverride>
    <w:lvlOverride w:ilvl="6">
      <w:lvl w:ilvl="6">
        <w:start w:val="1"/>
        <w:numFmt w:val="decimal"/>
        <w:suff w:val="nothing"/>
        <w:lvlText w:val="%1.%2.%3.%4.%5.%6.%7."/>
        <w:lvlJc w:val="left"/>
        <w:pPr>
          <w:ind w:left="2664" w:hanging="504"/>
        </w:pPr>
        <w:rPr>
          <w:rFonts w:hAnsi="Arial Unicode MS" w:hint="default"/>
          <w:caps w:val="0"/>
          <w:smallCaps w:val="0"/>
          <w:strike w:val="0"/>
          <w:dstrike w:val="0"/>
          <w:color w:val="000000"/>
          <w:spacing w:val="0"/>
          <w:w w:val="100"/>
          <w:kern w:val="0"/>
          <w:position w:val="0"/>
          <w:vertAlign w:val="baseline"/>
        </w:rPr>
      </w:lvl>
    </w:lvlOverride>
    <w:lvlOverride w:ilvl="7">
      <w:lvl w:ilvl="7">
        <w:start w:val="1"/>
        <w:numFmt w:val="decimal"/>
        <w:suff w:val="nothing"/>
        <w:lvlText w:val="%1.%2.%3.%4.%5.%6.%7.%8."/>
        <w:lvlJc w:val="left"/>
        <w:pPr>
          <w:ind w:left="3024" w:hanging="504"/>
        </w:pPr>
        <w:rPr>
          <w:rFonts w:hAnsi="Arial Unicode MS" w:hint="default"/>
          <w:caps w:val="0"/>
          <w:smallCaps w:val="0"/>
          <w:strike w:val="0"/>
          <w:dstrike w:val="0"/>
          <w:color w:val="000000"/>
          <w:spacing w:val="0"/>
          <w:w w:val="100"/>
          <w:kern w:val="0"/>
          <w:position w:val="0"/>
          <w:vertAlign w:val="baseline"/>
        </w:rPr>
      </w:lvl>
    </w:lvlOverride>
    <w:lvlOverride w:ilvl="8">
      <w:lvl w:ilvl="8">
        <w:start w:val="1"/>
        <w:numFmt w:val="decimal"/>
        <w:suff w:val="nothing"/>
        <w:lvlText w:val="%1.%2.%3.%4.%5.%6.%7.%8.%9."/>
        <w:lvlJc w:val="left"/>
        <w:pPr>
          <w:ind w:left="3384" w:hanging="504"/>
        </w:pPr>
        <w:rPr>
          <w:rFonts w:hAnsi="Arial Unicode MS" w:hint="default"/>
          <w:caps w:val="0"/>
          <w:smallCaps w:val="0"/>
          <w:strike w:val="0"/>
          <w:dstrike w:val="0"/>
          <w:color w:val="000000"/>
          <w:spacing w:val="0"/>
          <w:w w:val="100"/>
          <w:kern w:val="0"/>
          <w:position w:val="0"/>
          <w:vertAlign w:val="baseline"/>
        </w:rPr>
      </w:lvl>
    </w:lvlOverride>
  </w:num>
  <w:num w:numId="69" w16cid:durableId="1097597659">
    <w:abstractNumId w:val="73"/>
    <w:lvlOverride w:ilvl="0">
      <w:lvl w:ilvl="0">
        <w:start w:val="1"/>
        <w:numFmt w:val="decimal"/>
        <w:lvlText w:val="%1."/>
        <w:lvlJc w:val="left"/>
        <w:pPr>
          <w:ind w:left="360" w:hanging="360"/>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1">
      <w:lvl w:ilvl="1">
        <w:start w:val="1"/>
        <w:numFmt w:val="decimal"/>
        <w:suff w:val="nothing"/>
        <w:lvlText w:val="%1.%2."/>
        <w:lvlJc w:val="left"/>
        <w:pPr>
          <w:ind w:left="792" w:hanging="432"/>
        </w:pPr>
        <w:rPr>
          <w:rFonts w:hAnsi="Arial Unicode MS" w:hint="default"/>
          <w:caps w:val="0"/>
          <w:smallCaps w:val="0"/>
          <w:strike w:val="0"/>
          <w:dstrike w:val="0"/>
          <w:color w:val="000000"/>
          <w:spacing w:val="0"/>
          <w:w w:val="100"/>
          <w:kern w:val="0"/>
          <w:position w:val="0"/>
          <w:vertAlign w:val="baseline"/>
        </w:rPr>
      </w:lvl>
    </w:lvlOverride>
    <w:lvlOverride w:ilvl="2">
      <w:lvl w:ilvl="2">
        <w:start w:val="1"/>
        <w:numFmt w:val="decimal"/>
        <w:suff w:val="nothing"/>
        <w:lvlText w:val="%1.%2.%3."/>
        <w:lvlJc w:val="left"/>
        <w:pPr>
          <w:ind w:left="1224" w:hanging="504"/>
        </w:pPr>
        <w:rPr>
          <w:rFonts w:hAnsi="Arial Unicode MS" w:hint="default"/>
          <w:caps w:val="0"/>
          <w:smallCaps w:val="0"/>
          <w:strike w:val="0"/>
          <w:dstrike w:val="0"/>
          <w:color w:val="000000"/>
          <w:spacing w:val="0"/>
          <w:w w:val="100"/>
          <w:kern w:val="0"/>
          <w:position w:val="0"/>
          <w:vertAlign w:val="baseline"/>
        </w:rPr>
      </w:lvl>
    </w:lvlOverride>
    <w:lvlOverride w:ilvl="3">
      <w:lvl w:ilvl="3">
        <w:start w:val="1"/>
        <w:numFmt w:val="decimal"/>
        <w:suff w:val="nothing"/>
        <w:lvlText w:val="%1.%2.%3.%4."/>
        <w:lvlJc w:val="left"/>
        <w:pPr>
          <w:ind w:left="1584" w:hanging="504"/>
        </w:pPr>
        <w:rPr>
          <w:rFonts w:hAnsi="Arial Unicode MS" w:hint="default"/>
          <w:caps w:val="0"/>
          <w:smallCaps w:val="0"/>
          <w:strike w:val="0"/>
          <w:dstrike w:val="0"/>
          <w:color w:val="000000"/>
          <w:spacing w:val="0"/>
          <w:w w:val="100"/>
          <w:kern w:val="0"/>
          <w:position w:val="0"/>
          <w:vertAlign w:val="baseline"/>
        </w:rPr>
      </w:lvl>
    </w:lvlOverride>
    <w:lvlOverride w:ilvl="4">
      <w:lvl w:ilvl="4">
        <w:start w:val="1"/>
        <w:numFmt w:val="decimal"/>
        <w:suff w:val="nothing"/>
        <w:lvlText w:val="%1.%2.%3.%4.%5."/>
        <w:lvlJc w:val="left"/>
        <w:pPr>
          <w:ind w:left="1944" w:hanging="504"/>
        </w:pPr>
        <w:rPr>
          <w:rFonts w:hAnsi="Arial Unicode MS" w:hint="default"/>
          <w:caps w:val="0"/>
          <w:smallCaps w:val="0"/>
          <w:strike w:val="0"/>
          <w:dstrike w:val="0"/>
          <w:color w:val="000000"/>
          <w:spacing w:val="0"/>
          <w:w w:val="100"/>
          <w:kern w:val="0"/>
          <w:position w:val="0"/>
          <w:vertAlign w:val="baseline"/>
        </w:rPr>
      </w:lvl>
    </w:lvlOverride>
    <w:lvlOverride w:ilvl="5">
      <w:lvl w:ilvl="5">
        <w:start w:val="1"/>
        <w:numFmt w:val="decimal"/>
        <w:suff w:val="nothing"/>
        <w:lvlText w:val="%1.%2.%3.%4.%5.%6."/>
        <w:lvlJc w:val="left"/>
        <w:pPr>
          <w:ind w:left="2304" w:hanging="504"/>
        </w:pPr>
        <w:rPr>
          <w:rFonts w:hAnsi="Arial Unicode MS" w:hint="default"/>
          <w:caps w:val="0"/>
          <w:smallCaps w:val="0"/>
          <w:strike w:val="0"/>
          <w:dstrike w:val="0"/>
          <w:color w:val="000000"/>
          <w:spacing w:val="0"/>
          <w:w w:val="100"/>
          <w:kern w:val="0"/>
          <w:position w:val="0"/>
          <w:vertAlign w:val="baseline"/>
        </w:rPr>
      </w:lvl>
    </w:lvlOverride>
    <w:lvlOverride w:ilvl="6">
      <w:lvl w:ilvl="6">
        <w:start w:val="1"/>
        <w:numFmt w:val="decimal"/>
        <w:suff w:val="nothing"/>
        <w:lvlText w:val="%1.%2.%3.%4.%5.%6.%7."/>
        <w:lvlJc w:val="left"/>
        <w:pPr>
          <w:ind w:left="2664" w:hanging="504"/>
        </w:pPr>
        <w:rPr>
          <w:rFonts w:hAnsi="Arial Unicode MS" w:hint="default"/>
          <w:caps w:val="0"/>
          <w:smallCaps w:val="0"/>
          <w:strike w:val="0"/>
          <w:dstrike w:val="0"/>
          <w:color w:val="000000"/>
          <w:spacing w:val="0"/>
          <w:w w:val="100"/>
          <w:kern w:val="0"/>
          <w:position w:val="0"/>
          <w:vertAlign w:val="baseline"/>
        </w:rPr>
      </w:lvl>
    </w:lvlOverride>
    <w:lvlOverride w:ilvl="7">
      <w:lvl w:ilvl="7">
        <w:start w:val="1"/>
        <w:numFmt w:val="decimal"/>
        <w:suff w:val="nothing"/>
        <w:lvlText w:val="%1.%2.%3.%4.%5.%6.%7.%8."/>
        <w:lvlJc w:val="left"/>
        <w:pPr>
          <w:ind w:left="3024" w:hanging="504"/>
        </w:pPr>
        <w:rPr>
          <w:rFonts w:hAnsi="Arial Unicode MS" w:hint="default"/>
          <w:caps w:val="0"/>
          <w:smallCaps w:val="0"/>
          <w:strike w:val="0"/>
          <w:dstrike w:val="0"/>
          <w:color w:val="000000"/>
          <w:spacing w:val="0"/>
          <w:w w:val="100"/>
          <w:kern w:val="0"/>
          <w:position w:val="0"/>
          <w:vertAlign w:val="baseline"/>
        </w:rPr>
      </w:lvl>
    </w:lvlOverride>
    <w:lvlOverride w:ilvl="8">
      <w:lvl w:ilvl="8">
        <w:start w:val="1"/>
        <w:numFmt w:val="decimal"/>
        <w:suff w:val="nothing"/>
        <w:lvlText w:val="%1.%2.%3.%4.%5.%6.%7.%8.%9."/>
        <w:lvlJc w:val="left"/>
        <w:pPr>
          <w:ind w:left="3384" w:hanging="504"/>
        </w:pPr>
        <w:rPr>
          <w:rFonts w:hAnsi="Arial Unicode MS" w:hint="default"/>
          <w:caps w:val="0"/>
          <w:smallCaps w:val="0"/>
          <w:strike w:val="0"/>
          <w:dstrike w:val="0"/>
          <w:color w:val="000000"/>
          <w:spacing w:val="0"/>
          <w:w w:val="100"/>
          <w:kern w:val="0"/>
          <w:position w:val="0"/>
          <w:vertAlign w:val="baseline"/>
        </w:rPr>
      </w:lvl>
    </w:lvlOverride>
  </w:num>
  <w:num w:numId="70" w16cid:durableId="1167163359">
    <w:abstractNumId w:val="73"/>
    <w:lvlOverride w:ilvl="0">
      <w:lvl w:ilvl="0">
        <w:start w:val="1"/>
        <w:numFmt w:val="decimal"/>
        <w:lvlText w:val="%1."/>
        <w:lvlJc w:val="left"/>
        <w:pPr>
          <w:ind w:left="360" w:hanging="360"/>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1">
      <w:lvl w:ilvl="1">
        <w:start w:val="1"/>
        <w:numFmt w:val="decimal"/>
        <w:suff w:val="nothing"/>
        <w:lvlText w:val="%1.%2."/>
        <w:lvlJc w:val="left"/>
        <w:pPr>
          <w:ind w:left="792" w:hanging="432"/>
        </w:pPr>
        <w:rPr>
          <w:rFonts w:hAnsi="Arial Unicode MS" w:hint="default"/>
          <w:caps w:val="0"/>
          <w:smallCaps w:val="0"/>
          <w:strike w:val="0"/>
          <w:dstrike w:val="0"/>
          <w:color w:val="000000"/>
          <w:spacing w:val="0"/>
          <w:w w:val="100"/>
          <w:kern w:val="0"/>
          <w:position w:val="0"/>
          <w:vertAlign w:val="baseline"/>
        </w:rPr>
      </w:lvl>
    </w:lvlOverride>
    <w:lvlOverride w:ilvl="2">
      <w:lvl w:ilvl="2">
        <w:start w:val="1"/>
        <w:numFmt w:val="decimal"/>
        <w:suff w:val="nothing"/>
        <w:lvlText w:val="%1.%2.%3."/>
        <w:lvlJc w:val="left"/>
        <w:pPr>
          <w:ind w:left="1224" w:hanging="504"/>
        </w:pPr>
        <w:rPr>
          <w:rFonts w:hAnsi="Arial Unicode MS" w:hint="default"/>
          <w:caps w:val="0"/>
          <w:smallCaps w:val="0"/>
          <w:strike w:val="0"/>
          <w:dstrike w:val="0"/>
          <w:color w:val="000000"/>
          <w:spacing w:val="0"/>
          <w:w w:val="100"/>
          <w:kern w:val="0"/>
          <w:position w:val="0"/>
          <w:vertAlign w:val="baseline"/>
        </w:rPr>
      </w:lvl>
    </w:lvlOverride>
    <w:lvlOverride w:ilvl="3">
      <w:lvl w:ilvl="3">
        <w:start w:val="1"/>
        <w:numFmt w:val="decimal"/>
        <w:suff w:val="nothing"/>
        <w:lvlText w:val="%1.%2.%3.%4."/>
        <w:lvlJc w:val="left"/>
        <w:pPr>
          <w:ind w:left="1584" w:hanging="504"/>
        </w:pPr>
        <w:rPr>
          <w:rFonts w:hAnsi="Arial Unicode MS" w:hint="default"/>
          <w:caps w:val="0"/>
          <w:smallCaps w:val="0"/>
          <w:strike w:val="0"/>
          <w:dstrike w:val="0"/>
          <w:color w:val="000000"/>
          <w:spacing w:val="0"/>
          <w:w w:val="100"/>
          <w:kern w:val="0"/>
          <w:position w:val="0"/>
          <w:vertAlign w:val="baseline"/>
        </w:rPr>
      </w:lvl>
    </w:lvlOverride>
    <w:lvlOverride w:ilvl="4">
      <w:lvl w:ilvl="4">
        <w:start w:val="1"/>
        <w:numFmt w:val="decimal"/>
        <w:suff w:val="nothing"/>
        <w:lvlText w:val="%1.%2.%3.%4.%5."/>
        <w:lvlJc w:val="left"/>
        <w:pPr>
          <w:ind w:left="1944" w:hanging="504"/>
        </w:pPr>
        <w:rPr>
          <w:rFonts w:hAnsi="Arial Unicode MS" w:hint="default"/>
          <w:caps w:val="0"/>
          <w:smallCaps w:val="0"/>
          <w:strike w:val="0"/>
          <w:dstrike w:val="0"/>
          <w:color w:val="000000"/>
          <w:spacing w:val="0"/>
          <w:w w:val="100"/>
          <w:kern w:val="0"/>
          <w:position w:val="0"/>
          <w:vertAlign w:val="baseline"/>
        </w:rPr>
      </w:lvl>
    </w:lvlOverride>
    <w:lvlOverride w:ilvl="5">
      <w:lvl w:ilvl="5">
        <w:start w:val="1"/>
        <w:numFmt w:val="decimal"/>
        <w:suff w:val="nothing"/>
        <w:lvlText w:val="%1.%2.%3.%4.%5.%6."/>
        <w:lvlJc w:val="left"/>
        <w:pPr>
          <w:ind w:left="2304" w:hanging="504"/>
        </w:pPr>
        <w:rPr>
          <w:rFonts w:hAnsi="Arial Unicode MS" w:hint="default"/>
          <w:caps w:val="0"/>
          <w:smallCaps w:val="0"/>
          <w:strike w:val="0"/>
          <w:dstrike w:val="0"/>
          <w:color w:val="000000"/>
          <w:spacing w:val="0"/>
          <w:w w:val="100"/>
          <w:kern w:val="0"/>
          <w:position w:val="0"/>
          <w:vertAlign w:val="baseline"/>
        </w:rPr>
      </w:lvl>
    </w:lvlOverride>
    <w:lvlOverride w:ilvl="6">
      <w:lvl w:ilvl="6">
        <w:start w:val="1"/>
        <w:numFmt w:val="decimal"/>
        <w:suff w:val="nothing"/>
        <w:lvlText w:val="%1.%2.%3.%4.%5.%6.%7."/>
        <w:lvlJc w:val="left"/>
        <w:pPr>
          <w:ind w:left="2664" w:hanging="504"/>
        </w:pPr>
        <w:rPr>
          <w:rFonts w:hAnsi="Arial Unicode MS" w:hint="default"/>
          <w:caps w:val="0"/>
          <w:smallCaps w:val="0"/>
          <w:strike w:val="0"/>
          <w:dstrike w:val="0"/>
          <w:color w:val="000000"/>
          <w:spacing w:val="0"/>
          <w:w w:val="100"/>
          <w:kern w:val="0"/>
          <w:position w:val="0"/>
          <w:vertAlign w:val="baseline"/>
        </w:rPr>
      </w:lvl>
    </w:lvlOverride>
    <w:lvlOverride w:ilvl="7">
      <w:lvl w:ilvl="7">
        <w:start w:val="1"/>
        <w:numFmt w:val="decimal"/>
        <w:suff w:val="nothing"/>
        <w:lvlText w:val="%1.%2.%3.%4.%5.%6.%7.%8."/>
        <w:lvlJc w:val="left"/>
        <w:pPr>
          <w:ind w:left="3024" w:hanging="504"/>
        </w:pPr>
        <w:rPr>
          <w:rFonts w:hAnsi="Arial Unicode MS" w:hint="default"/>
          <w:caps w:val="0"/>
          <w:smallCaps w:val="0"/>
          <w:strike w:val="0"/>
          <w:dstrike w:val="0"/>
          <w:color w:val="000000"/>
          <w:spacing w:val="0"/>
          <w:w w:val="100"/>
          <w:kern w:val="0"/>
          <w:position w:val="0"/>
          <w:vertAlign w:val="baseline"/>
        </w:rPr>
      </w:lvl>
    </w:lvlOverride>
    <w:lvlOverride w:ilvl="8">
      <w:lvl w:ilvl="8">
        <w:start w:val="1"/>
        <w:numFmt w:val="decimal"/>
        <w:suff w:val="nothing"/>
        <w:lvlText w:val="%1.%2.%3.%4.%5.%6.%7.%8.%9."/>
        <w:lvlJc w:val="left"/>
        <w:pPr>
          <w:ind w:left="3384" w:hanging="504"/>
        </w:pPr>
        <w:rPr>
          <w:rFonts w:hAnsi="Arial Unicode MS" w:hint="default"/>
          <w:caps w:val="0"/>
          <w:smallCaps w:val="0"/>
          <w:strike w:val="0"/>
          <w:dstrike w:val="0"/>
          <w:color w:val="000000"/>
          <w:spacing w:val="0"/>
          <w:w w:val="100"/>
          <w:kern w:val="0"/>
          <w:position w:val="0"/>
          <w:vertAlign w:val="baseline"/>
        </w:rPr>
      </w:lvl>
    </w:lvlOverride>
  </w:num>
  <w:num w:numId="71" w16cid:durableId="720132587">
    <w:abstractNumId w:val="73"/>
    <w:lvlOverride w:ilvl="0">
      <w:lvl w:ilvl="0">
        <w:start w:val="1"/>
        <w:numFmt w:val="decimal"/>
        <w:lvlText w:val="%1."/>
        <w:lvlJc w:val="left"/>
        <w:pPr>
          <w:ind w:left="360" w:hanging="360"/>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1">
      <w:lvl w:ilvl="1">
        <w:start w:val="1"/>
        <w:numFmt w:val="decimal"/>
        <w:suff w:val="nothing"/>
        <w:lvlText w:val="%1.%2."/>
        <w:lvlJc w:val="left"/>
        <w:pPr>
          <w:ind w:left="792" w:hanging="432"/>
        </w:pPr>
        <w:rPr>
          <w:rFonts w:ascii="Arial" w:hAnsi="Arial" w:cs="Arial" w:hint="default"/>
          <w:caps w:val="0"/>
          <w:smallCaps w:val="0"/>
          <w:strike w:val="0"/>
          <w:dstrike w:val="0"/>
          <w:color w:val="000000"/>
          <w:spacing w:val="0"/>
          <w:w w:val="100"/>
          <w:kern w:val="0"/>
          <w:position w:val="0"/>
          <w:vertAlign w:val="baseline"/>
        </w:rPr>
      </w:lvl>
    </w:lvlOverride>
    <w:lvlOverride w:ilvl="2">
      <w:lvl w:ilvl="2">
        <w:start w:val="1"/>
        <w:numFmt w:val="decimal"/>
        <w:suff w:val="nothing"/>
        <w:lvlText w:val="%1.%2.%3."/>
        <w:lvlJc w:val="left"/>
        <w:pPr>
          <w:ind w:left="1224" w:hanging="504"/>
        </w:pPr>
        <w:rPr>
          <w:rFonts w:hAnsi="Arial Unicode MS" w:hint="default"/>
          <w:caps w:val="0"/>
          <w:smallCaps w:val="0"/>
          <w:strike w:val="0"/>
          <w:dstrike w:val="0"/>
          <w:color w:val="000000"/>
          <w:spacing w:val="0"/>
          <w:w w:val="100"/>
          <w:kern w:val="0"/>
          <w:position w:val="0"/>
          <w:vertAlign w:val="baseline"/>
        </w:rPr>
      </w:lvl>
    </w:lvlOverride>
    <w:lvlOverride w:ilvl="3">
      <w:lvl w:ilvl="3">
        <w:start w:val="1"/>
        <w:numFmt w:val="decimal"/>
        <w:suff w:val="nothing"/>
        <w:lvlText w:val="%1.%2.%3.%4."/>
        <w:lvlJc w:val="left"/>
        <w:pPr>
          <w:ind w:left="1584" w:hanging="504"/>
        </w:pPr>
        <w:rPr>
          <w:rFonts w:hAnsi="Arial Unicode MS" w:hint="default"/>
          <w:caps w:val="0"/>
          <w:smallCaps w:val="0"/>
          <w:strike w:val="0"/>
          <w:dstrike w:val="0"/>
          <w:color w:val="000000"/>
          <w:spacing w:val="0"/>
          <w:w w:val="100"/>
          <w:kern w:val="0"/>
          <w:position w:val="0"/>
          <w:vertAlign w:val="baseline"/>
        </w:rPr>
      </w:lvl>
    </w:lvlOverride>
    <w:lvlOverride w:ilvl="4">
      <w:lvl w:ilvl="4">
        <w:start w:val="1"/>
        <w:numFmt w:val="decimal"/>
        <w:suff w:val="nothing"/>
        <w:lvlText w:val="%1.%2.%3.%4.%5."/>
        <w:lvlJc w:val="left"/>
        <w:pPr>
          <w:ind w:left="1944" w:hanging="504"/>
        </w:pPr>
        <w:rPr>
          <w:rFonts w:hAnsi="Arial Unicode MS" w:hint="default"/>
          <w:caps w:val="0"/>
          <w:smallCaps w:val="0"/>
          <w:strike w:val="0"/>
          <w:dstrike w:val="0"/>
          <w:color w:val="000000"/>
          <w:spacing w:val="0"/>
          <w:w w:val="100"/>
          <w:kern w:val="0"/>
          <w:position w:val="0"/>
          <w:vertAlign w:val="baseline"/>
        </w:rPr>
      </w:lvl>
    </w:lvlOverride>
    <w:lvlOverride w:ilvl="5">
      <w:lvl w:ilvl="5">
        <w:start w:val="1"/>
        <w:numFmt w:val="decimal"/>
        <w:suff w:val="nothing"/>
        <w:lvlText w:val="%1.%2.%3.%4.%5.%6."/>
        <w:lvlJc w:val="left"/>
        <w:pPr>
          <w:ind w:left="2304" w:hanging="504"/>
        </w:pPr>
        <w:rPr>
          <w:rFonts w:hAnsi="Arial Unicode MS" w:hint="default"/>
          <w:caps w:val="0"/>
          <w:smallCaps w:val="0"/>
          <w:strike w:val="0"/>
          <w:dstrike w:val="0"/>
          <w:color w:val="000000"/>
          <w:spacing w:val="0"/>
          <w:w w:val="100"/>
          <w:kern w:val="0"/>
          <w:position w:val="0"/>
          <w:vertAlign w:val="baseline"/>
        </w:rPr>
      </w:lvl>
    </w:lvlOverride>
    <w:lvlOverride w:ilvl="6">
      <w:lvl w:ilvl="6">
        <w:start w:val="1"/>
        <w:numFmt w:val="decimal"/>
        <w:suff w:val="nothing"/>
        <w:lvlText w:val="%1.%2.%3.%4.%5.%6.%7."/>
        <w:lvlJc w:val="left"/>
        <w:pPr>
          <w:ind w:left="2664" w:hanging="504"/>
        </w:pPr>
        <w:rPr>
          <w:rFonts w:hAnsi="Arial Unicode MS" w:hint="default"/>
          <w:caps w:val="0"/>
          <w:smallCaps w:val="0"/>
          <w:strike w:val="0"/>
          <w:dstrike w:val="0"/>
          <w:color w:val="000000"/>
          <w:spacing w:val="0"/>
          <w:w w:val="100"/>
          <w:kern w:val="0"/>
          <w:position w:val="0"/>
          <w:vertAlign w:val="baseline"/>
        </w:rPr>
      </w:lvl>
    </w:lvlOverride>
    <w:lvlOverride w:ilvl="7">
      <w:lvl w:ilvl="7">
        <w:start w:val="1"/>
        <w:numFmt w:val="decimal"/>
        <w:suff w:val="nothing"/>
        <w:lvlText w:val="%1.%2.%3.%4.%5.%6.%7.%8."/>
        <w:lvlJc w:val="left"/>
        <w:pPr>
          <w:ind w:left="3024" w:hanging="504"/>
        </w:pPr>
        <w:rPr>
          <w:rFonts w:hAnsi="Arial Unicode MS" w:hint="default"/>
          <w:caps w:val="0"/>
          <w:smallCaps w:val="0"/>
          <w:strike w:val="0"/>
          <w:dstrike w:val="0"/>
          <w:color w:val="000000"/>
          <w:spacing w:val="0"/>
          <w:w w:val="100"/>
          <w:kern w:val="0"/>
          <w:position w:val="0"/>
          <w:vertAlign w:val="baseline"/>
        </w:rPr>
      </w:lvl>
    </w:lvlOverride>
    <w:lvlOverride w:ilvl="8">
      <w:lvl w:ilvl="8">
        <w:start w:val="1"/>
        <w:numFmt w:val="decimal"/>
        <w:suff w:val="nothing"/>
        <w:lvlText w:val="%1.%2.%3.%4.%5.%6.%7.%8.%9."/>
        <w:lvlJc w:val="left"/>
        <w:pPr>
          <w:ind w:left="3384" w:hanging="504"/>
        </w:pPr>
        <w:rPr>
          <w:rFonts w:hAnsi="Arial Unicode MS" w:hint="default"/>
          <w:caps w:val="0"/>
          <w:smallCaps w:val="0"/>
          <w:strike w:val="0"/>
          <w:dstrike w:val="0"/>
          <w:color w:val="000000"/>
          <w:spacing w:val="0"/>
          <w:w w:val="100"/>
          <w:kern w:val="0"/>
          <w:position w:val="0"/>
          <w:vertAlign w:val="baseline"/>
        </w:rPr>
      </w:lvl>
    </w:lvlOverride>
  </w:num>
  <w:num w:numId="72" w16cid:durableId="175072101">
    <w:abstractNumId w:val="73"/>
    <w:lvlOverride w:ilvl="0">
      <w:lvl w:ilvl="0">
        <w:start w:val="1"/>
        <w:numFmt w:val="decimal"/>
        <w:lvlText w:val="%1."/>
        <w:lvlJc w:val="left"/>
        <w:pPr>
          <w:ind w:left="360" w:hanging="360"/>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1">
      <w:lvl w:ilvl="1">
        <w:start w:val="1"/>
        <w:numFmt w:val="decimal"/>
        <w:suff w:val="nothing"/>
        <w:lvlText w:val="%1.%2."/>
        <w:lvlJc w:val="left"/>
        <w:pPr>
          <w:ind w:left="792" w:hanging="432"/>
        </w:pPr>
        <w:rPr>
          <w:rFonts w:ascii="Arial" w:hAnsi="Arial" w:cs="Arial" w:hint="default"/>
          <w:caps w:val="0"/>
          <w:smallCaps w:val="0"/>
          <w:strike w:val="0"/>
          <w:dstrike w:val="0"/>
          <w:color w:val="000000"/>
          <w:spacing w:val="0"/>
          <w:w w:val="100"/>
          <w:kern w:val="0"/>
          <w:position w:val="0"/>
          <w:vertAlign w:val="baseline"/>
        </w:rPr>
      </w:lvl>
    </w:lvlOverride>
    <w:lvlOverride w:ilvl="2">
      <w:lvl w:ilvl="2">
        <w:start w:val="1"/>
        <w:numFmt w:val="decimal"/>
        <w:suff w:val="nothing"/>
        <w:lvlText w:val="%1.%2.%3."/>
        <w:lvlJc w:val="left"/>
        <w:pPr>
          <w:ind w:left="1224" w:hanging="504"/>
        </w:pPr>
        <w:rPr>
          <w:rFonts w:hAnsi="Arial Unicode MS" w:hint="default"/>
          <w:caps w:val="0"/>
          <w:smallCaps w:val="0"/>
          <w:strike w:val="0"/>
          <w:dstrike w:val="0"/>
          <w:color w:val="000000"/>
          <w:spacing w:val="0"/>
          <w:w w:val="100"/>
          <w:kern w:val="0"/>
          <w:position w:val="0"/>
          <w:vertAlign w:val="baseline"/>
        </w:rPr>
      </w:lvl>
    </w:lvlOverride>
    <w:lvlOverride w:ilvl="3">
      <w:lvl w:ilvl="3">
        <w:start w:val="1"/>
        <w:numFmt w:val="decimal"/>
        <w:suff w:val="nothing"/>
        <w:lvlText w:val="%1.%2.%3.%4."/>
        <w:lvlJc w:val="left"/>
        <w:pPr>
          <w:ind w:left="1584" w:hanging="504"/>
        </w:pPr>
        <w:rPr>
          <w:rFonts w:hAnsi="Arial Unicode MS" w:hint="default"/>
          <w:caps w:val="0"/>
          <w:smallCaps w:val="0"/>
          <w:strike w:val="0"/>
          <w:dstrike w:val="0"/>
          <w:color w:val="000000"/>
          <w:spacing w:val="0"/>
          <w:w w:val="100"/>
          <w:kern w:val="0"/>
          <w:position w:val="0"/>
          <w:vertAlign w:val="baseline"/>
        </w:rPr>
      </w:lvl>
    </w:lvlOverride>
    <w:lvlOverride w:ilvl="4">
      <w:lvl w:ilvl="4">
        <w:start w:val="1"/>
        <w:numFmt w:val="decimal"/>
        <w:suff w:val="nothing"/>
        <w:lvlText w:val="%1.%2.%3.%4.%5."/>
        <w:lvlJc w:val="left"/>
        <w:pPr>
          <w:ind w:left="1944" w:hanging="504"/>
        </w:pPr>
        <w:rPr>
          <w:rFonts w:hAnsi="Arial Unicode MS" w:hint="default"/>
          <w:caps w:val="0"/>
          <w:smallCaps w:val="0"/>
          <w:strike w:val="0"/>
          <w:dstrike w:val="0"/>
          <w:color w:val="000000"/>
          <w:spacing w:val="0"/>
          <w:w w:val="100"/>
          <w:kern w:val="0"/>
          <w:position w:val="0"/>
          <w:vertAlign w:val="baseline"/>
        </w:rPr>
      </w:lvl>
    </w:lvlOverride>
    <w:lvlOverride w:ilvl="5">
      <w:lvl w:ilvl="5">
        <w:start w:val="1"/>
        <w:numFmt w:val="decimal"/>
        <w:suff w:val="nothing"/>
        <w:lvlText w:val="%1.%2.%3.%4.%5.%6."/>
        <w:lvlJc w:val="left"/>
        <w:pPr>
          <w:ind w:left="2304" w:hanging="504"/>
        </w:pPr>
        <w:rPr>
          <w:rFonts w:hAnsi="Arial Unicode MS" w:hint="default"/>
          <w:caps w:val="0"/>
          <w:smallCaps w:val="0"/>
          <w:strike w:val="0"/>
          <w:dstrike w:val="0"/>
          <w:color w:val="000000"/>
          <w:spacing w:val="0"/>
          <w:w w:val="100"/>
          <w:kern w:val="0"/>
          <w:position w:val="0"/>
          <w:vertAlign w:val="baseline"/>
        </w:rPr>
      </w:lvl>
    </w:lvlOverride>
    <w:lvlOverride w:ilvl="6">
      <w:lvl w:ilvl="6">
        <w:start w:val="1"/>
        <w:numFmt w:val="decimal"/>
        <w:suff w:val="nothing"/>
        <w:lvlText w:val="%1.%2.%3.%4.%5.%6.%7."/>
        <w:lvlJc w:val="left"/>
        <w:pPr>
          <w:ind w:left="2664" w:hanging="504"/>
        </w:pPr>
        <w:rPr>
          <w:rFonts w:hAnsi="Arial Unicode MS" w:hint="default"/>
          <w:caps w:val="0"/>
          <w:smallCaps w:val="0"/>
          <w:strike w:val="0"/>
          <w:dstrike w:val="0"/>
          <w:color w:val="000000"/>
          <w:spacing w:val="0"/>
          <w:w w:val="100"/>
          <w:kern w:val="0"/>
          <w:position w:val="0"/>
          <w:vertAlign w:val="baseline"/>
        </w:rPr>
      </w:lvl>
    </w:lvlOverride>
    <w:lvlOverride w:ilvl="7">
      <w:lvl w:ilvl="7">
        <w:start w:val="1"/>
        <w:numFmt w:val="decimal"/>
        <w:suff w:val="nothing"/>
        <w:lvlText w:val="%1.%2.%3.%4.%5.%6.%7.%8."/>
        <w:lvlJc w:val="left"/>
        <w:pPr>
          <w:ind w:left="3024" w:hanging="504"/>
        </w:pPr>
        <w:rPr>
          <w:rFonts w:hAnsi="Arial Unicode MS" w:hint="default"/>
          <w:caps w:val="0"/>
          <w:smallCaps w:val="0"/>
          <w:strike w:val="0"/>
          <w:dstrike w:val="0"/>
          <w:color w:val="000000"/>
          <w:spacing w:val="0"/>
          <w:w w:val="100"/>
          <w:kern w:val="0"/>
          <w:position w:val="0"/>
          <w:vertAlign w:val="baseline"/>
        </w:rPr>
      </w:lvl>
    </w:lvlOverride>
    <w:lvlOverride w:ilvl="8">
      <w:lvl w:ilvl="8">
        <w:start w:val="1"/>
        <w:numFmt w:val="decimal"/>
        <w:suff w:val="nothing"/>
        <w:lvlText w:val="%1.%2.%3.%4.%5.%6.%7.%8.%9."/>
        <w:lvlJc w:val="left"/>
        <w:pPr>
          <w:ind w:left="3384" w:hanging="504"/>
        </w:pPr>
        <w:rPr>
          <w:rFonts w:hAnsi="Arial Unicode MS" w:hint="default"/>
          <w:caps w:val="0"/>
          <w:smallCaps w:val="0"/>
          <w:strike w:val="0"/>
          <w:dstrike w:val="0"/>
          <w:color w:val="000000"/>
          <w:spacing w:val="0"/>
          <w:w w:val="100"/>
          <w:kern w:val="0"/>
          <w:position w:val="0"/>
          <w:vertAlign w:val="baseline"/>
        </w:rPr>
      </w:lvl>
    </w:lvlOverride>
  </w:num>
  <w:num w:numId="73" w16cid:durableId="1918781695">
    <w:abstractNumId w:val="19"/>
    <w:lvlOverride w:ilvl="0">
      <w:lvl w:ilvl="0">
        <w:start w:val="4"/>
        <w:numFmt w:val="decimal"/>
        <w:lvlText w:val="%1."/>
        <w:lvlJc w:val="left"/>
        <w:pPr>
          <w:ind w:left="360" w:hanging="360"/>
        </w:pPr>
        <w:rPr>
          <w:rFonts w:hint="default"/>
        </w:rPr>
      </w:lvl>
    </w:lvlOverride>
    <w:lvlOverride w:ilvl="1">
      <w:lvl w:ilvl="1">
        <w:start w:val="5"/>
        <w:numFmt w:val="decimal"/>
        <w:lvlText w:val="%2."/>
        <w:lvlJc w:val="left"/>
        <w:pPr>
          <w:ind w:left="340" w:hanging="34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680" w:hanging="1800"/>
        </w:pPr>
        <w:rPr>
          <w:rFonts w:hint="default"/>
        </w:rPr>
      </w:lvl>
    </w:lvlOverride>
  </w:num>
  <w:num w:numId="74" w16cid:durableId="508180506">
    <w:abstractNumId w:val="47"/>
  </w:num>
  <w:num w:numId="75" w16cid:durableId="1745252903">
    <w:abstractNumId w:val="70"/>
    <w:lvlOverride w:ilvl="0">
      <w:lvl w:ilvl="0">
        <w:start w:val="1"/>
        <w:numFmt w:val="decimal"/>
        <w:lvlText w:val="%1."/>
        <w:lvlJc w:val="left"/>
        <w:pPr>
          <w:ind w:left="340" w:hanging="340"/>
        </w:pPr>
        <w:rPr>
          <w:rFonts w:hAnsi="Arial Unicode MS" w:hint="default"/>
          <w:caps w:val="0"/>
          <w:smallCaps w:val="0"/>
          <w:strike w:val="0"/>
          <w:dstrike w:val="0"/>
          <w:color w:val="000000"/>
          <w:spacing w:val="0"/>
          <w:w w:val="100"/>
          <w:kern w:val="0"/>
          <w:position w:val="0"/>
          <w:vertAlign w:val="baseline"/>
        </w:rPr>
      </w:lvl>
    </w:lvlOverride>
    <w:lvlOverride w:ilvl="1">
      <w:lvl w:ilvl="1">
        <w:start w:val="1"/>
        <w:numFmt w:val="decimal"/>
        <w:lvlText w:val="%2."/>
        <w:lvlJc w:val="left"/>
        <w:pPr>
          <w:tabs>
            <w:tab w:val="num" w:pos="1208"/>
          </w:tabs>
          <w:ind w:left="851" w:hanging="851"/>
        </w:pPr>
        <w:rPr>
          <w:rFonts w:ascii="Arial" w:eastAsia="Arial" w:hAnsi="Arial" w:cs="Arial" w:hint="default"/>
          <w:b/>
          <w:bCs/>
          <w:i w:val="0"/>
          <w:iCs w:val="0"/>
          <w:caps w:val="0"/>
          <w:smallCaps w:val="0"/>
          <w:strike w:val="0"/>
          <w:dstrike w:val="0"/>
          <w:color w:val="000000"/>
          <w:spacing w:val="0"/>
          <w:w w:val="100"/>
          <w:kern w:val="0"/>
          <w:position w:val="0"/>
          <w:vertAlign w:val="baseline"/>
        </w:rPr>
      </w:lvl>
    </w:lvlOverride>
    <w:lvlOverride w:ilvl="2">
      <w:lvl w:ilvl="2">
        <w:start w:val="1"/>
        <w:numFmt w:val="decimal"/>
        <w:lvlText w:val="%3)"/>
        <w:lvlJc w:val="left"/>
        <w:pPr>
          <w:ind w:left="782" w:hanging="357"/>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3">
      <w:lvl w:ilvl="3">
        <w:start w:val="1"/>
        <w:numFmt w:val="decimal"/>
        <w:suff w:val="nothing"/>
        <w:lvlText w:val="%3)%4."/>
        <w:lvlJc w:val="left"/>
        <w:pPr>
          <w:ind w:left="147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4">
      <w:lvl w:ilvl="4">
        <w:start w:val="1"/>
        <w:numFmt w:val="decimal"/>
        <w:suff w:val="nothing"/>
        <w:lvlText w:val="%3)%4.%5."/>
        <w:lvlJc w:val="left"/>
        <w:pPr>
          <w:ind w:left="2124" w:hanging="546"/>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5">
      <w:lvl w:ilvl="5">
        <w:start w:val="1"/>
        <w:numFmt w:val="decimal"/>
        <w:suff w:val="nothing"/>
        <w:lvlText w:val="%3)%4.%5.%6."/>
        <w:lvlJc w:val="left"/>
        <w:pPr>
          <w:ind w:left="1844"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6">
      <w:lvl w:ilvl="6">
        <w:start w:val="1"/>
        <w:numFmt w:val="decimal"/>
        <w:suff w:val="nothing"/>
        <w:lvlText w:val="%3)%4.%5.%6.%7."/>
        <w:lvlJc w:val="left"/>
        <w:pPr>
          <w:ind w:left="234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7">
      <w:lvl w:ilvl="7">
        <w:start w:val="1"/>
        <w:numFmt w:val="decimal"/>
        <w:suff w:val="nothing"/>
        <w:lvlText w:val="%3)%4.%5.%6.%7.%8."/>
        <w:lvlJc w:val="left"/>
        <w:pPr>
          <w:ind w:left="249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8">
      <w:lvl w:ilvl="8">
        <w:start w:val="1"/>
        <w:numFmt w:val="decimal"/>
        <w:suff w:val="nothing"/>
        <w:lvlText w:val="%3)%4.%5.%6.%7.%8.%9."/>
        <w:lvlJc w:val="left"/>
        <w:pPr>
          <w:ind w:left="306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num>
  <w:num w:numId="76" w16cid:durableId="837303140">
    <w:abstractNumId w:val="70"/>
    <w:lvlOverride w:ilvl="0">
      <w:lvl w:ilvl="0">
        <w:start w:val="1"/>
        <w:numFmt w:val="decimal"/>
        <w:lvlText w:val="%1."/>
        <w:lvlJc w:val="left"/>
        <w:pPr>
          <w:ind w:left="340" w:hanging="340"/>
        </w:pPr>
        <w:rPr>
          <w:rFonts w:hAnsi="Arial Unicode MS" w:hint="default"/>
          <w:caps w:val="0"/>
          <w:smallCaps w:val="0"/>
          <w:strike w:val="0"/>
          <w:dstrike w:val="0"/>
          <w:color w:val="000000"/>
          <w:spacing w:val="0"/>
          <w:w w:val="100"/>
          <w:kern w:val="0"/>
          <w:position w:val="0"/>
          <w:vertAlign w:val="baseline"/>
        </w:rPr>
      </w:lvl>
    </w:lvlOverride>
    <w:lvlOverride w:ilvl="1">
      <w:lvl w:ilvl="1">
        <w:start w:val="1"/>
        <w:numFmt w:val="decimal"/>
        <w:lvlText w:val="%2."/>
        <w:lvlJc w:val="left"/>
        <w:pPr>
          <w:tabs>
            <w:tab w:val="num" w:pos="1208"/>
          </w:tabs>
          <w:ind w:left="851" w:hanging="851"/>
        </w:pPr>
        <w:rPr>
          <w:rFonts w:ascii="Arial" w:eastAsia="Arial" w:hAnsi="Arial" w:cs="Arial" w:hint="default"/>
          <w:b/>
          <w:bCs/>
          <w:i w:val="0"/>
          <w:iCs w:val="0"/>
          <w:caps w:val="0"/>
          <w:smallCaps w:val="0"/>
          <w:strike w:val="0"/>
          <w:dstrike w:val="0"/>
          <w:color w:val="000000"/>
          <w:spacing w:val="0"/>
          <w:w w:val="100"/>
          <w:kern w:val="0"/>
          <w:position w:val="0"/>
          <w:vertAlign w:val="baseline"/>
        </w:rPr>
      </w:lvl>
    </w:lvlOverride>
    <w:lvlOverride w:ilvl="2">
      <w:lvl w:ilvl="2">
        <w:start w:val="1"/>
        <w:numFmt w:val="decimal"/>
        <w:lvlText w:val="%3)"/>
        <w:lvlJc w:val="left"/>
        <w:pPr>
          <w:ind w:left="782" w:hanging="357"/>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3">
      <w:lvl w:ilvl="3">
        <w:start w:val="1"/>
        <w:numFmt w:val="decimal"/>
        <w:suff w:val="nothing"/>
        <w:lvlText w:val="%3)%4."/>
        <w:lvlJc w:val="left"/>
        <w:pPr>
          <w:ind w:left="147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4">
      <w:lvl w:ilvl="4">
        <w:start w:val="1"/>
        <w:numFmt w:val="decimal"/>
        <w:suff w:val="nothing"/>
        <w:lvlText w:val="%3)%4.%5."/>
        <w:lvlJc w:val="left"/>
        <w:pPr>
          <w:ind w:left="2124" w:hanging="546"/>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5">
      <w:lvl w:ilvl="5">
        <w:start w:val="1"/>
        <w:numFmt w:val="decimal"/>
        <w:suff w:val="nothing"/>
        <w:lvlText w:val="%3)%4.%5.%6."/>
        <w:lvlJc w:val="left"/>
        <w:pPr>
          <w:ind w:left="1844"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6">
      <w:lvl w:ilvl="6">
        <w:start w:val="1"/>
        <w:numFmt w:val="decimal"/>
        <w:suff w:val="nothing"/>
        <w:lvlText w:val="%3)%4.%5.%6.%7."/>
        <w:lvlJc w:val="left"/>
        <w:pPr>
          <w:ind w:left="234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7">
      <w:lvl w:ilvl="7">
        <w:start w:val="1"/>
        <w:numFmt w:val="decimal"/>
        <w:suff w:val="nothing"/>
        <w:lvlText w:val="%3)%4.%5.%6.%7.%8."/>
        <w:lvlJc w:val="left"/>
        <w:pPr>
          <w:ind w:left="249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8">
      <w:lvl w:ilvl="8">
        <w:start w:val="1"/>
        <w:numFmt w:val="decimal"/>
        <w:suff w:val="nothing"/>
        <w:lvlText w:val="%3)%4.%5.%6.%7.%8.%9."/>
        <w:lvlJc w:val="left"/>
        <w:pPr>
          <w:ind w:left="306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num>
  <w:num w:numId="77" w16cid:durableId="1664434231">
    <w:abstractNumId w:val="66"/>
    <w:lvlOverride w:ilvl="0">
      <w:lvl w:ilvl="0">
        <w:start w:val="3"/>
        <w:numFmt w:val="decimal"/>
        <w:lvlText w:val="%1."/>
        <w:lvlJc w:val="left"/>
        <w:pPr>
          <w:ind w:left="340" w:hanging="340"/>
        </w:pPr>
        <w:rPr>
          <w:rFonts w:hint="default"/>
        </w:rPr>
      </w:lvl>
    </w:lvlOverride>
    <w:lvlOverride w:ilvl="1">
      <w:lvl w:ilvl="1">
        <w:start w:val="1"/>
        <w:numFmt w:val="decimal"/>
        <w:lvlText w:val="%1.%2."/>
        <w:lvlJc w:val="left"/>
        <w:pPr>
          <w:ind w:left="930" w:hanging="504"/>
        </w:pPr>
        <w:rPr>
          <w:rFonts w:hint="default"/>
        </w:rPr>
      </w:lvl>
    </w:lvlOverride>
    <w:lvlOverride w:ilvl="2">
      <w:lvl w:ilvl="2">
        <w:start w:val="2"/>
        <w:numFmt w:val="decimal"/>
        <w:lvlText w:val="%1.%2.%3."/>
        <w:lvlJc w:val="left"/>
        <w:pPr>
          <w:ind w:left="1572" w:hanging="720"/>
        </w:pPr>
        <w:rPr>
          <w:rFonts w:hint="default"/>
        </w:rPr>
      </w:lvl>
    </w:lvlOverride>
    <w:lvlOverride w:ilvl="3">
      <w:lvl w:ilvl="3">
        <w:start w:val="1"/>
        <w:numFmt w:val="decimal"/>
        <w:lvlText w:val="%1.%2.%3.%4."/>
        <w:lvlJc w:val="left"/>
        <w:pPr>
          <w:ind w:left="1998" w:hanging="720"/>
        </w:pPr>
        <w:rPr>
          <w:rFonts w:hint="default"/>
        </w:rPr>
      </w:lvl>
    </w:lvlOverride>
    <w:lvlOverride w:ilvl="4">
      <w:lvl w:ilvl="4">
        <w:start w:val="1"/>
        <w:numFmt w:val="decimal"/>
        <w:lvlText w:val="%1.%2.%3.%4.%5."/>
        <w:lvlJc w:val="left"/>
        <w:pPr>
          <w:ind w:left="2784" w:hanging="1080"/>
        </w:pPr>
        <w:rPr>
          <w:rFonts w:hint="default"/>
        </w:rPr>
      </w:lvl>
    </w:lvlOverride>
    <w:lvlOverride w:ilvl="5">
      <w:lvl w:ilvl="5">
        <w:start w:val="1"/>
        <w:numFmt w:val="decimal"/>
        <w:lvlText w:val="%1.%2.%3.%4.%5.%6."/>
        <w:lvlJc w:val="left"/>
        <w:pPr>
          <w:ind w:left="3210" w:hanging="1080"/>
        </w:pPr>
        <w:rPr>
          <w:rFonts w:hint="default"/>
        </w:rPr>
      </w:lvl>
    </w:lvlOverride>
    <w:lvlOverride w:ilvl="6">
      <w:lvl w:ilvl="6">
        <w:start w:val="1"/>
        <w:numFmt w:val="decimal"/>
        <w:lvlText w:val="%1.%2.%3.%4.%5.%6.%7."/>
        <w:lvlJc w:val="left"/>
        <w:pPr>
          <w:ind w:left="3996" w:hanging="1440"/>
        </w:pPr>
        <w:rPr>
          <w:rFonts w:hint="default"/>
        </w:rPr>
      </w:lvl>
    </w:lvlOverride>
    <w:lvlOverride w:ilvl="7">
      <w:lvl w:ilvl="7">
        <w:start w:val="1"/>
        <w:numFmt w:val="decimal"/>
        <w:lvlText w:val="%1.%2.%3.%4.%5.%6.%7.%8."/>
        <w:lvlJc w:val="left"/>
        <w:pPr>
          <w:ind w:left="4422" w:hanging="1440"/>
        </w:pPr>
        <w:rPr>
          <w:rFonts w:hint="default"/>
        </w:rPr>
      </w:lvl>
    </w:lvlOverride>
    <w:lvlOverride w:ilvl="8">
      <w:lvl w:ilvl="8">
        <w:start w:val="1"/>
        <w:numFmt w:val="decimal"/>
        <w:lvlText w:val="%1.%2.%3.%4.%5.%6.%7.%8.%9."/>
        <w:lvlJc w:val="left"/>
        <w:pPr>
          <w:ind w:left="5208" w:hanging="1800"/>
        </w:pPr>
        <w:rPr>
          <w:rFonts w:hint="default"/>
        </w:rPr>
      </w:lvl>
    </w:lvlOverride>
  </w:num>
  <w:num w:numId="78" w16cid:durableId="1359702951">
    <w:abstractNumId w:val="66"/>
    <w:lvlOverride w:ilvl="0">
      <w:lvl w:ilvl="0">
        <w:start w:val="3"/>
        <w:numFmt w:val="decimal"/>
        <w:lvlText w:val="%1."/>
        <w:lvlJc w:val="left"/>
        <w:pPr>
          <w:ind w:left="340" w:hanging="340"/>
        </w:pPr>
        <w:rPr>
          <w:rFonts w:hint="default"/>
        </w:rPr>
      </w:lvl>
    </w:lvlOverride>
    <w:lvlOverride w:ilvl="1">
      <w:lvl w:ilvl="1">
        <w:start w:val="1"/>
        <w:numFmt w:val="decimal"/>
        <w:lvlText w:val="%1.%2."/>
        <w:lvlJc w:val="left"/>
        <w:pPr>
          <w:ind w:left="930" w:hanging="504"/>
        </w:pPr>
        <w:rPr>
          <w:rFonts w:hint="default"/>
        </w:rPr>
      </w:lvl>
    </w:lvlOverride>
    <w:lvlOverride w:ilvl="2">
      <w:lvl w:ilvl="2">
        <w:start w:val="2"/>
        <w:numFmt w:val="decimal"/>
        <w:lvlText w:val="%1.%2.%3."/>
        <w:lvlJc w:val="left"/>
        <w:pPr>
          <w:ind w:left="1572" w:hanging="720"/>
        </w:pPr>
        <w:rPr>
          <w:rFonts w:hint="default"/>
        </w:rPr>
      </w:lvl>
    </w:lvlOverride>
    <w:lvlOverride w:ilvl="3">
      <w:lvl w:ilvl="3">
        <w:start w:val="1"/>
        <w:numFmt w:val="decimal"/>
        <w:lvlText w:val="%1.%2.%3.%4."/>
        <w:lvlJc w:val="left"/>
        <w:pPr>
          <w:ind w:left="1998" w:hanging="720"/>
        </w:pPr>
        <w:rPr>
          <w:rFonts w:hint="default"/>
        </w:rPr>
      </w:lvl>
    </w:lvlOverride>
    <w:lvlOverride w:ilvl="4">
      <w:lvl w:ilvl="4">
        <w:start w:val="1"/>
        <w:numFmt w:val="decimal"/>
        <w:lvlText w:val="%1.%2.%3.%4.%5."/>
        <w:lvlJc w:val="left"/>
        <w:pPr>
          <w:ind w:left="2784" w:hanging="1080"/>
        </w:pPr>
        <w:rPr>
          <w:rFonts w:hint="default"/>
        </w:rPr>
      </w:lvl>
    </w:lvlOverride>
    <w:lvlOverride w:ilvl="5">
      <w:lvl w:ilvl="5">
        <w:start w:val="1"/>
        <w:numFmt w:val="decimal"/>
        <w:lvlText w:val="%1.%2.%3.%4.%5.%6."/>
        <w:lvlJc w:val="left"/>
        <w:pPr>
          <w:ind w:left="3210" w:hanging="1080"/>
        </w:pPr>
        <w:rPr>
          <w:rFonts w:hint="default"/>
        </w:rPr>
      </w:lvl>
    </w:lvlOverride>
    <w:lvlOverride w:ilvl="6">
      <w:lvl w:ilvl="6">
        <w:start w:val="1"/>
        <w:numFmt w:val="decimal"/>
        <w:lvlText w:val="%1.%2.%3.%4.%5.%6.%7."/>
        <w:lvlJc w:val="left"/>
        <w:pPr>
          <w:ind w:left="3996" w:hanging="1440"/>
        </w:pPr>
        <w:rPr>
          <w:rFonts w:hint="default"/>
        </w:rPr>
      </w:lvl>
    </w:lvlOverride>
    <w:lvlOverride w:ilvl="7">
      <w:lvl w:ilvl="7">
        <w:start w:val="1"/>
        <w:numFmt w:val="decimal"/>
        <w:lvlText w:val="%1.%2.%3.%4.%5.%6.%7.%8."/>
        <w:lvlJc w:val="left"/>
        <w:pPr>
          <w:ind w:left="4422" w:hanging="1440"/>
        </w:pPr>
        <w:rPr>
          <w:rFonts w:hint="default"/>
        </w:rPr>
      </w:lvl>
    </w:lvlOverride>
    <w:lvlOverride w:ilvl="8">
      <w:lvl w:ilvl="8">
        <w:start w:val="1"/>
        <w:numFmt w:val="decimal"/>
        <w:lvlText w:val="%1.%2.%3.%4.%5.%6.%7.%8.%9."/>
        <w:lvlJc w:val="left"/>
        <w:pPr>
          <w:ind w:left="5208" w:hanging="1800"/>
        </w:pPr>
        <w:rPr>
          <w:rFonts w:hint="default"/>
        </w:rPr>
      </w:lvl>
    </w:lvlOverride>
  </w:num>
  <w:num w:numId="79" w16cid:durableId="1236471581">
    <w:abstractNumId w:val="38"/>
    <w:lvlOverride w:ilvl="0">
      <w:lvl w:ilvl="0">
        <w:start w:val="3"/>
        <w:numFmt w:val="decimal"/>
        <w:lvlText w:val="%1."/>
        <w:lvlJc w:val="left"/>
        <w:pPr>
          <w:ind w:left="340" w:hanging="340"/>
        </w:pPr>
        <w:rPr>
          <w:rFonts w:ascii="Arial" w:hAnsi="Arial" w:cs="Arial" w:hint="default"/>
          <w:b w:val="0"/>
          <w:bCs/>
          <w:i w:val="0"/>
          <w:iCs w:val="0"/>
          <w:color w:val="auto"/>
          <w:sz w:val="20"/>
          <w:szCs w:val="20"/>
        </w:rPr>
      </w:lvl>
    </w:lvlOverride>
    <w:lvlOverride w:ilvl="1">
      <w:lvl w:ilvl="1">
        <w:start w:val="1"/>
        <w:numFmt w:val="decimal"/>
        <w:lvlText w:val="%2."/>
        <w:lvlJc w:val="left"/>
        <w:pPr>
          <w:ind w:left="360" w:hanging="360"/>
        </w:pPr>
        <w:rPr>
          <w:rFonts w:hint="default"/>
        </w:rPr>
      </w:lvl>
    </w:lvlOverride>
    <w:lvlOverride w:ilvl="2">
      <w:lvl w:ilvl="2">
        <w:start w:val="1"/>
        <w:numFmt w:val="lowerRoman"/>
        <w:lvlText w:val="%3."/>
        <w:lvlJc w:val="left"/>
        <w:pPr>
          <w:ind w:left="1800" w:hanging="302"/>
        </w:pPr>
        <w:rPr>
          <w:rFonts w:hAnsi="Arial Unicode MS" w:hint="default"/>
          <w:caps w:val="0"/>
          <w:smallCaps w:val="0"/>
          <w:strike w:val="0"/>
          <w:dstrike w:val="0"/>
          <w:outline w:val="0"/>
          <w:emboss w:val="0"/>
          <w:imprint w:val="0"/>
          <w:spacing w:val="0"/>
          <w:w w:val="100"/>
          <w:kern w:val="0"/>
          <w:position w:val="0"/>
          <w:vertAlign w:val="baseline"/>
        </w:rPr>
      </w:lvl>
    </w:lvlOverride>
    <w:lvlOverride w:ilvl="3">
      <w:lvl w:ilvl="3">
        <w:start w:val="1"/>
        <w:numFmt w:val="decimal"/>
        <w:lvlText w:val="%4."/>
        <w:lvlJc w:val="left"/>
        <w:pPr>
          <w:ind w:left="2520" w:hanging="360"/>
        </w:pPr>
        <w:rPr>
          <w:rFonts w:hAnsi="Arial Unicode MS" w:hint="default"/>
          <w:caps w:val="0"/>
          <w:smallCaps w:val="0"/>
          <w:strike w:val="0"/>
          <w:dstrike w:val="0"/>
          <w:outline w:val="0"/>
          <w:emboss w:val="0"/>
          <w:imprint w:val="0"/>
          <w:spacing w:val="0"/>
          <w:w w:val="100"/>
          <w:kern w:val="0"/>
          <w:position w:val="0"/>
          <w:vertAlign w:val="baseline"/>
        </w:rPr>
      </w:lvl>
    </w:lvlOverride>
    <w:lvlOverride w:ilvl="4">
      <w:lvl w:ilvl="4">
        <w:start w:val="1"/>
        <w:numFmt w:val="lowerLetter"/>
        <w:lvlText w:val="%5."/>
        <w:lvlJc w:val="left"/>
        <w:pPr>
          <w:ind w:left="3240" w:hanging="360"/>
        </w:pPr>
        <w:rPr>
          <w:rFonts w:hAnsi="Arial Unicode MS" w:hint="default"/>
          <w:caps w:val="0"/>
          <w:smallCaps w:val="0"/>
          <w:strike w:val="0"/>
          <w:dstrike w:val="0"/>
          <w:outline w:val="0"/>
          <w:emboss w:val="0"/>
          <w:imprint w:val="0"/>
          <w:spacing w:val="0"/>
          <w:w w:val="100"/>
          <w:kern w:val="0"/>
          <w:position w:val="0"/>
          <w:vertAlign w:val="baseline"/>
        </w:rPr>
      </w:lvl>
    </w:lvlOverride>
    <w:lvlOverride w:ilvl="5">
      <w:lvl w:ilvl="5">
        <w:start w:val="1"/>
        <w:numFmt w:val="lowerRoman"/>
        <w:lvlText w:val="%6."/>
        <w:lvlJc w:val="left"/>
        <w:pPr>
          <w:ind w:left="3960" w:hanging="302"/>
        </w:pPr>
        <w:rPr>
          <w:rFonts w:hAnsi="Arial Unicode MS" w:hint="default"/>
          <w:caps w:val="0"/>
          <w:smallCaps w:val="0"/>
          <w:strike w:val="0"/>
          <w:dstrike w:val="0"/>
          <w:outline w:val="0"/>
          <w:emboss w:val="0"/>
          <w:imprint w:val="0"/>
          <w:spacing w:val="0"/>
          <w:w w:val="100"/>
          <w:kern w:val="0"/>
          <w:position w:val="0"/>
          <w:vertAlign w:val="baseline"/>
        </w:rPr>
      </w:lvl>
    </w:lvlOverride>
    <w:lvlOverride w:ilvl="6">
      <w:lvl w:ilvl="6">
        <w:start w:val="1"/>
        <w:numFmt w:val="decimal"/>
        <w:lvlText w:val="%7."/>
        <w:lvlJc w:val="left"/>
        <w:pPr>
          <w:ind w:left="4680" w:hanging="360"/>
        </w:pPr>
        <w:rPr>
          <w:rFonts w:hAnsi="Arial Unicode MS" w:hint="default"/>
          <w:caps w:val="0"/>
          <w:smallCaps w:val="0"/>
          <w:strike w:val="0"/>
          <w:dstrike w:val="0"/>
          <w:outline w:val="0"/>
          <w:emboss w:val="0"/>
          <w:imprint w:val="0"/>
          <w:spacing w:val="0"/>
          <w:w w:val="100"/>
          <w:kern w:val="0"/>
          <w:position w:val="0"/>
          <w:vertAlign w:val="baseline"/>
        </w:rPr>
      </w:lvl>
    </w:lvlOverride>
    <w:lvlOverride w:ilvl="7">
      <w:lvl w:ilvl="7">
        <w:start w:val="1"/>
        <w:numFmt w:val="lowerLetter"/>
        <w:lvlText w:val="%8."/>
        <w:lvlJc w:val="left"/>
        <w:pPr>
          <w:ind w:left="5400" w:hanging="360"/>
        </w:pPr>
        <w:rPr>
          <w:rFonts w:hAnsi="Arial Unicode MS" w:hint="default"/>
          <w:caps w:val="0"/>
          <w:smallCaps w:val="0"/>
          <w:strike w:val="0"/>
          <w:dstrike w:val="0"/>
          <w:outline w:val="0"/>
          <w:emboss w:val="0"/>
          <w:imprint w:val="0"/>
          <w:spacing w:val="0"/>
          <w:w w:val="100"/>
          <w:kern w:val="0"/>
          <w:position w:val="0"/>
          <w:vertAlign w:val="baseline"/>
        </w:rPr>
      </w:lvl>
    </w:lvlOverride>
    <w:lvlOverride w:ilvl="8">
      <w:lvl w:ilvl="8">
        <w:start w:val="1"/>
        <w:numFmt w:val="lowerRoman"/>
        <w:lvlText w:val="%9."/>
        <w:lvlJc w:val="left"/>
        <w:pPr>
          <w:ind w:left="6120" w:hanging="302"/>
        </w:pPr>
        <w:rPr>
          <w:rFonts w:hAnsi="Arial Unicode MS" w:hint="default"/>
          <w:caps w:val="0"/>
          <w:smallCaps w:val="0"/>
          <w:strike w:val="0"/>
          <w:dstrike w:val="0"/>
          <w:outline w:val="0"/>
          <w:emboss w:val="0"/>
          <w:imprint w:val="0"/>
          <w:spacing w:val="0"/>
          <w:w w:val="100"/>
          <w:kern w:val="0"/>
          <w:position w:val="0"/>
          <w:vertAlign w:val="baseline"/>
        </w:rPr>
      </w:lvl>
    </w:lvlOverride>
  </w:num>
  <w:num w:numId="80" w16cid:durableId="1538926431">
    <w:abstractNumId w:val="38"/>
    <w:lvlOverride w:ilvl="0">
      <w:lvl w:ilvl="0">
        <w:start w:val="3"/>
        <w:numFmt w:val="decimal"/>
        <w:lvlText w:val="%1."/>
        <w:lvlJc w:val="left"/>
        <w:pPr>
          <w:ind w:left="340" w:hanging="340"/>
        </w:pPr>
        <w:rPr>
          <w:rFonts w:ascii="Arial" w:hAnsi="Arial" w:cs="Arial" w:hint="default"/>
          <w:b w:val="0"/>
          <w:bCs/>
          <w:i w:val="0"/>
          <w:iCs w:val="0"/>
          <w:color w:val="auto"/>
          <w:sz w:val="20"/>
          <w:szCs w:val="20"/>
        </w:rPr>
      </w:lvl>
    </w:lvlOverride>
    <w:lvlOverride w:ilvl="1">
      <w:lvl w:ilvl="1">
        <w:start w:val="1"/>
        <w:numFmt w:val="decimal"/>
        <w:lvlText w:val="%2."/>
        <w:lvlJc w:val="left"/>
        <w:pPr>
          <w:ind w:left="360" w:hanging="360"/>
        </w:pPr>
        <w:rPr>
          <w:rFonts w:hint="default"/>
        </w:rPr>
      </w:lvl>
    </w:lvlOverride>
    <w:lvlOverride w:ilvl="2">
      <w:lvl w:ilvl="2">
        <w:start w:val="1"/>
        <w:numFmt w:val="lowerRoman"/>
        <w:lvlText w:val="%3."/>
        <w:lvlJc w:val="left"/>
        <w:pPr>
          <w:ind w:left="1800" w:hanging="302"/>
        </w:pPr>
        <w:rPr>
          <w:rFonts w:hAnsi="Arial Unicode MS" w:hint="default"/>
          <w:caps w:val="0"/>
          <w:smallCaps w:val="0"/>
          <w:strike w:val="0"/>
          <w:dstrike w:val="0"/>
          <w:outline w:val="0"/>
          <w:emboss w:val="0"/>
          <w:imprint w:val="0"/>
          <w:spacing w:val="0"/>
          <w:w w:val="100"/>
          <w:kern w:val="0"/>
          <w:position w:val="0"/>
          <w:vertAlign w:val="baseline"/>
        </w:rPr>
      </w:lvl>
    </w:lvlOverride>
    <w:lvlOverride w:ilvl="3">
      <w:lvl w:ilvl="3">
        <w:start w:val="1"/>
        <w:numFmt w:val="decimal"/>
        <w:lvlText w:val="%4."/>
        <w:lvlJc w:val="left"/>
        <w:pPr>
          <w:ind w:left="2520" w:hanging="360"/>
        </w:pPr>
        <w:rPr>
          <w:rFonts w:hAnsi="Arial Unicode MS" w:hint="default"/>
          <w:caps w:val="0"/>
          <w:smallCaps w:val="0"/>
          <w:strike w:val="0"/>
          <w:dstrike w:val="0"/>
          <w:outline w:val="0"/>
          <w:emboss w:val="0"/>
          <w:imprint w:val="0"/>
          <w:spacing w:val="0"/>
          <w:w w:val="100"/>
          <w:kern w:val="0"/>
          <w:position w:val="0"/>
          <w:vertAlign w:val="baseline"/>
        </w:rPr>
      </w:lvl>
    </w:lvlOverride>
    <w:lvlOverride w:ilvl="4">
      <w:lvl w:ilvl="4">
        <w:start w:val="1"/>
        <w:numFmt w:val="lowerLetter"/>
        <w:lvlText w:val="%5."/>
        <w:lvlJc w:val="left"/>
        <w:pPr>
          <w:ind w:left="3240" w:hanging="360"/>
        </w:pPr>
        <w:rPr>
          <w:rFonts w:hAnsi="Arial Unicode MS" w:hint="default"/>
          <w:caps w:val="0"/>
          <w:smallCaps w:val="0"/>
          <w:strike w:val="0"/>
          <w:dstrike w:val="0"/>
          <w:outline w:val="0"/>
          <w:emboss w:val="0"/>
          <w:imprint w:val="0"/>
          <w:spacing w:val="0"/>
          <w:w w:val="100"/>
          <w:kern w:val="0"/>
          <w:position w:val="0"/>
          <w:vertAlign w:val="baseline"/>
        </w:rPr>
      </w:lvl>
    </w:lvlOverride>
    <w:lvlOverride w:ilvl="5">
      <w:lvl w:ilvl="5">
        <w:start w:val="1"/>
        <w:numFmt w:val="lowerRoman"/>
        <w:lvlText w:val="%6."/>
        <w:lvlJc w:val="left"/>
        <w:pPr>
          <w:ind w:left="3960" w:hanging="302"/>
        </w:pPr>
        <w:rPr>
          <w:rFonts w:hAnsi="Arial Unicode MS" w:hint="default"/>
          <w:caps w:val="0"/>
          <w:smallCaps w:val="0"/>
          <w:strike w:val="0"/>
          <w:dstrike w:val="0"/>
          <w:outline w:val="0"/>
          <w:emboss w:val="0"/>
          <w:imprint w:val="0"/>
          <w:spacing w:val="0"/>
          <w:w w:val="100"/>
          <w:kern w:val="0"/>
          <w:position w:val="0"/>
          <w:vertAlign w:val="baseline"/>
        </w:rPr>
      </w:lvl>
    </w:lvlOverride>
    <w:lvlOverride w:ilvl="6">
      <w:lvl w:ilvl="6">
        <w:start w:val="1"/>
        <w:numFmt w:val="decimal"/>
        <w:lvlText w:val="%7."/>
        <w:lvlJc w:val="left"/>
        <w:pPr>
          <w:ind w:left="4680" w:hanging="360"/>
        </w:pPr>
        <w:rPr>
          <w:rFonts w:hAnsi="Arial Unicode MS" w:hint="default"/>
          <w:caps w:val="0"/>
          <w:smallCaps w:val="0"/>
          <w:strike w:val="0"/>
          <w:dstrike w:val="0"/>
          <w:outline w:val="0"/>
          <w:emboss w:val="0"/>
          <w:imprint w:val="0"/>
          <w:spacing w:val="0"/>
          <w:w w:val="100"/>
          <w:kern w:val="0"/>
          <w:position w:val="0"/>
          <w:vertAlign w:val="baseline"/>
        </w:rPr>
      </w:lvl>
    </w:lvlOverride>
    <w:lvlOverride w:ilvl="7">
      <w:lvl w:ilvl="7">
        <w:start w:val="1"/>
        <w:numFmt w:val="lowerLetter"/>
        <w:lvlText w:val="%8."/>
        <w:lvlJc w:val="left"/>
        <w:pPr>
          <w:ind w:left="5400" w:hanging="360"/>
        </w:pPr>
        <w:rPr>
          <w:rFonts w:hAnsi="Arial Unicode MS" w:hint="default"/>
          <w:caps w:val="0"/>
          <w:smallCaps w:val="0"/>
          <w:strike w:val="0"/>
          <w:dstrike w:val="0"/>
          <w:outline w:val="0"/>
          <w:emboss w:val="0"/>
          <w:imprint w:val="0"/>
          <w:spacing w:val="0"/>
          <w:w w:val="100"/>
          <w:kern w:val="0"/>
          <w:position w:val="0"/>
          <w:vertAlign w:val="baseline"/>
        </w:rPr>
      </w:lvl>
    </w:lvlOverride>
    <w:lvlOverride w:ilvl="8">
      <w:lvl w:ilvl="8">
        <w:start w:val="1"/>
        <w:numFmt w:val="lowerRoman"/>
        <w:lvlText w:val="%9."/>
        <w:lvlJc w:val="left"/>
        <w:pPr>
          <w:ind w:left="6120" w:hanging="302"/>
        </w:pPr>
        <w:rPr>
          <w:rFonts w:hAnsi="Arial Unicode MS" w:hint="default"/>
          <w:caps w:val="0"/>
          <w:smallCaps w:val="0"/>
          <w:strike w:val="0"/>
          <w:dstrike w:val="0"/>
          <w:outline w:val="0"/>
          <w:emboss w:val="0"/>
          <w:imprint w:val="0"/>
          <w:spacing w:val="0"/>
          <w:w w:val="100"/>
          <w:kern w:val="0"/>
          <w:position w:val="0"/>
          <w:vertAlign w:val="baseline"/>
        </w:rPr>
      </w:lvl>
    </w:lvlOverride>
  </w:num>
  <w:num w:numId="81" w16cid:durableId="282807412">
    <w:abstractNumId w:val="70"/>
    <w:lvlOverride w:ilvl="0">
      <w:lvl w:ilvl="0">
        <w:start w:val="1"/>
        <w:numFmt w:val="decimal"/>
        <w:lvlText w:val="%1."/>
        <w:lvlJc w:val="left"/>
        <w:pPr>
          <w:ind w:left="340" w:hanging="340"/>
        </w:pPr>
        <w:rPr>
          <w:rFonts w:hAnsi="Arial Unicode MS" w:hint="default"/>
          <w:caps w:val="0"/>
          <w:smallCaps w:val="0"/>
          <w:strike w:val="0"/>
          <w:dstrike w:val="0"/>
          <w:color w:val="000000"/>
          <w:spacing w:val="0"/>
          <w:w w:val="100"/>
          <w:kern w:val="0"/>
          <w:position w:val="0"/>
          <w:vertAlign w:val="baseline"/>
        </w:rPr>
      </w:lvl>
    </w:lvlOverride>
    <w:lvlOverride w:ilvl="1">
      <w:lvl w:ilvl="1">
        <w:start w:val="1"/>
        <w:numFmt w:val="decimal"/>
        <w:lvlText w:val="%2."/>
        <w:lvlJc w:val="left"/>
        <w:pPr>
          <w:tabs>
            <w:tab w:val="num" w:pos="1208"/>
          </w:tabs>
          <w:ind w:left="851" w:hanging="851"/>
        </w:pPr>
        <w:rPr>
          <w:rFonts w:ascii="Arial" w:eastAsia="Arial" w:hAnsi="Arial" w:cs="Arial" w:hint="default"/>
          <w:b/>
          <w:bCs/>
          <w:i w:val="0"/>
          <w:iCs w:val="0"/>
          <w:caps w:val="0"/>
          <w:smallCaps w:val="0"/>
          <w:strike w:val="0"/>
          <w:dstrike w:val="0"/>
          <w:color w:val="000000"/>
          <w:spacing w:val="0"/>
          <w:w w:val="100"/>
          <w:kern w:val="0"/>
          <w:position w:val="0"/>
          <w:vertAlign w:val="baseline"/>
        </w:rPr>
      </w:lvl>
    </w:lvlOverride>
    <w:lvlOverride w:ilvl="2">
      <w:lvl w:ilvl="2">
        <w:start w:val="1"/>
        <w:numFmt w:val="decimal"/>
        <w:lvlText w:val="%3)"/>
        <w:lvlJc w:val="left"/>
        <w:pPr>
          <w:ind w:left="782" w:hanging="357"/>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3">
      <w:lvl w:ilvl="3">
        <w:start w:val="1"/>
        <w:numFmt w:val="decimal"/>
        <w:suff w:val="nothing"/>
        <w:lvlText w:val="%3)%4."/>
        <w:lvlJc w:val="left"/>
        <w:pPr>
          <w:ind w:left="147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4">
      <w:lvl w:ilvl="4">
        <w:start w:val="1"/>
        <w:numFmt w:val="decimal"/>
        <w:suff w:val="nothing"/>
        <w:lvlText w:val="%3)%4.%5."/>
        <w:lvlJc w:val="left"/>
        <w:pPr>
          <w:ind w:left="2124" w:hanging="546"/>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5">
      <w:lvl w:ilvl="5">
        <w:start w:val="1"/>
        <w:numFmt w:val="decimal"/>
        <w:suff w:val="nothing"/>
        <w:lvlText w:val="%3)%4.%5.%6."/>
        <w:lvlJc w:val="left"/>
        <w:pPr>
          <w:ind w:left="1844"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6">
      <w:lvl w:ilvl="6">
        <w:start w:val="1"/>
        <w:numFmt w:val="decimal"/>
        <w:suff w:val="nothing"/>
        <w:lvlText w:val="%3)%4.%5.%6.%7."/>
        <w:lvlJc w:val="left"/>
        <w:pPr>
          <w:ind w:left="234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7">
      <w:lvl w:ilvl="7">
        <w:start w:val="1"/>
        <w:numFmt w:val="decimal"/>
        <w:suff w:val="nothing"/>
        <w:lvlText w:val="%3)%4.%5.%6.%7.%8."/>
        <w:lvlJc w:val="left"/>
        <w:pPr>
          <w:ind w:left="249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8">
      <w:lvl w:ilvl="8">
        <w:start w:val="1"/>
        <w:numFmt w:val="decimal"/>
        <w:suff w:val="nothing"/>
        <w:lvlText w:val="%3)%4.%5.%6.%7.%8.%9."/>
        <w:lvlJc w:val="left"/>
        <w:pPr>
          <w:ind w:left="306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num>
  <w:num w:numId="82" w16cid:durableId="1956398388">
    <w:abstractNumId w:val="70"/>
    <w:lvlOverride w:ilvl="0">
      <w:lvl w:ilvl="0">
        <w:start w:val="1"/>
        <w:numFmt w:val="decimal"/>
        <w:lvlText w:val="%1."/>
        <w:lvlJc w:val="left"/>
        <w:pPr>
          <w:ind w:left="340" w:hanging="340"/>
        </w:pPr>
        <w:rPr>
          <w:rFonts w:hAnsi="Arial Unicode MS" w:hint="default"/>
          <w:caps w:val="0"/>
          <w:smallCaps w:val="0"/>
          <w:strike w:val="0"/>
          <w:dstrike w:val="0"/>
          <w:color w:val="000000"/>
          <w:spacing w:val="0"/>
          <w:w w:val="100"/>
          <w:kern w:val="0"/>
          <w:position w:val="0"/>
          <w:vertAlign w:val="baseline"/>
        </w:rPr>
      </w:lvl>
    </w:lvlOverride>
    <w:lvlOverride w:ilvl="1">
      <w:lvl w:ilvl="1">
        <w:start w:val="1"/>
        <w:numFmt w:val="decimal"/>
        <w:lvlText w:val="%2."/>
        <w:lvlJc w:val="left"/>
        <w:pPr>
          <w:tabs>
            <w:tab w:val="num" w:pos="1208"/>
          </w:tabs>
          <w:ind w:left="397" w:hanging="57"/>
        </w:pPr>
        <w:rPr>
          <w:rFonts w:ascii="Arial" w:eastAsia="Arial" w:hAnsi="Arial" w:cs="Arial" w:hint="default"/>
          <w:b/>
          <w:bCs/>
          <w:i w:val="0"/>
          <w:iCs w:val="0"/>
          <w:caps w:val="0"/>
          <w:smallCaps w:val="0"/>
          <w:strike w:val="0"/>
          <w:dstrike w:val="0"/>
          <w:color w:val="000000"/>
          <w:spacing w:val="0"/>
          <w:w w:val="100"/>
          <w:kern w:val="0"/>
          <w:position w:val="0"/>
          <w:vertAlign w:val="baseline"/>
        </w:rPr>
      </w:lvl>
    </w:lvlOverride>
    <w:lvlOverride w:ilvl="2">
      <w:lvl w:ilvl="2">
        <w:start w:val="1"/>
        <w:numFmt w:val="decimal"/>
        <w:lvlText w:val="%3)"/>
        <w:lvlJc w:val="left"/>
        <w:pPr>
          <w:ind w:left="782" w:hanging="357"/>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3">
      <w:lvl w:ilvl="3">
        <w:start w:val="1"/>
        <w:numFmt w:val="decimal"/>
        <w:suff w:val="nothing"/>
        <w:lvlText w:val="%3)%4."/>
        <w:lvlJc w:val="left"/>
        <w:pPr>
          <w:ind w:left="147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4">
      <w:lvl w:ilvl="4">
        <w:start w:val="1"/>
        <w:numFmt w:val="decimal"/>
        <w:suff w:val="nothing"/>
        <w:lvlText w:val="%3)%4.%5."/>
        <w:lvlJc w:val="left"/>
        <w:pPr>
          <w:ind w:left="2124" w:hanging="546"/>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5">
      <w:lvl w:ilvl="5">
        <w:start w:val="1"/>
        <w:numFmt w:val="decimal"/>
        <w:suff w:val="nothing"/>
        <w:lvlText w:val="%3)%4.%5.%6."/>
        <w:lvlJc w:val="left"/>
        <w:pPr>
          <w:ind w:left="1844"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6">
      <w:lvl w:ilvl="6">
        <w:start w:val="1"/>
        <w:numFmt w:val="decimal"/>
        <w:suff w:val="nothing"/>
        <w:lvlText w:val="%3)%4.%5.%6.%7."/>
        <w:lvlJc w:val="left"/>
        <w:pPr>
          <w:ind w:left="234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7">
      <w:lvl w:ilvl="7">
        <w:start w:val="1"/>
        <w:numFmt w:val="decimal"/>
        <w:suff w:val="nothing"/>
        <w:lvlText w:val="%3)%4.%5.%6.%7.%8."/>
        <w:lvlJc w:val="left"/>
        <w:pPr>
          <w:ind w:left="249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8">
      <w:lvl w:ilvl="8">
        <w:start w:val="1"/>
        <w:numFmt w:val="decimal"/>
        <w:suff w:val="nothing"/>
        <w:lvlText w:val="%3)%4.%5.%6.%7.%8.%9."/>
        <w:lvlJc w:val="left"/>
        <w:pPr>
          <w:ind w:left="306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num>
  <w:num w:numId="83" w16cid:durableId="667292166">
    <w:abstractNumId w:val="14"/>
    <w:lvlOverride w:ilvl="0">
      <w:lvl w:ilvl="0" w:tplc="C0CCC3F6">
        <w:start w:val="1"/>
        <w:numFmt w:val="decimal"/>
        <w:lvlText w:val="%1."/>
        <w:lvlJc w:val="left"/>
        <w:pPr>
          <w:ind w:left="284" w:hanging="284"/>
        </w:pPr>
        <w:rPr>
          <w:rFonts w:hint="default"/>
        </w:rPr>
      </w:lvl>
    </w:lvlOverride>
    <w:lvlOverride w:ilvl="1">
      <w:lvl w:ilvl="1" w:tplc="3CDC4E32" w:tentative="1">
        <w:start w:val="1"/>
        <w:numFmt w:val="lowerLetter"/>
        <w:lvlText w:val="%2."/>
        <w:lvlJc w:val="left"/>
        <w:pPr>
          <w:ind w:left="1440" w:hanging="360"/>
        </w:pPr>
      </w:lvl>
    </w:lvlOverride>
    <w:lvlOverride w:ilvl="2">
      <w:lvl w:ilvl="2" w:tplc="43A0D006" w:tentative="1">
        <w:start w:val="1"/>
        <w:numFmt w:val="lowerRoman"/>
        <w:lvlText w:val="%3."/>
        <w:lvlJc w:val="right"/>
        <w:pPr>
          <w:ind w:left="2160" w:hanging="180"/>
        </w:pPr>
      </w:lvl>
    </w:lvlOverride>
    <w:lvlOverride w:ilvl="3">
      <w:lvl w:ilvl="3" w:tplc="ECEA7CAA" w:tentative="1">
        <w:start w:val="1"/>
        <w:numFmt w:val="decimal"/>
        <w:lvlText w:val="%4."/>
        <w:lvlJc w:val="left"/>
        <w:pPr>
          <w:ind w:left="2880" w:hanging="360"/>
        </w:pPr>
      </w:lvl>
    </w:lvlOverride>
    <w:lvlOverride w:ilvl="4">
      <w:lvl w:ilvl="4" w:tplc="E96EE334" w:tentative="1">
        <w:start w:val="1"/>
        <w:numFmt w:val="lowerLetter"/>
        <w:lvlText w:val="%5."/>
        <w:lvlJc w:val="left"/>
        <w:pPr>
          <w:ind w:left="3600" w:hanging="360"/>
        </w:pPr>
      </w:lvl>
    </w:lvlOverride>
    <w:lvlOverride w:ilvl="5">
      <w:lvl w:ilvl="5" w:tplc="D650748C" w:tentative="1">
        <w:start w:val="1"/>
        <w:numFmt w:val="lowerRoman"/>
        <w:lvlText w:val="%6."/>
        <w:lvlJc w:val="right"/>
        <w:pPr>
          <w:ind w:left="4320" w:hanging="180"/>
        </w:pPr>
      </w:lvl>
    </w:lvlOverride>
    <w:lvlOverride w:ilvl="6">
      <w:lvl w:ilvl="6" w:tplc="8BE66B1A" w:tentative="1">
        <w:start w:val="1"/>
        <w:numFmt w:val="decimal"/>
        <w:lvlText w:val="%7."/>
        <w:lvlJc w:val="left"/>
        <w:pPr>
          <w:ind w:left="5040" w:hanging="360"/>
        </w:pPr>
      </w:lvl>
    </w:lvlOverride>
    <w:lvlOverride w:ilvl="7">
      <w:lvl w:ilvl="7" w:tplc="47F4C0FE" w:tentative="1">
        <w:start w:val="1"/>
        <w:numFmt w:val="lowerLetter"/>
        <w:lvlText w:val="%8."/>
        <w:lvlJc w:val="left"/>
        <w:pPr>
          <w:ind w:left="5760" w:hanging="360"/>
        </w:pPr>
      </w:lvl>
    </w:lvlOverride>
    <w:lvlOverride w:ilvl="8">
      <w:lvl w:ilvl="8" w:tplc="5DB2081E" w:tentative="1">
        <w:start w:val="1"/>
        <w:numFmt w:val="lowerRoman"/>
        <w:lvlText w:val="%9."/>
        <w:lvlJc w:val="right"/>
        <w:pPr>
          <w:ind w:left="6480" w:hanging="180"/>
        </w:pPr>
      </w:lvl>
    </w:lvlOverride>
  </w:num>
  <w:num w:numId="84" w16cid:durableId="112290004">
    <w:abstractNumId w:val="14"/>
    <w:lvlOverride w:ilvl="0">
      <w:lvl w:ilvl="0" w:tplc="C0CCC3F6">
        <w:start w:val="1"/>
        <w:numFmt w:val="decimal"/>
        <w:lvlText w:val="%1."/>
        <w:lvlJc w:val="left"/>
        <w:pPr>
          <w:ind w:left="284" w:hanging="284"/>
        </w:pPr>
        <w:rPr>
          <w:rFonts w:hint="default"/>
        </w:rPr>
      </w:lvl>
    </w:lvlOverride>
    <w:lvlOverride w:ilvl="1">
      <w:lvl w:ilvl="1" w:tplc="3CDC4E32" w:tentative="1">
        <w:start w:val="1"/>
        <w:numFmt w:val="lowerLetter"/>
        <w:lvlText w:val="%2."/>
        <w:lvlJc w:val="left"/>
        <w:pPr>
          <w:ind w:left="1440" w:hanging="360"/>
        </w:pPr>
      </w:lvl>
    </w:lvlOverride>
    <w:lvlOverride w:ilvl="2">
      <w:lvl w:ilvl="2" w:tplc="43A0D006" w:tentative="1">
        <w:start w:val="1"/>
        <w:numFmt w:val="lowerRoman"/>
        <w:lvlText w:val="%3."/>
        <w:lvlJc w:val="right"/>
        <w:pPr>
          <w:ind w:left="2160" w:hanging="180"/>
        </w:pPr>
      </w:lvl>
    </w:lvlOverride>
    <w:lvlOverride w:ilvl="3">
      <w:lvl w:ilvl="3" w:tplc="ECEA7CAA" w:tentative="1">
        <w:start w:val="1"/>
        <w:numFmt w:val="decimal"/>
        <w:lvlText w:val="%4."/>
        <w:lvlJc w:val="left"/>
        <w:pPr>
          <w:ind w:left="2880" w:hanging="360"/>
        </w:pPr>
      </w:lvl>
    </w:lvlOverride>
    <w:lvlOverride w:ilvl="4">
      <w:lvl w:ilvl="4" w:tplc="E96EE334" w:tentative="1">
        <w:start w:val="1"/>
        <w:numFmt w:val="lowerLetter"/>
        <w:lvlText w:val="%5."/>
        <w:lvlJc w:val="left"/>
        <w:pPr>
          <w:ind w:left="3600" w:hanging="360"/>
        </w:pPr>
      </w:lvl>
    </w:lvlOverride>
    <w:lvlOverride w:ilvl="5">
      <w:lvl w:ilvl="5" w:tplc="D650748C" w:tentative="1">
        <w:start w:val="1"/>
        <w:numFmt w:val="lowerRoman"/>
        <w:lvlText w:val="%6."/>
        <w:lvlJc w:val="right"/>
        <w:pPr>
          <w:ind w:left="4320" w:hanging="180"/>
        </w:pPr>
      </w:lvl>
    </w:lvlOverride>
    <w:lvlOverride w:ilvl="6">
      <w:lvl w:ilvl="6" w:tplc="8BE66B1A" w:tentative="1">
        <w:start w:val="1"/>
        <w:numFmt w:val="decimal"/>
        <w:lvlText w:val="%7."/>
        <w:lvlJc w:val="left"/>
        <w:pPr>
          <w:ind w:left="5040" w:hanging="360"/>
        </w:pPr>
      </w:lvl>
    </w:lvlOverride>
    <w:lvlOverride w:ilvl="7">
      <w:lvl w:ilvl="7" w:tplc="47F4C0FE" w:tentative="1">
        <w:start w:val="1"/>
        <w:numFmt w:val="lowerLetter"/>
        <w:lvlText w:val="%8."/>
        <w:lvlJc w:val="left"/>
        <w:pPr>
          <w:ind w:left="5760" w:hanging="360"/>
        </w:pPr>
      </w:lvl>
    </w:lvlOverride>
    <w:lvlOverride w:ilvl="8">
      <w:lvl w:ilvl="8" w:tplc="5DB2081E" w:tentative="1">
        <w:start w:val="1"/>
        <w:numFmt w:val="lowerRoman"/>
        <w:lvlText w:val="%9."/>
        <w:lvlJc w:val="right"/>
        <w:pPr>
          <w:ind w:left="6480" w:hanging="180"/>
        </w:pPr>
      </w:lvl>
    </w:lvlOverride>
  </w:num>
  <w:num w:numId="85" w16cid:durableId="965891756">
    <w:abstractNumId w:val="36"/>
  </w:num>
  <w:num w:numId="86" w16cid:durableId="157503006">
    <w:abstractNumId w:val="76"/>
  </w:num>
  <w:num w:numId="87" w16cid:durableId="1333027803">
    <w:abstractNumId w:val="22"/>
  </w:num>
  <w:num w:numId="88" w16cid:durableId="426466685">
    <w:abstractNumId w:val="70"/>
    <w:lvlOverride w:ilvl="0">
      <w:lvl w:ilvl="0">
        <w:start w:val="1"/>
        <w:numFmt w:val="decimal"/>
        <w:lvlText w:val="%1."/>
        <w:lvlJc w:val="left"/>
        <w:pPr>
          <w:ind w:left="340" w:hanging="340"/>
        </w:pPr>
        <w:rPr>
          <w:rFonts w:hAnsi="Arial Unicode MS" w:hint="default"/>
          <w:caps w:val="0"/>
          <w:smallCaps w:val="0"/>
          <w:strike w:val="0"/>
          <w:dstrike w:val="0"/>
          <w:color w:val="000000"/>
          <w:spacing w:val="0"/>
          <w:w w:val="100"/>
          <w:kern w:val="0"/>
          <w:position w:val="0"/>
          <w:vertAlign w:val="baseline"/>
        </w:rPr>
      </w:lvl>
    </w:lvlOverride>
    <w:lvlOverride w:ilvl="1">
      <w:lvl w:ilvl="1">
        <w:start w:val="1"/>
        <w:numFmt w:val="decimal"/>
        <w:lvlText w:val="%2."/>
        <w:lvlJc w:val="left"/>
        <w:pPr>
          <w:tabs>
            <w:tab w:val="num" w:pos="1208"/>
          </w:tabs>
          <w:ind w:left="851" w:hanging="851"/>
        </w:pPr>
        <w:rPr>
          <w:rFonts w:ascii="Arial" w:eastAsia="Arial" w:hAnsi="Arial" w:cs="Arial" w:hint="default"/>
          <w:b/>
          <w:bCs/>
          <w:i w:val="0"/>
          <w:iCs w:val="0"/>
          <w:caps w:val="0"/>
          <w:smallCaps w:val="0"/>
          <w:strike w:val="0"/>
          <w:dstrike w:val="0"/>
          <w:color w:val="000000"/>
          <w:spacing w:val="0"/>
          <w:w w:val="100"/>
          <w:kern w:val="0"/>
          <w:position w:val="0"/>
          <w:vertAlign w:val="baseline"/>
        </w:rPr>
      </w:lvl>
    </w:lvlOverride>
    <w:lvlOverride w:ilvl="2">
      <w:lvl w:ilvl="2">
        <w:start w:val="1"/>
        <w:numFmt w:val="decimal"/>
        <w:lvlText w:val="%3)"/>
        <w:lvlJc w:val="left"/>
        <w:pPr>
          <w:ind w:left="782" w:hanging="357"/>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3">
      <w:lvl w:ilvl="3">
        <w:start w:val="1"/>
        <w:numFmt w:val="decimal"/>
        <w:suff w:val="nothing"/>
        <w:lvlText w:val="%3)%4."/>
        <w:lvlJc w:val="left"/>
        <w:pPr>
          <w:ind w:left="147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4">
      <w:lvl w:ilvl="4">
        <w:start w:val="1"/>
        <w:numFmt w:val="decimal"/>
        <w:suff w:val="nothing"/>
        <w:lvlText w:val="%3)%4.%5."/>
        <w:lvlJc w:val="left"/>
        <w:pPr>
          <w:ind w:left="2124" w:hanging="546"/>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5">
      <w:lvl w:ilvl="5">
        <w:start w:val="1"/>
        <w:numFmt w:val="decimal"/>
        <w:suff w:val="nothing"/>
        <w:lvlText w:val="%3)%4.%5.%6."/>
        <w:lvlJc w:val="left"/>
        <w:pPr>
          <w:ind w:left="1844"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6">
      <w:lvl w:ilvl="6">
        <w:start w:val="1"/>
        <w:numFmt w:val="decimal"/>
        <w:suff w:val="nothing"/>
        <w:lvlText w:val="%3)%4.%5.%6.%7."/>
        <w:lvlJc w:val="left"/>
        <w:pPr>
          <w:ind w:left="234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7">
      <w:lvl w:ilvl="7">
        <w:start w:val="1"/>
        <w:numFmt w:val="decimal"/>
        <w:suff w:val="nothing"/>
        <w:lvlText w:val="%3)%4.%5.%6.%7.%8."/>
        <w:lvlJc w:val="left"/>
        <w:pPr>
          <w:ind w:left="249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8">
      <w:lvl w:ilvl="8">
        <w:start w:val="1"/>
        <w:numFmt w:val="decimal"/>
        <w:suff w:val="nothing"/>
        <w:lvlText w:val="%3)%4.%5.%6.%7.%8.%9."/>
        <w:lvlJc w:val="left"/>
        <w:pPr>
          <w:ind w:left="306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num>
  <w:num w:numId="89" w16cid:durableId="460028718">
    <w:abstractNumId w:val="70"/>
    <w:lvlOverride w:ilvl="0">
      <w:lvl w:ilvl="0">
        <w:start w:val="1"/>
        <w:numFmt w:val="decimal"/>
        <w:lvlText w:val="%1."/>
        <w:lvlJc w:val="left"/>
        <w:pPr>
          <w:ind w:left="340" w:hanging="340"/>
        </w:pPr>
        <w:rPr>
          <w:rFonts w:hAnsi="Arial Unicode MS" w:hint="default"/>
          <w:caps w:val="0"/>
          <w:smallCaps w:val="0"/>
          <w:strike w:val="0"/>
          <w:dstrike w:val="0"/>
          <w:color w:val="000000"/>
          <w:spacing w:val="0"/>
          <w:w w:val="100"/>
          <w:kern w:val="0"/>
          <w:position w:val="0"/>
          <w:vertAlign w:val="baseline"/>
        </w:rPr>
      </w:lvl>
    </w:lvlOverride>
    <w:lvlOverride w:ilvl="1">
      <w:lvl w:ilvl="1">
        <w:start w:val="1"/>
        <w:numFmt w:val="decimal"/>
        <w:lvlText w:val="%2."/>
        <w:lvlJc w:val="left"/>
        <w:pPr>
          <w:tabs>
            <w:tab w:val="num" w:pos="1208"/>
          </w:tabs>
          <w:ind w:left="851" w:hanging="851"/>
        </w:pPr>
        <w:rPr>
          <w:rFonts w:ascii="Arial" w:eastAsia="Arial" w:hAnsi="Arial" w:cs="Arial" w:hint="default"/>
          <w:b/>
          <w:bCs/>
          <w:i w:val="0"/>
          <w:iCs w:val="0"/>
          <w:caps w:val="0"/>
          <w:smallCaps w:val="0"/>
          <w:strike w:val="0"/>
          <w:dstrike w:val="0"/>
          <w:color w:val="000000"/>
          <w:spacing w:val="0"/>
          <w:w w:val="100"/>
          <w:kern w:val="0"/>
          <w:position w:val="0"/>
          <w:vertAlign w:val="baseline"/>
        </w:rPr>
      </w:lvl>
    </w:lvlOverride>
    <w:lvlOverride w:ilvl="2">
      <w:lvl w:ilvl="2">
        <w:start w:val="1"/>
        <w:numFmt w:val="decimal"/>
        <w:lvlText w:val="%3)"/>
        <w:lvlJc w:val="left"/>
        <w:pPr>
          <w:ind w:left="782" w:hanging="357"/>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3">
      <w:lvl w:ilvl="3">
        <w:start w:val="1"/>
        <w:numFmt w:val="decimal"/>
        <w:suff w:val="nothing"/>
        <w:lvlText w:val="%3)%4."/>
        <w:lvlJc w:val="left"/>
        <w:pPr>
          <w:ind w:left="147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4">
      <w:lvl w:ilvl="4">
        <w:start w:val="1"/>
        <w:numFmt w:val="decimal"/>
        <w:suff w:val="nothing"/>
        <w:lvlText w:val="%3)%4.%5."/>
        <w:lvlJc w:val="left"/>
        <w:pPr>
          <w:ind w:left="2124" w:hanging="546"/>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5">
      <w:lvl w:ilvl="5">
        <w:start w:val="1"/>
        <w:numFmt w:val="decimal"/>
        <w:suff w:val="nothing"/>
        <w:lvlText w:val="%3)%4.%5.%6."/>
        <w:lvlJc w:val="left"/>
        <w:pPr>
          <w:ind w:left="1844"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6">
      <w:lvl w:ilvl="6">
        <w:start w:val="1"/>
        <w:numFmt w:val="decimal"/>
        <w:suff w:val="nothing"/>
        <w:lvlText w:val="%3)%4.%5.%6.%7."/>
        <w:lvlJc w:val="left"/>
        <w:pPr>
          <w:ind w:left="234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7">
      <w:lvl w:ilvl="7">
        <w:start w:val="1"/>
        <w:numFmt w:val="decimal"/>
        <w:suff w:val="nothing"/>
        <w:lvlText w:val="%3)%4.%5.%6.%7.%8."/>
        <w:lvlJc w:val="left"/>
        <w:pPr>
          <w:ind w:left="249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8">
      <w:lvl w:ilvl="8">
        <w:start w:val="1"/>
        <w:numFmt w:val="decimal"/>
        <w:suff w:val="nothing"/>
        <w:lvlText w:val="%3)%4.%5.%6.%7.%8.%9."/>
        <w:lvlJc w:val="left"/>
        <w:pPr>
          <w:ind w:left="306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num>
  <w:num w:numId="90" w16cid:durableId="1378705565">
    <w:abstractNumId w:val="70"/>
    <w:lvlOverride w:ilvl="0">
      <w:lvl w:ilvl="0">
        <w:start w:val="1"/>
        <w:numFmt w:val="decimal"/>
        <w:lvlText w:val="%1."/>
        <w:lvlJc w:val="left"/>
        <w:pPr>
          <w:ind w:left="340" w:hanging="340"/>
        </w:pPr>
        <w:rPr>
          <w:rFonts w:hAnsi="Arial Unicode MS" w:hint="default"/>
          <w:caps w:val="0"/>
          <w:smallCaps w:val="0"/>
          <w:strike w:val="0"/>
          <w:dstrike w:val="0"/>
          <w:color w:val="000000"/>
          <w:spacing w:val="0"/>
          <w:w w:val="100"/>
          <w:kern w:val="0"/>
          <w:position w:val="0"/>
          <w:vertAlign w:val="baseline"/>
        </w:rPr>
      </w:lvl>
    </w:lvlOverride>
    <w:lvlOverride w:ilvl="1">
      <w:lvl w:ilvl="1">
        <w:start w:val="1"/>
        <w:numFmt w:val="decimal"/>
        <w:lvlText w:val="%2."/>
        <w:lvlJc w:val="left"/>
        <w:pPr>
          <w:tabs>
            <w:tab w:val="num" w:pos="1208"/>
          </w:tabs>
          <w:ind w:left="851" w:hanging="851"/>
        </w:pPr>
        <w:rPr>
          <w:rFonts w:ascii="Arial" w:eastAsia="Arial" w:hAnsi="Arial" w:cs="Arial" w:hint="default"/>
          <w:b/>
          <w:bCs/>
          <w:i w:val="0"/>
          <w:iCs w:val="0"/>
          <w:caps w:val="0"/>
          <w:smallCaps w:val="0"/>
          <w:strike w:val="0"/>
          <w:dstrike w:val="0"/>
          <w:color w:val="000000"/>
          <w:spacing w:val="0"/>
          <w:w w:val="100"/>
          <w:kern w:val="0"/>
          <w:position w:val="0"/>
          <w:vertAlign w:val="baseline"/>
        </w:rPr>
      </w:lvl>
    </w:lvlOverride>
    <w:lvlOverride w:ilvl="2">
      <w:lvl w:ilvl="2">
        <w:start w:val="1"/>
        <w:numFmt w:val="decimal"/>
        <w:lvlText w:val="%3)"/>
        <w:lvlJc w:val="left"/>
        <w:pPr>
          <w:ind w:left="782" w:hanging="357"/>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3">
      <w:lvl w:ilvl="3">
        <w:start w:val="1"/>
        <w:numFmt w:val="decimal"/>
        <w:suff w:val="nothing"/>
        <w:lvlText w:val="%3)%4."/>
        <w:lvlJc w:val="left"/>
        <w:pPr>
          <w:ind w:left="147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4">
      <w:lvl w:ilvl="4">
        <w:start w:val="1"/>
        <w:numFmt w:val="decimal"/>
        <w:suff w:val="nothing"/>
        <w:lvlText w:val="%3)%4.%5."/>
        <w:lvlJc w:val="left"/>
        <w:pPr>
          <w:ind w:left="2124" w:hanging="546"/>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5">
      <w:lvl w:ilvl="5">
        <w:start w:val="1"/>
        <w:numFmt w:val="decimal"/>
        <w:suff w:val="nothing"/>
        <w:lvlText w:val="%3)%4.%5.%6."/>
        <w:lvlJc w:val="left"/>
        <w:pPr>
          <w:ind w:left="1844"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6">
      <w:lvl w:ilvl="6">
        <w:start w:val="1"/>
        <w:numFmt w:val="decimal"/>
        <w:suff w:val="nothing"/>
        <w:lvlText w:val="%3)%4.%5.%6.%7."/>
        <w:lvlJc w:val="left"/>
        <w:pPr>
          <w:ind w:left="234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7">
      <w:lvl w:ilvl="7">
        <w:start w:val="1"/>
        <w:numFmt w:val="decimal"/>
        <w:suff w:val="nothing"/>
        <w:lvlText w:val="%3)%4.%5.%6.%7.%8."/>
        <w:lvlJc w:val="left"/>
        <w:pPr>
          <w:ind w:left="249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8">
      <w:lvl w:ilvl="8">
        <w:start w:val="1"/>
        <w:numFmt w:val="decimal"/>
        <w:suff w:val="nothing"/>
        <w:lvlText w:val="%3)%4.%5.%6.%7.%8.%9."/>
        <w:lvlJc w:val="left"/>
        <w:pPr>
          <w:ind w:left="306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num>
  <w:num w:numId="91" w16cid:durableId="1584996370">
    <w:abstractNumId w:val="70"/>
    <w:lvlOverride w:ilvl="0">
      <w:lvl w:ilvl="0">
        <w:start w:val="1"/>
        <w:numFmt w:val="decimal"/>
        <w:lvlText w:val="%1."/>
        <w:lvlJc w:val="left"/>
        <w:pPr>
          <w:ind w:left="340" w:hanging="340"/>
        </w:pPr>
        <w:rPr>
          <w:rFonts w:hAnsi="Arial Unicode MS" w:hint="default"/>
          <w:caps w:val="0"/>
          <w:smallCaps w:val="0"/>
          <w:strike w:val="0"/>
          <w:dstrike w:val="0"/>
          <w:color w:val="000000"/>
          <w:spacing w:val="0"/>
          <w:w w:val="100"/>
          <w:kern w:val="0"/>
          <w:position w:val="0"/>
          <w:vertAlign w:val="baseline"/>
        </w:rPr>
      </w:lvl>
    </w:lvlOverride>
    <w:lvlOverride w:ilvl="1">
      <w:lvl w:ilvl="1">
        <w:start w:val="1"/>
        <w:numFmt w:val="decimal"/>
        <w:lvlText w:val="%2."/>
        <w:lvlJc w:val="left"/>
        <w:pPr>
          <w:tabs>
            <w:tab w:val="num" w:pos="1208"/>
          </w:tabs>
          <w:ind w:left="851" w:hanging="851"/>
        </w:pPr>
        <w:rPr>
          <w:rFonts w:ascii="Arial" w:eastAsia="Arial" w:hAnsi="Arial" w:cs="Arial" w:hint="default"/>
          <w:b/>
          <w:bCs/>
          <w:i w:val="0"/>
          <w:iCs w:val="0"/>
          <w:caps w:val="0"/>
          <w:smallCaps w:val="0"/>
          <w:strike w:val="0"/>
          <w:dstrike w:val="0"/>
          <w:color w:val="000000"/>
          <w:spacing w:val="0"/>
          <w:w w:val="100"/>
          <w:kern w:val="0"/>
          <w:position w:val="0"/>
          <w:vertAlign w:val="baseline"/>
        </w:rPr>
      </w:lvl>
    </w:lvlOverride>
    <w:lvlOverride w:ilvl="2">
      <w:lvl w:ilvl="2">
        <w:start w:val="1"/>
        <w:numFmt w:val="decimal"/>
        <w:lvlText w:val="%3)"/>
        <w:lvlJc w:val="left"/>
        <w:pPr>
          <w:ind w:left="782" w:hanging="357"/>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3">
      <w:lvl w:ilvl="3">
        <w:start w:val="1"/>
        <w:numFmt w:val="decimal"/>
        <w:suff w:val="nothing"/>
        <w:lvlText w:val="%3)%4."/>
        <w:lvlJc w:val="left"/>
        <w:pPr>
          <w:ind w:left="147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4">
      <w:lvl w:ilvl="4">
        <w:start w:val="1"/>
        <w:numFmt w:val="decimal"/>
        <w:suff w:val="nothing"/>
        <w:lvlText w:val="%3)%4.%5."/>
        <w:lvlJc w:val="left"/>
        <w:pPr>
          <w:ind w:left="2124" w:hanging="546"/>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5">
      <w:lvl w:ilvl="5">
        <w:start w:val="1"/>
        <w:numFmt w:val="decimal"/>
        <w:suff w:val="nothing"/>
        <w:lvlText w:val="%3)%4.%5.%6."/>
        <w:lvlJc w:val="left"/>
        <w:pPr>
          <w:ind w:left="1844"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6">
      <w:lvl w:ilvl="6">
        <w:start w:val="1"/>
        <w:numFmt w:val="decimal"/>
        <w:suff w:val="nothing"/>
        <w:lvlText w:val="%3)%4.%5.%6.%7."/>
        <w:lvlJc w:val="left"/>
        <w:pPr>
          <w:ind w:left="234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7">
      <w:lvl w:ilvl="7">
        <w:start w:val="1"/>
        <w:numFmt w:val="decimal"/>
        <w:suff w:val="nothing"/>
        <w:lvlText w:val="%3)%4.%5.%6.%7.%8."/>
        <w:lvlJc w:val="left"/>
        <w:pPr>
          <w:ind w:left="2492"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lvlOverride w:ilvl="8">
      <w:lvl w:ilvl="8">
        <w:start w:val="1"/>
        <w:numFmt w:val="decimal"/>
        <w:suff w:val="nothing"/>
        <w:lvlText w:val="%3)%4.%5.%6.%7.%8.%9."/>
        <w:lvlJc w:val="left"/>
        <w:pPr>
          <w:ind w:left="3068" w:hanging="122"/>
        </w:pPr>
        <w:rPr>
          <w:rFonts w:ascii="Arial" w:eastAsia="Arial" w:hAnsi="Arial" w:cs="Arial" w:hint="default"/>
          <w:b w:val="0"/>
          <w:bCs w:val="0"/>
          <w:i w:val="0"/>
          <w:iCs w:val="0"/>
          <w:caps w:val="0"/>
          <w:smallCaps w:val="0"/>
          <w:strike w:val="0"/>
          <w:dstrike w:val="0"/>
          <w:color w:val="000000"/>
          <w:spacing w:val="0"/>
          <w:w w:val="100"/>
          <w:kern w:val="0"/>
          <w:position w:val="0"/>
          <w:vertAlign w:val="baseline"/>
        </w:rPr>
      </w:lvl>
    </w:lvlOverride>
  </w:num>
  <w:num w:numId="92" w16cid:durableId="1784108430">
    <w:abstractNumId w:val="46"/>
    <w:lvlOverride w:ilvl="0">
      <w:lvl w:ilvl="0" w:tplc="D90E7714">
        <w:start w:val="1"/>
        <w:numFmt w:val="decimal"/>
        <w:suff w:val="space"/>
        <w:lvlText w:val="%1."/>
        <w:lvlJc w:val="left"/>
        <w:pPr>
          <w:ind w:left="227" w:hanging="227"/>
        </w:pPr>
        <w:rPr>
          <w:rFonts w:ascii="Arial" w:eastAsiaTheme="minorHAnsi" w:hAnsi="Arial" w:cs="Arial" w:hint="default"/>
          <w:b w:val="0"/>
          <w:i w:val="0"/>
          <w:strike w:val="0"/>
          <w:dstrike w:val="0"/>
          <w:color w:val="000000"/>
          <w:sz w:val="20"/>
          <w:szCs w:val="20"/>
          <w:u w:val="none" w:color="000000"/>
          <w:vertAlign w:val="baseline"/>
        </w:rPr>
      </w:lvl>
    </w:lvlOverride>
    <w:lvlOverride w:ilvl="1">
      <w:lvl w:ilvl="1" w:tplc="3E84B342" w:tentative="1">
        <w:start w:val="1"/>
        <w:numFmt w:val="lowerLetter"/>
        <w:lvlText w:val="%2."/>
        <w:lvlJc w:val="left"/>
        <w:pPr>
          <w:ind w:left="1440" w:hanging="360"/>
        </w:pPr>
      </w:lvl>
    </w:lvlOverride>
    <w:lvlOverride w:ilvl="2">
      <w:lvl w:ilvl="2" w:tplc="801E78FA" w:tentative="1">
        <w:start w:val="1"/>
        <w:numFmt w:val="lowerRoman"/>
        <w:lvlText w:val="%3."/>
        <w:lvlJc w:val="right"/>
        <w:pPr>
          <w:ind w:left="2160" w:hanging="180"/>
        </w:pPr>
      </w:lvl>
    </w:lvlOverride>
    <w:lvlOverride w:ilvl="3">
      <w:lvl w:ilvl="3" w:tplc="AC8861E6" w:tentative="1">
        <w:start w:val="1"/>
        <w:numFmt w:val="decimal"/>
        <w:lvlText w:val="%4."/>
        <w:lvlJc w:val="left"/>
        <w:pPr>
          <w:ind w:left="2880" w:hanging="360"/>
        </w:pPr>
      </w:lvl>
    </w:lvlOverride>
    <w:lvlOverride w:ilvl="4">
      <w:lvl w:ilvl="4" w:tplc="0D24804C" w:tentative="1">
        <w:start w:val="1"/>
        <w:numFmt w:val="lowerLetter"/>
        <w:lvlText w:val="%5."/>
        <w:lvlJc w:val="left"/>
        <w:pPr>
          <w:ind w:left="3600" w:hanging="360"/>
        </w:pPr>
      </w:lvl>
    </w:lvlOverride>
    <w:lvlOverride w:ilvl="5">
      <w:lvl w:ilvl="5" w:tplc="45FA0E34" w:tentative="1">
        <w:start w:val="1"/>
        <w:numFmt w:val="lowerRoman"/>
        <w:lvlText w:val="%6."/>
        <w:lvlJc w:val="right"/>
        <w:pPr>
          <w:ind w:left="4320" w:hanging="180"/>
        </w:pPr>
      </w:lvl>
    </w:lvlOverride>
    <w:lvlOverride w:ilvl="6">
      <w:lvl w:ilvl="6" w:tplc="428452A4" w:tentative="1">
        <w:start w:val="1"/>
        <w:numFmt w:val="decimal"/>
        <w:lvlText w:val="%7."/>
        <w:lvlJc w:val="left"/>
        <w:pPr>
          <w:ind w:left="5040" w:hanging="360"/>
        </w:pPr>
      </w:lvl>
    </w:lvlOverride>
    <w:lvlOverride w:ilvl="7">
      <w:lvl w:ilvl="7" w:tplc="E49E2AAE" w:tentative="1">
        <w:start w:val="1"/>
        <w:numFmt w:val="lowerLetter"/>
        <w:lvlText w:val="%8."/>
        <w:lvlJc w:val="left"/>
        <w:pPr>
          <w:ind w:left="5760" w:hanging="360"/>
        </w:pPr>
      </w:lvl>
    </w:lvlOverride>
    <w:lvlOverride w:ilvl="8">
      <w:lvl w:ilvl="8" w:tplc="AEA0A702" w:tentative="1">
        <w:start w:val="1"/>
        <w:numFmt w:val="lowerRoman"/>
        <w:lvlText w:val="%9."/>
        <w:lvlJc w:val="right"/>
        <w:pPr>
          <w:ind w:left="6480" w:hanging="180"/>
        </w:pPr>
      </w:lvl>
    </w:lvlOverride>
  </w:num>
  <w:num w:numId="93" w16cid:durableId="1637296089">
    <w:abstractNumId w:val="7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1021" w:hanging="661"/>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4" w16cid:durableId="673338820">
    <w:abstractNumId w:val="78"/>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64" w:hanging="60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5" w16cid:durableId="980617945">
    <w:abstractNumId w:val="48"/>
  </w:num>
  <w:num w:numId="96" w16cid:durableId="314912924">
    <w:abstractNumId w:val="69"/>
  </w:num>
  <w:num w:numId="97" w16cid:durableId="1784224420">
    <w:abstractNumId w:val="18"/>
  </w:num>
  <w:num w:numId="98" w16cid:durableId="313684117">
    <w:abstractNumId w:val="68"/>
  </w:num>
  <w:num w:numId="99" w16cid:durableId="1716271228">
    <w:abstractNumId w:val="26"/>
  </w:num>
  <w:num w:numId="100" w16cid:durableId="408038540">
    <w:abstractNumId w:val="35"/>
  </w:num>
  <w:num w:numId="101" w16cid:durableId="1801264643">
    <w:abstractNumId w:val="72"/>
  </w:num>
  <w:num w:numId="102" w16cid:durableId="1136098761">
    <w:abstractNumId w:val="41"/>
  </w:num>
  <w:num w:numId="103" w16cid:durableId="1860850339">
    <w:abstractNumId w:val="35"/>
    <w:lvlOverride w:ilvl="0">
      <w:startOverride w:val="1"/>
    </w:lvlOverride>
  </w:num>
  <w:num w:numId="104" w16cid:durableId="688918392">
    <w:abstractNumId w:val="72"/>
    <w:lvlOverride w:ilvl="0">
      <w:startOverride w:val="1"/>
    </w:lvlOverride>
  </w:num>
  <w:num w:numId="105" w16cid:durableId="1263611511">
    <w:abstractNumId w:val="25"/>
  </w:num>
  <w:num w:numId="106" w16cid:durableId="1086272273">
    <w:abstractNumId w:val="35"/>
    <w:lvlOverride w:ilvl="0">
      <w:startOverride w:val="1"/>
    </w:lvlOverride>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E81"/>
    <w:rsid w:val="0000151D"/>
    <w:rsid w:val="0000503C"/>
    <w:rsid w:val="0000526E"/>
    <w:rsid w:val="00005929"/>
    <w:rsid w:val="000064BD"/>
    <w:rsid w:val="00007852"/>
    <w:rsid w:val="0001195F"/>
    <w:rsid w:val="00012430"/>
    <w:rsid w:val="00012E75"/>
    <w:rsid w:val="000147AC"/>
    <w:rsid w:val="00017FB3"/>
    <w:rsid w:val="00020221"/>
    <w:rsid w:val="00021084"/>
    <w:rsid w:val="00021444"/>
    <w:rsid w:val="00021F07"/>
    <w:rsid w:val="00022227"/>
    <w:rsid w:val="000222F8"/>
    <w:rsid w:val="000252D1"/>
    <w:rsid w:val="00027C02"/>
    <w:rsid w:val="00030291"/>
    <w:rsid w:val="00030616"/>
    <w:rsid w:val="000312F1"/>
    <w:rsid w:val="00031D4D"/>
    <w:rsid w:val="0003212A"/>
    <w:rsid w:val="0003291B"/>
    <w:rsid w:val="000332CD"/>
    <w:rsid w:val="00033DDA"/>
    <w:rsid w:val="000340C0"/>
    <w:rsid w:val="00034E58"/>
    <w:rsid w:val="00034EED"/>
    <w:rsid w:val="00035D96"/>
    <w:rsid w:val="00036270"/>
    <w:rsid w:val="00036D7A"/>
    <w:rsid w:val="000371FE"/>
    <w:rsid w:val="000403A5"/>
    <w:rsid w:val="00040FE7"/>
    <w:rsid w:val="00041BED"/>
    <w:rsid w:val="00042BAB"/>
    <w:rsid w:val="00044629"/>
    <w:rsid w:val="000456BA"/>
    <w:rsid w:val="000513D7"/>
    <w:rsid w:val="000524BB"/>
    <w:rsid w:val="000568F0"/>
    <w:rsid w:val="00057636"/>
    <w:rsid w:val="00067408"/>
    <w:rsid w:val="0007030C"/>
    <w:rsid w:val="00072A87"/>
    <w:rsid w:val="00073101"/>
    <w:rsid w:val="0007368D"/>
    <w:rsid w:val="00074512"/>
    <w:rsid w:val="000754FA"/>
    <w:rsid w:val="0007592B"/>
    <w:rsid w:val="000768D5"/>
    <w:rsid w:val="000777F1"/>
    <w:rsid w:val="00080397"/>
    <w:rsid w:val="00081ACE"/>
    <w:rsid w:val="00081F22"/>
    <w:rsid w:val="0008746E"/>
    <w:rsid w:val="00087E02"/>
    <w:rsid w:val="00090E89"/>
    <w:rsid w:val="00091648"/>
    <w:rsid w:val="00092872"/>
    <w:rsid w:val="00093B2B"/>
    <w:rsid w:val="000957C5"/>
    <w:rsid w:val="00095C70"/>
    <w:rsid w:val="00096809"/>
    <w:rsid w:val="00096B8D"/>
    <w:rsid w:val="00097F25"/>
    <w:rsid w:val="000A30F7"/>
    <w:rsid w:val="000A406F"/>
    <w:rsid w:val="000A40A4"/>
    <w:rsid w:val="000A4A1B"/>
    <w:rsid w:val="000A50E0"/>
    <w:rsid w:val="000A5D9C"/>
    <w:rsid w:val="000B08BA"/>
    <w:rsid w:val="000B0BBA"/>
    <w:rsid w:val="000B0C4B"/>
    <w:rsid w:val="000B119B"/>
    <w:rsid w:val="000B34B4"/>
    <w:rsid w:val="000B3FB2"/>
    <w:rsid w:val="000C6162"/>
    <w:rsid w:val="000D216F"/>
    <w:rsid w:val="000D238A"/>
    <w:rsid w:val="000D2F8D"/>
    <w:rsid w:val="000D326F"/>
    <w:rsid w:val="000D4201"/>
    <w:rsid w:val="000D4624"/>
    <w:rsid w:val="000D4FE1"/>
    <w:rsid w:val="000D5D51"/>
    <w:rsid w:val="000D6469"/>
    <w:rsid w:val="000E05B5"/>
    <w:rsid w:val="000E253C"/>
    <w:rsid w:val="000E3BE9"/>
    <w:rsid w:val="000E48AD"/>
    <w:rsid w:val="000E56D6"/>
    <w:rsid w:val="000E71BC"/>
    <w:rsid w:val="000E7755"/>
    <w:rsid w:val="000E77FC"/>
    <w:rsid w:val="000F1131"/>
    <w:rsid w:val="000F3D21"/>
    <w:rsid w:val="000F5AA3"/>
    <w:rsid w:val="000F63E8"/>
    <w:rsid w:val="00101883"/>
    <w:rsid w:val="00102E9E"/>
    <w:rsid w:val="00105031"/>
    <w:rsid w:val="00110250"/>
    <w:rsid w:val="00110AF5"/>
    <w:rsid w:val="001119A0"/>
    <w:rsid w:val="00112DF6"/>
    <w:rsid w:val="00115CF2"/>
    <w:rsid w:val="00116974"/>
    <w:rsid w:val="00117085"/>
    <w:rsid w:val="00120274"/>
    <w:rsid w:val="00122379"/>
    <w:rsid w:val="00122B85"/>
    <w:rsid w:val="00122C74"/>
    <w:rsid w:val="00124675"/>
    <w:rsid w:val="00125A6E"/>
    <w:rsid w:val="00131FB6"/>
    <w:rsid w:val="0013452F"/>
    <w:rsid w:val="001369F7"/>
    <w:rsid w:val="0013769C"/>
    <w:rsid w:val="00143031"/>
    <w:rsid w:val="0014388A"/>
    <w:rsid w:val="00143972"/>
    <w:rsid w:val="00144124"/>
    <w:rsid w:val="0014420C"/>
    <w:rsid w:val="001449D3"/>
    <w:rsid w:val="00151A11"/>
    <w:rsid w:val="001520AA"/>
    <w:rsid w:val="00154199"/>
    <w:rsid w:val="00156D13"/>
    <w:rsid w:val="001576DA"/>
    <w:rsid w:val="00157BD5"/>
    <w:rsid w:val="001606EF"/>
    <w:rsid w:val="00161F28"/>
    <w:rsid w:val="00167BA5"/>
    <w:rsid w:val="00170187"/>
    <w:rsid w:val="00170FD8"/>
    <w:rsid w:val="001737AD"/>
    <w:rsid w:val="001745F3"/>
    <w:rsid w:val="001759C5"/>
    <w:rsid w:val="00177976"/>
    <w:rsid w:val="0018016E"/>
    <w:rsid w:val="0018055A"/>
    <w:rsid w:val="0018431F"/>
    <w:rsid w:val="001856B4"/>
    <w:rsid w:val="00185A9C"/>
    <w:rsid w:val="00192934"/>
    <w:rsid w:val="00194954"/>
    <w:rsid w:val="001963E8"/>
    <w:rsid w:val="001964CE"/>
    <w:rsid w:val="001967C4"/>
    <w:rsid w:val="0019696D"/>
    <w:rsid w:val="001A168B"/>
    <w:rsid w:val="001A1C59"/>
    <w:rsid w:val="001A4908"/>
    <w:rsid w:val="001A5CA7"/>
    <w:rsid w:val="001A6A8C"/>
    <w:rsid w:val="001A6C01"/>
    <w:rsid w:val="001A770B"/>
    <w:rsid w:val="001A7771"/>
    <w:rsid w:val="001B17EA"/>
    <w:rsid w:val="001B278B"/>
    <w:rsid w:val="001B331C"/>
    <w:rsid w:val="001B431E"/>
    <w:rsid w:val="001B75CA"/>
    <w:rsid w:val="001B7C1B"/>
    <w:rsid w:val="001C120F"/>
    <w:rsid w:val="001C212E"/>
    <w:rsid w:val="001C238C"/>
    <w:rsid w:val="001C3AF6"/>
    <w:rsid w:val="001C466C"/>
    <w:rsid w:val="001C53E3"/>
    <w:rsid w:val="001C7D74"/>
    <w:rsid w:val="001D0797"/>
    <w:rsid w:val="001D326A"/>
    <w:rsid w:val="001D4631"/>
    <w:rsid w:val="001D58FB"/>
    <w:rsid w:val="001D5AAA"/>
    <w:rsid w:val="001D6512"/>
    <w:rsid w:val="001D68A1"/>
    <w:rsid w:val="001E67E6"/>
    <w:rsid w:val="001F04F1"/>
    <w:rsid w:val="001F1CF6"/>
    <w:rsid w:val="001F1E1D"/>
    <w:rsid w:val="001F2667"/>
    <w:rsid w:val="001F3930"/>
    <w:rsid w:val="001F4604"/>
    <w:rsid w:val="001F5589"/>
    <w:rsid w:val="001F60D2"/>
    <w:rsid w:val="0020029A"/>
    <w:rsid w:val="00200CC2"/>
    <w:rsid w:val="00206119"/>
    <w:rsid w:val="0020656A"/>
    <w:rsid w:val="002079E1"/>
    <w:rsid w:val="0021053F"/>
    <w:rsid w:val="00210D6F"/>
    <w:rsid w:val="002113B4"/>
    <w:rsid w:val="00211F08"/>
    <w:rsid w:val="002152D0"/>
    <w:rsid w:val="00215D71"/>
    <w:rsid w:val="0021682F"/>
    <w:rsid w:val="00217EA6"/>
    <w:rsid w:val="00224950"/>
    <w:rsid w:val="002266A0"/>
    <w:rsid w:val="00227997"/>
    <w:rsid w:val="00230984"/>
    <w:rsid w:val="002316E1"/>
    <w:rsid w:val="00232858"/>
    <w:rsid w:val="002329FF"/>
    <w:rsid w:val="00233ADA"/>
    <w:rsid w:val="00235912"/>
    <w:rsid w:val="00237430"/>
    <w:rsid w:val="00237551"/>
    <w:rsid w:val="00243767"/>
    <w:rsid w:val="002447D6"/>
    <w:rsid w:val="00244BD3"/>
    <w:rsid w:val="002453B7"/>
    <w:rsid w:val="002472B8"/>
    <w:rsid w:val="00247D58"/>
    <w:rsid w:val="0025076C"/>
    <w:rsid w:val="0025167D"/>
    <w:rsid w:val="00252759"/>
    <w:rsid w:val="00255348"/>
    <w:rsid w:val="002563E9"/>
    <w:rsid w:val="002579FB"/>
    <w:rsid w:val="00261117"/>
    <w:rsid w:val="002613F4"/>
    <w:rsid w:val="00261704"/>
    <w:rsid w:val="002629A7"/>
    <w:rsid w:val="00262A2A"/>
    <w:rsid w:val="002632BF"/>
    <w:rsid w:val="00263B83"/>
    <w:rsid w:val="00264A55"/>
    <w:rsid w:val="0026680B"/>
    <w:rsid w:val="00273466"/>
    <w:rsid w:val="00274116"/>
    <w:rsid w:val="002775A4"/>
    <w:rsid w:val="002805EF"/>
    <w:rsid w:val="00280B3F"/>
    <w:rsid w:val="00283414"/>
    <w:rsid w:val="00285100"/>
    <w:rsid w:val="00290331"/>
    <w:rsid w:val="0029252B"/>
    <w:rsid w:val="00296CBD"/>
    <w:rsid w:val="002978FB"/>
    <w:rsid w:val="002A3E94"/>
    <w:rsid w:val="002A7E65"/>
    <w:rsid w:val="002B0AFD"/>
    <w:rsid w:val="002B107D"/>
    <w:rsid w:val="002B1CA8"/>
    <w:rsid w:val="002B30CC"/>
    <w:rsid w:val="002B39D2"/>
    <w:rsid w:val="002B3F2F"/>
    <w:rsid w:val="002B43ED"/>
    <w:rsid w:val="002B6BEF"/>
    <w:rsid w:val="002B7468"/>
    <w:rsid w:val="002B7A2A"/>
    <w:rsid w:val="002B7ED3"/>
    <w:rsid w:val="002C029E"/>
    <w:rsid w:val="002C11BC"/>
    <w:rsid w:val="002C220D"/>
    <w:rsid w:val="002C4294"/>
    <w:rsid w:val="002C547A"/>
    <w:rsid w:val="002C6789"/>
    <w:rsid w:val="002C6EA6"/>
    <w:rsid w:val="002D0100"/>
    <w:rsid w:val="002D0B21"/>
    <w:rsid w:val="002D0D35"/>
    <w:rsid w:val="002D2CF9"/>
    <w:rsid w:val="002D3201"/>
    <w:rsid w:val="002D38CA"/>
    <w:rsid w:val="002D501A"/>
    <w:rsid w:val="002D658B"/>
    <w:rsid w:val="002E19AE"/>
    <w:rsid w:val="002E1E5B"/>
    <w:rsid w:val="002E23B0"/>
    <w:rsid w:val="002E5DD3"/>
    <w:rsid w:val="002E699E"/>
    <w:rsid w:val="002E7A4D"/>
    <w:rsid w:val="002F393E"/>
    <w:rsid w:val="002F41F9"/>
    <w:rsid w:val="002F56EB"/>
    <w:rsid w:val="002F6AA3"/>
    <w:rsid w:val="002F6D1C"/>
    <w:rsid w:val="002F79CA"/>
    <w:rsid w:val="002F7C5E"/>
    <w:rsid w:val="00300BC6"/>
    <w:rsid w:val="00303447"/>
    <w:rsid w:val="00303C90"/>
    <w:rsid w:val="0030662A"/>
    <w:rsid w:val="00306A8C"/>
    <w:rsid w:val="00311DA2"/>
    <w:rsid w:val="003125B6"/>
    <w:rsid w:val="003137A4"/>
    <w:rsid w:val="003137CC"/>
    <w:rsid w:val="003143FA"/>
    <w:rsid w:val="003151E4"/>
    <w:rsid w:val="00316A6F"/>
    <w:rsid w:val="00317B27"/>
    <w:rsid w:val="00322A4D"/>
    <w:rsid w:val="00322F79"/>
    <w:rsid w:val="0033194D"/>
    <w:rsid w:val="00334B17"/>
    <w:rsid w:val="003358AA"/>
    <w:rsid w:val="00340B02"/>
    <w:rsid w:val="0034180E"/>
    <w:rsid w:val="00342E85"/>
    <w:rsid w:val="00345D67"/>
    <w:rsid w:val="00350444"/>
    <w:rsid w:val="003505F5"/>
    <w:rsid w:val="00352E10"/>
    <w:rsid w:val="003566C7"/>
    <w:rsid w:val="00357308"/>
    <w:rsid w:val="00360690"/>
    <w:rsid w:val="00364631"/>
    <w:rsid w:val="00364AB6"/>
    <w:rsid w:val="00365744"/>
    <w:rsid w:val="0036584A"/>
    <w:rsid w:val="003659E5"/>
    <w:rsid w:val="00366576"/>
    <w:rsid w:val="00367C61"/>
    <w:rsid w:val="00371ABE"/>
    <w:rsid w:val="0037379E"/>
    <w:rsid w:val="00374BB8"/>
    <w:rsid w:val="0037563D"/>
    <w:rsid w:val="003771A1"/>
    <w:rsid w:val="00377FE3"/>
    <w:rsid w:val="0038222C"/>
    <w:rsid w:val="0038228F"/>
    <w:rsid w:val="003839BA"/>
    <w:rsid w:val="00385AAA"/>
    <w:rsid w:val="00386051"/>
    <w:rsid w:val="0039256A"/>
    <w:rsid w:val="003927FA"/>
    <w:rsid w:val="00393B0A"/>
    <w:rsid w:val="003942CE"/>
    <w:rsid w:val="00394AB4"/>
    <w:rsid w:val="00395F49"/>
    <w:rsid w:val="00397FD9"/>
    <w:rsid w:val="003A14D5"/>
    <w:rsid w:val="003A1C1F"/>
    <w:rsid w:val="003A2C65"/>
    <w:rsid w:val="003A3B55"/>
    <w:rsid w:val="003B094D"/>
    <w:rsid w:val="003B09E9"/>
    <w:rsid w:val="003B184F"/>
    <w:rsid w:val="003B29B7"/>
    <w:rsid w:val="003B52FB"/>
    <w:rsid w:val="003B57E4"/>
    <w:rsid w:val="003B5FB5"/>
    <w:rsid w:val="003B725B"/>
    <w:rsid w:val="003C018D"/>
    <w:rsid w:val="003C02DA"/>
    <w:rsid w:val="003C0DC2"/>
    <w:rsid w:val="003C1C5F"/>
    <w:rsid w:val="003C1CFB"/>
    <w:rsid w:val="003C3689"/>
    <w:rsid w:val="003C6692"/>
    <w:rsid w:val="003C6A07"/>
    <w:rsid w:val="003D0FFC"/>
    <w:rsid w:val="003D330F"/>
    <w:rsid w:val="003D4C6C"/>
    <w:rsid w:val="003D7B50"/>
    <w:rsid w:val="003E1598"/>
    <w:rsid w:val="003E40FD"/>
    <w:rsid w:val="003E7020"/>
    <w:rsid w:val="003E783E"/>
    <w:rsid w:val="003F011E"/>
    <w:rsid w:val="003F0DCF"/>
    <w:rsid w:val="003F33C3"/>
    <w:rsid w:val="003F537D"/>
    <w:rsid w:val="003F70D3"/>
    <w:rsid w:val="003F7C2E"/>
    <w:rsid w:val="00407446"/>
    <w:rsid w:val="00410060"/>
    <w:rsid w:val="00414C66"/>
    <w:rsid w:val="00414D46"/>
    <w:rsid w:val="00415C06"/>
    <w:rsid w:val="0041657C"/>
    <w:rsid w:val="004166CE"/>
    <w:rsid w:val="00417111"/>
    <w:rsid w:val="00421655"/>
    <w:rsid w:val="00422258"/>
    <w:rsid w:val="00424622"/>
    <w:rsid w:val="0042492C"/>
    <w:rsid w:val="00425798"/>
    <w:rsid w:val="0043043C"/>
    <w:rsid w:val="00430DDD"/>
    <w:rsid w:val="00431A8E"/>
    <w:rsid w:val="00432F11"/>
    <w:rsid w:val="0043505D"/>
    <w:rsid w:val="004356CC"/>
    <w:rsid w:val="00436093"/>
    <w:rsid w:val="00436902"/>
    <w:rsid w:val="00440E9F"/>
    <w:rsid w:val="004415D4"/>
    <w:rsid w:val="00441C0E"/>
    <w:rsid w:val="0044371D"/>
    <w:rsid w:val="00443F3F"/>
    <w:rsid w:val="00445FAE"/>
    <w:rsid w:val="004503C6"/>
    <w:rsid w:val="004506FC"/>
    <w:rsid w:val="00450E3F"/>
    <w:rsid w:val="004543E3"/>
    <w:rsid w:val="00454403"/>
    <w:rsid w:val="0045504C"/>
    <w:rsid w:val="004564F1"/>
    <w:rsid w:val="004566E3"/>
    <w:rsid w:val="004575D7"/>
    <w:rsid w:val="00461603"/>
    <w:rsid w:val="00461EA4"/>
    <w:rsid w:val="00462656"/>
    <w:rsid w:val="00463F83"/>
    <w:rsid w:val="0046510B"/>
    <w:rsid w:val="00466BB0"/>
    <w:rsid w:val="00466C81"/>
    <w:rsid w:val="004671BD"/>
    <w:rsid w:val="00470857"/>
    <w:rsid w:val="004742C9"/>
    <w:rsid w:val="00480E0E"/>
    <w:rsid w:val="00481CD8"/>
    <w:rsid w:val="00482E4A"/>
    <w:rsid w:val="00490B2B"/>
    <w:rsid w:val="00491E0A"/>
    <w:rsid w:val="004928A1"/>
    <w:rsid w:val="00493954"/>
    <w:rsid w:val="00493F67"/>
    <w:rsid w:val="004958D6"/>
    <w:rsid w:val="00496ACD"/>
    <w:rsid w:val="00497124"/>
    <w:rsid w:val="004979BA"/>
    <w:rsid w:val="004A24FE"/>
    <w:rsid w:val="004A52F4"/>
    <w:rsid w:val="004B18F3"/>
    <w:rsid w:val="004B56E7"/>
    <w:rsid w:val="004B5B0E"/>
    <w:rsid w:val="004B67B7"/>
    <w:rsid w:val="004B7660"/>
    <w:rsid w:val="004B7A62"/>
    <w:rsid w:val="004C2C6C"/>
    <w:rsid w:val="004C4C94"/>
    <w:rsid w:val="004D15C7"/>
    <w:rsid w:val="004D2815"/>
    <w:rsid w:val="004D2FA5"/>
    <w:rsid w:val="004D3943"/>
    <w:rsid w:val="004D3F7C"/>
    <w:rsid w:val="004D4ABC"/>
    <w:rsid w:val="004D4DDD"/>
    <w:rsid w:val="004D7DA3"/>
    <w:rsid w:val="004E1CFA"/>
    <w:rsid w:val="004E4478"/>
    <w:rsid w:val="004E61F8"/>
    <w:rsid w:val="004E79E3"/>
    <w:rsid w:val="004F123A"/>
    <w:rsid w:val="004F162E"/>
    <w:rsid w:val="004F351F"/>
    <w:rsid w:val="004F7E16"/>
    <w:rsid w:val="00500E1F"/>
    <w:rsid w:val="005033B7"/>
    <w:rsid w:val="00503DFA"/>
    <w:rsid w:val="00504F85"/>
    <w:rsid w:val="005065E3"/>
    <w:rsid w:val="005069A4"/>
    <w:rsid w:val="00506F51"/>
    <w:rsid w:val="005113A3"/>
    <w:rsid w:val="005130B5"/>
    <w:rsid w:val="005158DB"/>
    <w:rsid w:val="00517517"/>
    <w:rsid w:val="005178F4"/>
    <w:rsid w:val="005205D0"/>
    <w:rsid w:val="00520A9D"/>
    <w:rsid w:val="005226D3"/>
    <w:rsid w:val="00522870"/>
    <w:rsid w:val="00524915"/>
    <w:rsid w:val="005262D6"/>
    <w:rsid w:val="00526749"/>
    <w:rsid w:val="00526EA6"/>
    <w:rsid w:val="00526F62"/>
    <w:rsid w:val="0052759C"/>
    <w:rsid w:val="00530471"/>
    <w:rsid w:val="00530553"/>
    <w:rsid w:val="00530B92"/>
    <w:rsid w:val="00534054"/>
    <w:rsid w:val="00534D35"/>
    <w:rsid w:val="00534E81"/>
    <w:rsid w:val="0053505A"/>
    <w:rsid w:val="00535FCE"/>
    <w:rsid w:val="005364EB"/>
    <w:rsid w:val="00537ADE"/>
    <w:rsid w:val="00537FA4"/>
    <w:rsid w:val="00540EEE"/>
    <w:rsid w:val="00542787"/>
    <w:rsid w:val="00543425"/>
    <w:rsid w:val="0054446B"/>
    <w:rsid w:val="005460CD"/>
    <w:rsid w:val="0055067C"/>
    <w:rsid w:val="00551632"/>
    <w:rsid w:val="00551884"/>
    <w:rsid w:val="00551AE7"/>
    <w:rsid w:val="005526F5"/>
    <w:rsid w:val="00552EBC"/>
    <w:rsid w:val="00555671"/>
    <w:rsid w:val="00556995"/>
    <w:rsid w:val="00557923"/>
    <w:rsid w:val="00560831"/>
    <w:rsid w:val="005623CD"/>
    <w:rsid w:val="00564CC7"/>
    <w:rsid w:val="005660AE"/>
    <w:rsid w:val="00566DAF"/>
    <w:rsid w:val="00567E2D"/>
    <w:rsid w:val="00567FD5"/>
    <w:rsid w:val="005709DA"/>
    <w:rsid w:val="00571379"/>
    <w:rsid w:val="00574AC2"/>
    <w:rsid w:val="00576DBA"/>
    <w:rsid w:val="005800D3"/>
    <w:rsid w:val="0058170D"/>
    <w:rsid w:val="00581794"/>
    <w:rsid w:val="00581F80"/>
    <w:rsid w:val="005827CE"/>
    <w:rsid w:val="00583420"/>
    <w:rsid w:val="00584F2B"/>
    <w:rsid w:val="005853A7"/>
    <w:rsid w:val="00586035"/>
    <w:rsid w:val="005863DE"/>
    <w:rsid w:val="00586BDA"/>
    <w:rsid w:val="005871A0"/>
    <w:rsid w:val="005912EB"/>
    <w:rsid w:val="005925F7"/>
    <w:rsid w:val="00592D9F"/>
    <w:rsid w:val="00594A57"/>
    <w:rsid w:val="005951A2"/>
    <w:rsid w:val="00597323"/>
    <w:rsid w:val="005A12DD"/>
    <w:rsid w:val="005A29AA"/>
    <w:rsid w:val="005A38A7"/>
    <w:rsid w:val="005A4698"/>
    <w:rsid w:val="005A5695"/>
    <w:rsid w:val="005A5EE1"/>
    <w:rsid w:val="005A7A18"/>
    <w:rsid w:val="005B2171"/>
    <w:rsid w:val="005B3FFA"/>
    <w:rsid w:val="005B4242"/>
    <w:rsid w:val="005B6125"/>
    <w:rsid w:val="005B7C31"/>
    <w:rsid w:val="005C218D"/>
    <w:rsid w:val="005C3D16"/>
    <w:rsid w:val="005C41DD"/>
    <w:rsid w:val="005C5375"/>
    <w:rsid w:val="005C68DC"/>
    <w:rsid w:val="005C79A8"/>
    <w:rsid w:val="005D0118"/>
    <w:rsid w:val="005D15B0"/>
    <w:rsid w:val="005D2987"/>
    <w:rsid w:val="005D41B9"/>
    <w:rsid w:val="005D4516"/>
    <w:rsid w:val="005D4D73"/>
    <w:rsid w:val="005D590F"/>
    <w:rsid w:val="005E1524"/>
    <w:rsid w:val="005E1A42"/>
    <w:rsid w:val="005E2489"/>
    <w:rsid w:val="005E3BC8"/>
    <w:rsid w:val="005E4A70"/>
    <w:rsid w:val="005E4DCD"/>
    <w:rsid w:val="005E580E"/>
    <w:rsid w:val="005E58DC"/>
    <w:rsid w:val="005E61F7"/>
    <w:rsid w:val="005E63E7"/>
    <w:rsid w:val="005F137A"/>
    <w:rsid w:val="005F1963"/>
    <w:rsid w:val="005F271E"/>
    <w:rsid w:val="005F28EF"/>
    <w:rsid w:val="005F2FEA"/>
    <w:rsid w:val="005F5074"/>
    <w:rsid w:val="005F7311"/>
    <w:rsid w:val="005F74E9"/>
    <w:rsid w:val="006032CA"/>
    <w:rsid w:val="0060521A"/>
    <w:rsid w:val="00606434"/>
    <w:rsid w:val="00606F91"/>
    <w:rsid w:val="006073C0"/>
    <w:rsid w:val="00607875"/>
    <w:rsid w:val="00607E8B"/>
    <w:rsid w:val="00611566"/>
    <w:rsid w:val="0061534F"/>
    <w:rsid w:val="00617651"/>
    <w:rsid w:val="00622941"/>
    <w:rsid w:val="00623B43"/>
    <w:rsid w:val="00624432"/>
    <w:rsid w:val="0062765C"/>
    <w:rsid w:val="00631FB3"/>
    <w:rsid w:val="00632A49"/>
    <w:rsid w:val="00633282"/>
    <w:rsid w:val="006407E5"/>
    <w:rsid w:val="00640995"/>
    <w:rsid w:val="00641D06"/>
    <w:rsid w:val="00642B97"/>
    <w:rsid w:val="006454EE"/>
    <w:rsid w:val="00646AC4"/>
    <w:rsid w:val="00647FC6"/>
    <w:rsid w:val="0065023E"/>
    <w:rsid w:val="00651B99"/>
    <w:rsid w:val="00654EBD"/>
    <w:rsid w:val="00656F32"/>
    <w:rsid w:val="00661B54"/>
    <w:rsid w:val="0066202E"/>
    <w:rsid w:val="00662057"/>
    <w:rsid w:val="006621FB"/>
    <w:rsid w:val="00663AB5"/>
    <w:rsid w:val="006664B9"/>
    <w:rsid w:val="006665FA"/>
    <w:rsid w:val="006674E5"/>
    <w:rsid w:val="00667559"/>
    <w:rsid w:val="0067010A"/>
    <w:rsid w:val="0067015B"/>
    <w:rsid w:val="00671FCF"/>
    <w:rsid w:val="006737DF"/>
    <w:rsid w:val="00676070"/>
    <w:rsid w:val="006805F3"/>
    <w:rsid w:val="00681A31"/>
    <w:rsid w:val="00684FEE"/>
    <w:rsid w:val="006851BD"/>
    <w:rsid w:val="00686C5A"/>
    <w:rsid w:val="006900A1"/>
    <w:rsid w:val="0069345A"/>
    <w:rsid w:val="006954FC"/>
    <w:rsid w:val="00695CBB"/>
    <w:rsid w:val="006962DF"/>
    <w:rsid w:val="006A0B74"/>
    <w:rsid w:val="006A335F"/>
    <w:rsid w:val="006A3B3A"/>
    <w:rsid w:val="006A3E57"/>
    <w:rsid w:val="006B2DB9"/>
    <w:rsid w:val="006B34C8"/>
    <w:rsid w:val="006B5942"/>
    <w:rsid w:val="006B5AFB"/>
    <w:rsid w:val="006B723F"/>
    <w:rsid w:val="006C137D"/>
    <w:rsid w:val="006C18B4"/>
    <w:rsid w:val="006C1E6E"/>
    <w:rsid w:val="006C212F"/>
    <w:rsid w:val="006C3B1B"/>
    <w:rsid w:val="006C4DCA"/>
    <w:rsid w:val="006C5DBE"/>
    <w:rsid w:val="006C75FC"/>
    <w:rsid w:val="006D0DE4"/>
    <w:rsid w:val="006D2B77"/>
    <w:rsid w:val="006D5092"/>
    <w:rsid w:val="006D78FB"/>
    <w:rsid w:val="006E4502"/>
    <w:rsid w:val="006E4F4E"/>
    <w:rsid w:val="006E5B88"/>
    <w:rsid w:val="006F1C5E"/>
    <w:rsid w:val="006F468C"/>
    <w:rsid w:val="006F6811"/>
    <w:rsid w:val="00701B5D"/>
    <w:rsid w:val="00701D12"/>
    <w:rsid w:val="00703010"/>
    <w:rsid w:val="0070504D"/>
    <w:rsid w:val="00706CD4"/>
    <w:rsid w:val="007113B7"/>
    <w:rsid w:val="007129C1"/>
    <w:rsid w:val="00714AA3"/>
    <w:rsid w:val="0072169E"/>
    <w:rsid w:val="00722F1D"/>
    <w:rsid w:val="007233C9"/>
    <w:rsid w:val="00723B96"/>
    <w:rsid w:val="00724CE5"/>
    <w:rsid w:val="00724EEC"/>
    <w:rsid w:val="00725311"/>
    <w:rsid w:val="00725898"/>
    <w:rsid w:val="00726447"/>
    <w:rsid w:val="00727590"/>
    <w:rsid w:val="007278CE"/>
    <w:rsid w:val="00727C65"/>
    <w:rsid w:val="007302B2"/>
    <w:rsid w:val="00730563"/>
    <w:rsid w:val="0073379A"/>
    <w:rsid w:val="007340F8"/>
    <w:rsid w:val="007344DB"/>
    <w:rsid w:val="00734A83"/>
    <w:rsid w:val="007368D4"/>
    <w:rsid w:val="00736A28"/>
    <w:rsid w:val="00737DED"/>
    <w:rsid w:val="0074236C"/>
    <w:rsid w:val="00742CBF"/>
    <w:rsid w:val="00743465"/>
    <w:rsid w:val="007436D2"/>
    <w:rsid w:val="00744E1D"/>
    <w:rsid w:val="007455DF"/>
    <w:rsid w:val="0074560E"/>
    <w:rsid w:val="007462D4"/>
    <w:rsid w:val="00746C36"/>
    <w:rsid w:val="00750E98"/>
    <w:rsid w:val="00753D06"/>
    <w:rsid w:val="00754361"/>
    <w:rsid w:val="00756252"/>
    <w:rsid w:val="00760326"/>
    <w:rsid w:val="007610E2"/>
    <w:rsid w:val="007634D0"/>
    <w:rsid w:val="00763584"/>
    <w:rsid w:val="0076587C"/>
    <w:rsid w:val="00765CE0"/>
    <w:rsid w:val="007663AD"/>
    <w:rsid w:val="007666CE"/>
    <w:rsid w:val="00766CAA"/>
    <w:rsid w:val="0076786B"/>
    <w:rsid w:val="00770C02"/>
    <w:rsid w:val="00774632"/>
    <w:rsid w:val="00775258"/>
    <w:rsid w:val="0077525D"/>
    <w:rsid w:val="00776097"/>
    <w:rsid w:val="00777005"/>
    <w:rsid w:val="00780A58"/>
    <w:rsid w:val="0078154A"/>
    <w:rsid w:val="00782259"/>
    <w:rsid w:val="007830D7"/>
    <w:rsid w:val="007839A3"/>
    <w:rsid w:val="00783EF2"/>
    <w:rsid w:val="00784885"/>
    <w:rsid w:val="00790304"/>
    <w:rsid w:val="0079044E"/>
    <w:rsid w:val="00791675"/>
    <w:rsid w:val="007941BC"/>
    <w:rsid w:val="00794D05"/>
    <w:rsid w:val="00795D2E"/>
    <w:rsid w:val="007961AE"/>
    <w:rsid w:val="007A12D9"/>
    <w:rsid w:val="007A1556"/>
    <w:rsid w:val="007A23CD"/>
    <w:rsid w:val="007A2F36"/>
    <w:rsid w:val="007A33C0"/>
    <w:rsid w:val="007A3E6D"/>
    <w:rsid w:val="007B1F19"/>
    <w:rsid w:val="007B4224"/>
    <w:rsid w:val="007C022D"/>
    <w:rsid w:val="007C0AD9"/>
    <w:rsid w:val="007C1EF9"/>
    <w:rsid w:val="007C22AC"/>
    <w:rsid w:val="007C45A0"/>
    <w:rsid w:val="007C500F"/>
    <w:rsid w:val="007C549C"/>
    <w:rsid w:val="007C638E"/>
    <w:rsid w:val="007C6F96"/>
    <w:rsid w:val="007D265B"/>
    <w:rsid w:val="007D2EE3"/>
    <w:rsid w:val="007D3036"/>
    <w:rsid w:val="007D5BC0"/>
    <w:rsid w:val="007E0E93"/>
    <w:rsid w:val="007E18D5"/>
    <w:rsid w:val="007E3399"/>
    <w:rsid w:val="007F391F"/>
    <w:rsid w:val="007F4AD6"/>
    <w:rsid w:val="007F5104"/>
    <w:rsid w:val="007F55AB"/>
    <w:rsid w:val="007F6AD9"/>
    <w:rsid w:val="007F7862"/>
    <w:rsid w:val="0080076F"/>
    <w:rsid w:val="00800B32"/>
    <w:rsid w:val="00803270"/>
    <w:rsid w:val="00804038"/>
    <w:rsid w:val="00804E52"/>
    <w:rsid w:val="008061CC"/>
    <w:rsid w:val="00806679"/>
    <w:rsid w:val="00806B05"/>
    <w:rsid w:val="0080719F"/>
    <w:rsid w:val="00810984"/>
    <w:rsid w:val="00813290"/>
    <w:rsid w:val="008178C4"/>
    <w:rsid w:val="00817914"/>
    <w:rsid w:val="008205CD"/>
    <w:rsid w:val="00825879"/>
    <w:rsid w:val="00825B37"/>
    <w:rsid w:val="008266A7"/>
    <w:rsid w:val="00827312"/>
    <w:rsid w:val="00830FFA"/>
    <w:rsid w:val="00832078"/>
    <w:rsid w:val="008323D5"/>
    <w:rsid w:val="008350C0"/>
    <w:rsid w:val="0083591C"/>
    <w:rsid w:val="0083599D"/>
    <w:rsid w:val="00835A97"/>
    <w:rsid w:val="00836913"/>
    <w:rsid w:val="00837CEC"/>
    <w:rsid w:val="00844D3D"/>
    <w:rsid w:val="00846420"/>
    <w:rsid w:val="0084726A"/>
    <w:rsid w:val="00847B51"/>
    <w:rsid w:val="00847DFF"/>
    <w:rsid w:val="00850505"/>
    <w:rsid w:val="00850A2F"/>
    <w:rsid w:val="00850CB2"/>
    <w:rsid w:val="008518F7"/>
    <w:rsid w:val="00851CDF"/>
    <w:rsid w:val="008526D9"/>
    <w:rsid w:val="00852C79"/>
    <w:rsid w:val="00852E4C"/>
    <w:rsid w:val="00854931"/>
    <w:rsid w:val="00855834"/>
    <w:rsid w:val="00855BF5"/>
    <w:rsid w:val="0086056F"/>
    <w:rsid w:val="008628C3"/>
    <w:rsid w:val="008635DD"/>
    <w:rsid w:val="0086675F"/>
    <w:rsid w:val="00867EA0"/>
    <w:rsid w:val="008705B9"/>
    <w:rsid w:val="0087151D"/>
    <w:rsid w:val="008732D6"/>
    <w:rsid w:val="00876F68"/>
    <w:rsid w:val="008777E2"/>
    <w:rsid w:val="00877F82"/>
    <w:rsid w:val="0088196C"/>
    <w:rsid w:val="00884916"/>
    <w:rsid w:val="00885A69"/>
    <w:rsid w:val="00887622"/>
    <w:rsid w:val="008903FF"/>
    <w:rsid w:val="00891F6C"/>
    <w:rsid w:val="00893D9F"/>
    <w:rsid w:val="00897A04"/>
    <w:rsid w:val="00897BA3"/>
    <w:rsid w:val="008A0E31"/>
    <w:rsid w:val="008A2A28"/>
    <w:rsid w:val="008A2ED1"/>
    <w:rsid w:val="008A507B"/>
    <w:rsid w:val="008A544E"/>
    <w:rsid w:val="008A5D9F"/>
    <w:rsid w:val="008A73C7"/>
    <w:rsid w:val="008B133E"/>
    <w:rsid w:val="008B4E82"/>
    <w:rsid w:val="008B5557"/>
    <w:rsid w:val="008B6F9D"/>
    <w:rsid w:val="008C106E"/>
    <w:rsid w:val="008C3849"/>
    <w:rsid w:val="008C50C4"/>
    <w:rsid w:val="008C55E4"/>
    <w:rsid w:val="008C5B13"/>
    <w:rsid w:val="008C6466"/>
    <w:rsid w:val="008D007E"/>
    <w:rsid w:val="008D2EBD"/>
    <w:rsid w:val="008D3C33"/>
    <w:rsid w:val="008D457F"/>
    <w:rsid w:val="008E0CD6"/>
    <w:rsid w:val="008E1E8B"/>
    <w:rsid w:val="008E341B"/>
    <w:rsid w:val="008E633A"/>
    <w:rsid w:val="008E662F"/>
    <w:rsid w:val="008E7712"/>
    <w:rsid w:val="008E79C0"/>
    <w:rsid w:val="008F1883"/>
    <w:rsid w:val="008F4C03"/>
    <w:rsid w:val="008F4FA6"/>
    <w:rsid w:val="008F60D9"/>
    <w:rsid w:val="00900276"/>
    <w:rsid w:val="00901815"/>
    <w:rsid w:val="00901860"/>
    <w:rsid w:val="00902492"/>
    <w:rsid w:val="00905B7D"/>
    <w:rsid w:val="009061AA"/>
    <w:rsid w:val="00910948"/>
    <w:rsid w:val="00910954"/>
    <w:rsid w:val="00914D5B"/>
    <w:rsid w:val="0091676F"/>
    <w:rsid w:val="0092268D"/>
    <w:rsid w:val="009228A1"/>
    <w:rsid w:val="00925535"/>
    <w:rsid w:val="00925769"/>
    <w:rsid w:val="00926570"/>
    <w:rsid w:val="0092664D"/>
    <w:rsid w:val="0093096B"/>
    <w:rsid w:val="00930A3C"/>
    <w:rsid w:val="00933209"/>
    <w:rsid w:val="00935541"/>
    <w:rsid w:val="00935CDD"/>
    <w:rsid w:val="0094087A"/>
    <w:rsid w:val="00941669"/>
    <w:rsid w:val="009416FF"/>
    <w:rsid w:val="00943B08"/>
    <w:rsid w:val="00943E10"/>
    <w:rsid w:val="0094716A"/>
    <w:rsid w:val="00950F93"/>
    <w:rsid w:val="00951018"/>
    <w:rsid w:val="009525CA"/>
    <w:rsid w:val="00953C47"/>
    <w:rsid w:val="00954294"/>
    <w:rsid w:val="00954ACB"/>
    <w:rsid w:val="009566EE"/>
    <w:rsid w:val="00957D36"/>
    <w:rsid w:val="00960991"/>
    <w:rsid w:val="0096119F"/>
    <w:rsid w:val="00963469"/>
    <w:rsid w:val="0096480E"/>
    <w:rsid w:val="00964C79"/>
    <w:rsid w:val="009650BD"/>
    <w:rsid w:val="0096541C"/>
    <w:rsid w:val="00965C9D"/>
    <w:rsid w:val="00967697"/>
    <w:rsid w:val="00967EDB"/>
    <w:rsid w:val="00972AAF"/>
    <w:rsid w:val="00974CD1"/>
    <w:rsid w:val="0098418B"/>
    <w:rsid w:val="00987916"/>
    <w:rsid w:val="00990259"/>
    <w:rsid w:val="009908D6"/>
    <w:rsid w:val="00991E75"/>
    <w:rsid w:val="00995D91"/>
    <w:rsid w:val="00997237"/>
    <w:rsid w:val="009A0B63"/>
    <w:rsid w:val="009A215B"/>
    <w:rsid w:val="009A2F0D"/>
    <w:rsid w:val="009A4278"/>
    <w:rsid w:val="009A5172"/>
    <w:rsid w:val="009A66D8"/>
    <w:rsid w:val="009B04E6"/>
    <w:rsid w:val="009B4654"/>
    <w:rsid w:val="009B5DF3"/>
    <w:rsid w:val="009B5E0E"/>
    <w:rsid w:val="009B7222"/>
    <w:rsid w:val="009C2EA1"/>
    <w:rsid w:val="009C2FB9"/>
    <w:rsid w:val="009C3F62"/>
    <w:rsid w:val="009D083F"/>
    <w:rsid w:val="009D1EBF"/>
    <w:rsid w:val="009D395D"/>
    <w:rsid w:val="009D4416"/>
    <w:rsid w:val="009D6A2B"/>
    <w:rsid w:val="009E2496"/>
    <w:rsid w:val="009E4812"/>
    <w:rsid w:val="009E4817"/>
    <w:rsid w:val="009E502C"/>
    <w:rsid w:val="009E64D2"/>
    <w:rsid w:val="009E7366"/>
    <w:rsid w:val="009E73F5"/>
    <w:rsid w:val="009F38C7"/>
    <w:rsid w:val="009F6CC7"/>
    <w:rsid w:val="009F7877"/>
    <w:rsid w:val="00A00E54"/>
    <w:rsid w:val="00A01A16"/>
    <w:rsid w:val="00A07ED9"/>
    <w:rsid w:val="00A10F04"/>
    <w:rsid w:val="00A11AB5"/>
    <w:rsid w:val="00A1546A"/>
    <w:rsid w:val="00A156A5"/>
    <w:rsid w:val="00A15FFC"/>
    <w:rsid w:val="00A16194"/>
    <w:rsid w:val="00A21D26"/>
    <w:rsid w:val="00A22722"/>
    <w:rsid w:val="00A24AF5"/>
    <w:rsid w:val="00A27B7A"/>
    <w:rsid w:val="00A32B35"/>
    <w:rsid w:val="00A32DED"/>
    <w:rsid w:val="00A330FB"/>
    <w:rsid w:val="00A35181"/>
    <w:rsid w:val="00A35301"/>
    <w:rsid w:val="00A35E15"/>
    <w:rsid w:val="00A36256"/>
    <w:rsid w:val="00A40B16"/>
    <w:rsid w:val="00A42094"/>
    <w:rsid w:val="00A42395"/>
    <w:rsid w:val="00A42752"/>
    <w:rsid w:val="00A435A5"/>
    <w:rsid w:val="00A44342"/>
    <w:rsid w:val="00A44361"/>
    <w:rsid w:val="00A448F7"/>
    <w:rsid w:val="00A449A6"/>
    <w:rsid w:val="00A466FB"/>
    <w:rsid w:val="00A46BC2"/>
    <w:rsid w:val="00A47EE0"/>
    <w:rsid w:val="00A47FD9"/>
    <w:rsid w:val="00A55B9E"/>
    <w:rsid w:val="00A609A9"/>
    <w:rsid w:val="00A61734"/>
    <w:rsid w:val="00A61D09"/>
    <w:rsid w:val="00A63721"/>
    <w:rsid w:val="00A64948"/>
    <w:rsid w:val="00A6504C"/>
    <w:rsid w:val="00A65A56"/>
    <w:rsid w:val="00A65BC2"/>
    <w:rsid w:val="00A67007"/>
    <w:rsid w:val="00A67EEA"/>
    <w:rsid w:val="00A70E73"/>
    <w:rsid w:val="00A71731"/>
    <w:rsid w:val="00A76B3C"/>
    <w:rsid w:val="00A77153"/>
    <w:rsid w:val="00A772A6"/>
    <w:rsid w:val="00A77F53"/>
    <w:rsid w:val="00A826A0"/>
    <w:rsid w:val="00A82B6A"/>
    <w:rsid w:val="00A844A9"/>
    <w:rsid w:val="00A91697"/>
    <w:rsid w:val="00A918FE"/>
    <w:rsid w:val="00A91979"/>
    <w:rsid w:val="00A91D9E"/>
    <w:rsid w:val="00A92A56"/>
    <w:rsid w:val="00A93D02"/>
    <w:rsid w:val="00A95A04"/>
    <w:rsid w:val="00A97741"/>
    <w:rsid w:val="00A97A7E"/>
    <w:rsid w:val="00AA01FA"/>
    <w:rsid w:val="00AA1E11"/>
    <w:rsid w:val="00AA308C"/>
    <w:rsid w:val="00AA35EC"/>
    <w:rsid w:val="00AA511A"/>
    <w:rsid w:val="00AA6CAF"/>
    <w:rsid w:val="00AA74F0"/>
    <w:rsid w:val="00AB0BD5"/>
    <w:rsid w:val="00AB2C38"/>
    <w:rsid w:val="00AC48E6"/>
    <w:rsid w:val="00AD0D1A"/>
    <w:rsid w:val="00AD3981"/>
    <w:rsid w:val="00AD49C7"/>
    <w:rsid w:val="00AD58C2"/>
    <w:rsid w:val="00AD690A"/>
    <w:rsid w:val="00AD7530"/>
    <w:rsid w:val="00AE07D0"/>
    <w:rsid w:val="00AE2D46"/>
    <w:rsid w:val="00AE2F20"/>
    <w:rsid w:val="00AE683F"/>
    <w:rsid w:val="00AE6C8F"/>
    <w:rsid w:val="00AE6FA0"/>
    <w:rsid w:val="00AF010C"/>
    <w:rsid w:val="00AF03C2"/>
    <w:rsid w:val="00AF0844"/>
    <w:rsid w:val="00AF1334"/>
    <w:rsid w:val="00AF3B9A"/>
    <w:rsid w:val="00AF6AD0"/>
    <w:rsid w:val="00AF6F6E"/>
    <w:rsid w:val="00B004D1"/>
    <w:rsid w:val="00B00CEC"/>
    <w:rsid w:val="00B038E0"/>
    <w:rsid w:val="00B042A9"/>
    <w:rsid w:val="00B061C5"/>
    <w:rsid w:val="00B10531"/>
    <w:rsid w:val="00B105C1"/>
    <w:rsid w:val="00B1151D"/>
    <w:rsid w:val="00B14223"/>
    <w:rsid w:val="00B1673F"/>
    <w:rsid w:val="00B212F4"/>
    <w:rsid w:val="00B21CD3"/>
    <w:rsid w:val="00B22BAC"/>
    <w:rsid w:val="00B22CAE"/>
    <w:rsid w:val="00B23011"/>
    <w:rsid w:val="00B23BD7"/>
    <w:rsid w:val="00B24333"/>
    <w:rsid w:val="00B24B06"/>
    <w:rsid w:val="00B24F28"/>
    <w:rsid w:val="00B25CAF"/>
    <w:rsid w:val="00B31AB6"/>
    <w:rsid w:val="00B31AED"/>
    <w:rsid w:val="00B36A78"/>
    <w:rsid w:val="00B36D3C"/>
    <w:rsid w:val="00B40403"/>
    <w:rsid w:val="00B4598C"/>
    <w:rsid w:val="00B46D99"/>
    <w:rsid w:val="00B50B73"/>
    <w:rsid w:val="00B545C5"/>
    <w:rsid w:val="00B55918"/>
    <w:rsid w:val="00B57133"/>
    <w:rsid w:val="00B6360A"/>
    <w:rsid w:val="00B66622"/>
    <w:rsid w:val="00B667B5"/>
    <w:rsid w:val="00B66A9D"/>
    <w:rsid w:val="00B67920"/>
    <w:rsid w:val="00B70540"/>
    <w:rsid w:val="00B70612"/>
    <w:rsid w:val="00B71797"/>
    <w:rsid w:val="00B71A69"/>
    <w:rsid w:val="00B74935"/>
    <w:rsid w:val="00B75385"/>
    <w:rsid w:val="00B76076"/>
    <w:rsid w:val="00B7663A"/>
    <w:rsid w:val="00B80DCA"/>
    <w:rsid w:val="00B82292"/>
    <w:rsid w:val="00B82973"/>
    <w:rsid w:val="00B82A77"/>
    <w:rsid w:val="00B93B61"/>
    <w:rsid w:val="00B9553B"/>
    <w:rsid w:val="00B95CCD"/>
    <w:rsid w:val="00B960C3"/>
    <w:rsid w:val="00B96CC5"/>
    <w:rsid w:val="00B97999"/>
    <w:rsid w:val="00BA0F37"/>
    <w:rsid w:val="00BA107C"/>
    <w:rsid w:val="00BA145D"/>
    <w:rsid w:val="00BA1747"/>
    <w:rsid w:val="00BA304D"/>
    <w:rsid w:val="00BA429F"/>
    <w:rsid w:val="00BA5715"/>
    <w:rsid w:val="00BB117B"/>
    <w:rsid w:val="00BB2412"/>
    <w:rsid w:val="00BB2C4D"/>
    <w:rsid w:val="00BB30FE"/>
    <w:rsid w:val="00BB7664"/>
    <w:rsid w:val="00BC0B2B"/>
    <w:rsid w:val="00BC1C91"/>
    <w:rsid w:val="00BC59EE"/>
    <w:rsid w:val="00BC5EB6"/>
    <w:rsid w:val="00BC6A5F"/>
    <w:rsid w:val="00BC6FBD"/>
    <w:rsid w:val="00BD11A2"/>
    <w:rsid w:val="00BD2E3D"/>
    <w:rsid w:val="00BD2E9A"/>
    <w:rsid w:val="00BD48FE"/>
    <w:rsid w:val="00BD63ED"/>
    <w:rsid w:val="00BE1457"/>
    <w:rsid w:val="00BE1805"/>
    <w:rsid w:val="00BE18E5"/>
    <w:rsid w:val="00BE1D00"/>
    <w:rsid w:val="00BE4DF9"/>
    <w:rsid w:val="00BE6F30"/>
    <w:rsid w:val="00BF0D5F"/>
    <w:rsid w:val="00BF1E71"/>
    <w:rsid w:val="00BF27F4"/>
    <w:rsid w:val="00BF5EE3"/>
    <w:rsid w:val="00BF6BC4"/>
    <w:rsid w:val="00C00B9B"/>
    <w:rsid w:val="00C01100"/>
    <w:rsid w:val="00C01B11"/>
    <w:rsid w:val="00C03515"/>
    <w:rsid w:val="00C05C69"/>
    <w:rsid w:val="00C07439"/>
    <w:rsid w:val="00C11AF6"/>
    <w:rsid w:val="00C11BD7"/>
    <w:rsid w:val="00C126D5"/>
    <w:rsid w:val="00C13CF7"/>
    <w:rsid w:val="00C14083"/>
    <w:rsid w:val="00C153B9"/>
    <w:rsid w:val="00C158A1"/>
    <w:rsid w:val="00C16739"/>
    <w:rsid w:val="00C178CA"/>
    <w:rsid w:val="00C22E14"/>
    <w:rsid w:val="00C25B75"/>
    <w:rsid w:val="00C268DF"/>
    <w:rsid w:val="00C30F7E"/>
    <w:rsid w:val="00C333BD"/>
    <w:rsid w:val="00C356F7"/>
    <w:rsid w:val="00C4003F"/>
    <w:rsid w:val="00C45A5C"/>
    <w:rsid w:val="00C4688F"/>
    <w:rsid w:val="00C46E0B"/>
    <w:rsid w:val="00C50292"/>
    <w:rsid w:val="00C558CF"/>
    <w:rsid w:val="00C56023"/>
    <w:rsid w:val="00C57C9C"/>
    <w:rsid w:val="00C611C4"/>
    <w:rsid w:val="00C70073"/>
    <w:rsid w:val="00C7034F"/>
    <w:rsid w:val="00C712DF"/>
    <w:rsid w:val="00C722D6"/>
    <w:rsid w:val="00C778CC"/>
    <w:rsid w:val="00C77E8F"/>
    <w:rsid w:val="00C81110"/>
    <w:rsid w:val="00C8206D"/>
    <w:rsid w:val="00C83B1F"/>
    <w:rsid w:val="00C84C0C"/>
    <w:rsid w:val="00C852B5"/>
    <w:rsid w:val="00C86AE8"/>
    <w:rsid w:val="00C907A1"/>
    <w:rsid w:val="00C92D88"/>
    <w:rsid w:val="00C961A4"/>
    <w:rsid w:val="00CA2477"/>
    <w:rsid w:val="00CA2BC8"/>
    <w:rsid w:val="00CA2F81"/>
    <w:rsid w:val="00CB1CE7"/>
    <w:rsid w:val="00CB3A6E"/>
    <w:rsid w:val="00CB45D8"/>
    <w:rsid w:val="00CB5DE4"/>
    <w:rsid w:val="00CB78C6"/>
    <w:rsid w:val="00CB7A69"/>
    <w:rsid w:val="00CC15B6"/>
    <w:rsid w:val="00CC1910"/>
    <w:rsid w:val="00CC3E05"/>
    <w:rsid w:val="00CC402F"/>
    <w:rsid w:val="00CC40E1"/>
    <w:rsid w:val="00CC5C26"/>
    <w:rsid w:val="00CC6181"/>
    <w:rsid w:val="00CC6D76"/>
    <w:rsid w:val="00CD07EB"/>
    <w:rsid w:val="00CD0A5C"/>
    <w:rsid w:val="00CD106F"/>
    <w:rsid w:val="00CD1596"/>
    <w:rsid w:val="00CD27DC"/>
    <w:rsid w:val="00CD2D3B"/>
    <w:rsid w:val="00CD3D97"/>
    <w:rsid w:val="00CD5930"/>
    <w:rsid w:val="00CE02AE"/>
    <w:rsid w:val="00CE1706"/>
    <w:rsid w:val="00CE1E5D"/>
    <w:rsid w:val="00CE24E6"/>
    <w:rsid w:val="00CE4424"/>
    <w:rsid w:val="00CE5BD3"/>
    <w:rsid w:val="00CE60EC"/>
    <w:rsid w:val="00CF24E6"/>
    <w:rsid w:val="00CF6203"/>
    <w:rsid w:val="00D03ECB"/>
    <w:rsid w:val="00D03F35"/>
    <w:rsid w:val="00D11D74"/>
    <w:rsid w:val="00D148D6"/>
    <w:rsid w:val="00D1577B"/>
    <w:rsid w:val="00D16F9F"/>
    <w:rsid w:val="00D17990"/>
    <w:rsid w:val="00D22798"/>
    <w:rsid w:val="00D25C85"/>
    <w:rsid w:val="00D269C7"/>
    <w:rsid w:val="00D26C97"/>
    <w:rsid w:val="00D30921"/>
    <w:rsid w:val="00D30AEA"/>
    <w:rsid w:val="00D3331C"/>
    <w:rsid w:val="00D33618"/>
    <w:rsid w:val="00D33EDB"/>
    <w:rsid w:val="00D34D00"/>
    <w:rsid w:val="00D432FB"/>
    <w:rsid w:val="00D45587"/>
    <w:rsid w:val="00D52303"/>
    <w:rsid w:val="00D55A38"/>
    <w:rsid w:val="00D5651A"/>
    <w:rsid w:val="00D57F3B"/>
    <w:rsid w:val="00D57FEA"/>
    <w:rsid w:val="00D6019F"/>
    <w:rsid w:val="00D60CB1"/>
    <w:rsid w:val="00D60E58"/>
    <w:rsid w:val="00D64CF0"/>
    <w:rsid w:val="00D672AE"/>
    <w:rsid w:val="00D72B91"/>
    <w:rsid w:val="00D77D8B"/>
    <w:rsid w:val="00D8063B"/>
    <w:rsid w:val="00D80D6B"/>
    <w:rsid w:val="00D819B7"/>
    <w:rsid w:val="00D847FC"/>
    <w:rsid w:val="00D936A4"/>
    <w:rsid w:val="00D93AE6"/>
    <w:rsid w:val="00D94B6D"/>
    <w:rsid w:val="00D9632C"/>
    <w:rsid w:val="00D9716C"/>
    <w:rsid w:val="00D97BF0"/>
    <w:rsid w:val="00DA13A5"/>
    <w:rsid w:val="00DA2EE2"/>
    <w:rsid w:val="00DA6BBF"/>
    <w:rsid w:val="00DA7238"/>
    <w:rsid w:val="00DB0067"/>
    <w:rsid w:val="00DB05DF"/>
    <w:rsid w:val="00DB0EFB"/>
    <w:rsid w:val="00DB1E79"/>
    <w:rsid w:val="00DB4224"/>
    <w:rsid w:val="00DB5437"/>
    <w:rsid w:val="00DB57F1"/>
    <w:rsid w:val="00DB586A"/>
    <w:rsid w:val="00DB5F9C"/>
    <w:rsid w:val="00DB7202"/>
    <w:rsid w:val="00DB7FF9"/>
    <w:rsid w:val="00DC0F27"/>
    <w:rsid w:val="00DC319D"/>
    <w:rsid w:val="00DC6792"/>
    <w:rsid w:val="00DD0FF6"/>
    <w:rsid w:val="00DD2505"/>
    <w:rsid w:val="00DD27B4"/>
    <w:rsid w:val="00DD3B7C"/>
    <w:rsid w:val="00DD5065"/>
    <w:rsid w:val="00DE42FE"/>
    <w:rsid w:val="00DE5BC1"/>
    <w:rsid w:val="00DE61E2"/>
    <w:rsid w:val="00DE7E06"/>
    <w:rsid w:val="00DF32E3"/>
    <w:rsid w:val="00DF630A"/>
    <w:rsid w:val="00DF728F"/>
    <w:rsid w:val="00E00699"/>
    <w:rsid w:val="00E009C4"/>
    <w:rsid w:val="00E02ECE"/>
    <w:rsid w:val="00E032F6"/>
    <w:rsid w:val="00E06EBE"/>
    <w:rsid w:val="00E1066D"/>
    <w:rsid w:val="00E111C8"/>
    <w:rsid w:val="00E1138F"/>
    <w:rsid w:val="00E1228F"/>
    <w:rsid w:val="00E12C06"/>
    <w:rsid w:val="00E12DC3"/>
    <w:rsid w:val="00E13CF2"/>
    <w:rsid w:val="00E1472D"/>
    <w:rsid w:val="00E150E8"/>
    <w:rsid w:val="00E16845"/>
    <w:rsid w:val="00E16A1D"/>
    <w:rsid w:val="00E20010"/>
    <w:rsid w:val="00E2074E"/>
    <w:rsid w:val="00E20FF1"/>
    <w:rsid w:val="00E21C9A"/>
    <w:rsid w:val="00E21DE6"/>
    <w:rsid w:val="00E243C2"/>
    <w:rsid w:val="00E250A4"/>
    <w:rsid w:val="00E26C7F"/>
    <w:rsid w:val="00E30B2A"/>
    <w:rsid w:val="00E32F3E"/>
    <w:rsid w:val="00E362A0"/>
    <w:rsid w:val="00E40057"/>
    <w:rsid w:val="00E40393"/>
    <w:rsid w:val="00E41486"/>
    <w:rsid w:val="00E41A98"/>
    <w:rsid w:val="00E41C50"/>
    <w:rsid w:val="00E46411"/>
    <w:rsid w:val="00E46F09"/>
    <w:rsid w:val="00E50965"/>
    <w:rsid w:val="00E52088"/>
    <w:rsid w:val="00E52C35"/>
    <w:rsid w:val="00E542CE"/>
    <w:rsid w:val="00E54AA6"/>
    <w:rsid w:val="00E554B2"/>
    <w:rsid w:val="00E561BD"/>
    <w:rsid w:val="00E57E3E"/>
    <w:rsid w:val="00E61380"/>
    <w:rsid w:val="00E66F0A"/>
    <w:rsid w:val="00E67467"/>
    <w:rsid w:val="00E70F44"/>
    <w:rsid w:val="00E710EC"/>
    <w:rsid w:val="00E74BC1"/>
    <w:rsid w:val="00E75630"/>
    <w:rsid w:val="00E76A96"/>
    <w:rsid w:val="00E771F7"/>
    <w:rsid w:val="00E80572"/>
    <w:rsid w:val="00E80CA1"/>
    <w:rsid w:val="00E81456"/>
    <w:rsid w:val="00E82072"/>
    <w:rsid w:val="00E82D75"/>
    <w:rsid w:val="00E8353A"/>
    <w:rsid w:val="00E83A13"/>
    <w:rsid w:val="00E8739B"/>
    <w:rsid w:val="00E9104B"/>
    <w:rsid w:val="00E9357A"/>
    <w:rsid w:val="00E940D7"/>
    <w:rsid w:val="00E94F8A"/>
    <w:rsid w:val="00E950BE"/>
    <w:rsid w:val="00E952A6"/>
    <w:rsid w:val="00E962EB"/>
    <w:rsid w:val="00EA0AE8"/>
    <w:rsid w:val="00EA50D5"/>
    <w:rsid w:val="00EA6801"/>
    <w:rsid w:val="00EB00E0"/>
    <w:rsid w:val="00EB0A35"/>
    <w:rsid w:val="00EB19CC"/>
    <w:rsid w:val="00EB492D"/>
    <w:rsid w:val="00EB60F0"/>
    <w:rsid w:val="00EB66A5"/>
    <w:rsid w:val="00EB7367"/>
    <w:rsid w:val="00EB7812"/>
    <w:rsid w:val="00EC3FCB"/>
    <w:rsid w:val="00EC7791"/>
    <w:rsid w:val="00ED07A0"/>
    <w:rsid w:val="00ED0AF5"/>
    <w:rsid w:val="00ED0FB4"/>
    <w:rsid w:val="00ED11DC"/>
    <w:rsid w:val="00ED2DAD"/>
    <w:rsid w:val="00ED6869"/>
    <w:rsid w:val="00ED79F9"/>
    <w:rsid w:val="00ED7D77"/>
    <w:rsid w:val="00EE1F39"/>
    <w:rsid w:val="00EE2ACD"/>
    <w:rsid w:val="00EE43F7"/>
    <w:rsid w:val="00EE4880"/>
    <w:rsid w:val="00EF1419"/>
    <w:rsid w:val="00EF19EC"/>
    <w:rsid w:val="00EF4C25"/>
    <w:rsid w:val="00EF686E"/>
    <w:rsid w:val="00EF6911"/>
    <w:rsid w:val="00EF7F92"/>
    <w:rsid w:val="00F10B48"/>
    <w:rsid w:val="00F1296A"/>
    <w:rsid w:val="00F140FC"/>
    <w:rsid w:val="00F14298"/>
    <w:rsid w:val="00F14929"/>
    <w:rsid w:val="00F15155"/>
    <w:rsid w:val="00F176BB"/>
    <w:rsid w:val="00F23F41"/>
    <w:rsid w:val="00F24422"/>
    <w:rsid w:val="00F25809"/>
    <w:rsid w:val="00F27A77"/>
    <w:rsid w:val="00F30B1A"/>
    <w:rsid w:val="00F31C40"/>
    <w:rsid w:val="00F33BA9"/>
    <w:rsid w:val="00F36D7D"/>
    <w:rsid w:val="00F42CC6"/>
    <w:rsid w:val="00F432E8"/>
    <w:rsid w:val="00F433E6"/>
    <w:rsid w:val="00F440DD"/>
    <w:rsid w:val="00F46E98"/>
    <w:rsid w:val="00F51A58"/>
    <w:rsid w:val="00F528F8"/>
    <w:rsid w:val="00F54764"/>
    <w:rsid w:val="00F563EF"/>
    <w:rsid w:val="00F56DC6"/>
    <w:rsid w:val="00F57D49"/>
    <w:rsid w:val="00F61D2B"/>
    <w:rsid w:val="00F671A1"/>
    <w:rsid w:val="00F67645"/>
    <w:rsid w:val="00F7037B"/>
    <w:rsid w:val="00F73DFC"/>
    <w:rsid w:val="00F754A3"/>
    <w:rsid w:val="00F805D9"/>
    <w:rsid w:val="00F80BAE"/>
    <w:rsid w:val="00F842B1"/>
    <w:rsid w:val="00F848F7"/>
    <w:rsid w:val="00F86256"/>
    <w:rsid w:val="00F87495"/>
    <w:rsid w:val="00F8750D"/>
    <w:rsid w:val="00F87A40"/>
    <w:rsid w:val="00F9049E"/>
    <w:rsid w:val="00F90583"/>
    <w:rsid w:val="00F91482"/>
    <w:rsid w:val="00F94B03"/>
    <w:rsid w:val="00F94E7F"/>
    <w:rsid w:val="00F95ECD"/>
    <w:rsid w:val="00FA01A1"/>
    <w:rsid w:val="00FB0081"/>
    <w:rsid w:val="00FB42C4"/>
    <w:rsid w:val="00FB6762"/>
    <w:rsid w:val="00FC1E97"/>
    <w:rsid w:val="00FC2190"/>
    <w:rsid w:val="00FC40B5"/>
    <w:rsid w:val="00FC70A4"/>
    <w:rsid w:val="00FC769C"/>
    <w:rsid w:val="00FD0051"/>
    <w:rsid w:val="00FD119B"/>
    <w:rsid w:val="00FD55C0"/>
    <w:rsid w:val="00FD588A"/>
    <w:rsid w:val="00FD6FDC"/>
    <w:rsid w:val="00FD7A8F"/>
    <w:rsid w:val="00FE526C"/>
    <w:rsid w:val="00FE5852"/>
    <w:rsid w:val="00FE6685"/>
    <w:rsid w:val="00FE7FF0"/>
    <w:rsid w:val="00FF0DF8"/>
    <w:rsid w:val="00FF1CCD"/>
    <w:rsid w:val="00FF42AD"/>
    <w:rsid w:val="00FF54F0"/>
    <w:rsid w:val="00FF6BB6"/>
    <w:rsid w:val="00FF7482"/>
    <w:rsid w:val="00FF7566"/>
    <w:rsid w:val="00FF7D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1FF4CE"/>
  <w15:chartTrackingRefBased/>
  <w15:docId w15:val="{55B7BF2F-F473-4DEE-AB1A-A246CCC8A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Bezodstpw"/>
    <w:next w:val="Normalny"/>
    <w:link w:val="Nagwek1Znak"/>
    <w:uiPriority w:val="9"/>
    <w:qFormat/>
    <w:rsid w:val="00334B17"/>
    <w:pPr>
      <w:widowControl w:val="0"/>
      <w:numPr>
        <w:ilvl w:val="2"/>
        <w:numId w:val="48"/>
      </w:numPr>
      <w:pBdr>
        <w:top w:val="none" w:sz="0" w:space="0" w:color="auto"/>
        <w:left w:val="none" w:sz="0" w:space="0" w:color="auto"/>
        <w:bottom w:val="none" w:sz="0" w:space="0" w:color="auto"/>
        <w:right w:val="none" w:sz="0" w:space="0" w:color="auto"/>
        <w:between w:val="none" w:sz="0" w:space="0" w:color="auto"/>
        <w:bar w:val="none" w:sz="0" w:color="auto"/>
      </w:pBdr>
      <w:tabs>
        <w:tab w:val="right" w:pos="-2410"/>
      </w:tabs>
      <w:spacing w:after="0" w:line="360" w:lineRule="auto"/>
      <w:contextualSpacing/>
      <w:jc w:val="both"/>
      <w:outlineLvl w:val="0"/>
    </w:pPr>
    <w:rPr>
      <w:rFonts w:ascii="Arial" w:eastAsia="Arial" w:hAnsi="Arial" w:cs="Arial"/>
      <w:color w:val="auto"/>
      <w:sz w:val="20"/>
      <w:szCs w:val="20"/>
      <w:bdr w:val="none" w:sz="0" w:space="0" w:color="auto"/>
      <w:lang w:val="pl-PL" w:eastAsia="en-US"/>
    </w:rPr>
  </w:style>
  <w:style w:type="paragraph" w:styleId="Nagwek2">
    <w:name w:val="heading 2"/>
    <w:basedOn w:val="Nagwek1"/>
    <w:next w:val="Normalny"/>
    <w:link w:val="Nagwek2Znak"/>
    <w:uiPriority w:val="9"/>
    <w:unhideWhenUsed/>
    <w:qFormat/>
    <w:rsid w:val="00334B17"/>
    <w:pPr>
      <w:numPr>
        <w:ilvl w:val="3"/>
      </w:numPr>
      <w:outlineLvl w:val="1"/>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05D9"/>
    <w:pPr>
      <w:tabs>
        <w:tab w:val="center" w:pos="4536"/>
        <w:tab w:val="right" w:pos="9072"/>
      </w:tabs>
    </w:pPr>
  </w:style>
  <w:style w:type="character" w:customStyle="1" w:styleId="NagwekZnak">
    <w:name w:val="Nagłówek Znak"/>
    <w:basedOn w:val="Domylnaczcionkaakapitu"/>
    <w:link w:val="Nagwek"/>
    <w:uiPriority w:val="99"/>
    <w:rsid w:val="00F805D9"/>
  </w:style>
  <w:style w:type="paragraph" w:styleId="Stopka">
    <w:name w:val="footer"/>
    <w:basedOn w:val="Normalny"/>
    <w:link w:val="StopkaZnak"/>
    <w:uiPriority w:val="99"/>
    <w:unhideWhenUsed/>
    <w:rsid w:val="00F805D9"/>
    <w:pPr>
      <w:tabs>
        <w:tab w:val="center" w:pos="4536"/>
        <w:tab w:val="right" w:pos="9072"/>
      </w:tabs>
    </w:pPr>
  </w:style>
  <w:style w:type="character" w:customStyle="1" w:styleId="StopkaZnak">
    <w:name w:val="Stopka Znak"/>
    <w:basedOn w:val="Domylnaczcionkaakapitu"/>
    <w:link w:val="Stopka"/>
    <w:uiPriority w:val="99"/>
    <w:rsid w:val="00F805D9"/>
  </w:style>
  <w:style w:type="character" w:styleId="Odwoaniedokomentarza">
    <w:name w:val="annotation reference"/>
    <w:uiPriority w:val="99"/>
    <w:unhideWhenUsed/>
    <w:rsid w:val="00B82A77"/>
    <w:rPr>
      <w:sz w:val="16"/>
      <w:szCs w:val="16"/>
    </w:rPr>
  </w:style>
  <w:style w:type="paragraph" w:styleId="Tekstkomentarza">
    <w:name w:val="annotation text"/>
    <w:basedOn w:val="Normalny"/>
    <w:link w:val="TekstkomentarzaZnak"/>
    <w:uiPriority w:val="99"/>
    <w:unhideWhenUsed/>
    <w:rsid w:val="00B82A77"/>
  </w:style>
  <w:style w:type="character" w:customStyle="1" w:styleId="TekstkomentarzaZnak">
    <w:name w:val="Tekst komentarza Znak"/>
    <w:basedOn w:val="Domylnaczcionkaakapitu"/>
    <w:link w:val="Tekstkomentarza"/>
    <w:uiPriority w:val="99"/>
    <w:rsid w:val="00B82A77"/>
  </w:style>
  <w:style w:type="paragraph" w:styleId="Tematkomentarza">
    <w:name w:val="annotation subject"/>
    <w:basedOn w:val="Tekstkomentarza"/>
    <w:next w:val="Tekstkomentarza"/>
    <w:link w:val="TematkomentarzaZnak"/>
    <w:uiPriority w:val="99"/>
    <w:semiHidden/>
    <w:unhideWhenUsed/>
    <w:rsid w:val="00B82A77"/>
    <w:rPr>
      <w:b/>
      <w:bCs/>
    </w:rPr>
  </w:style>
  <w:style w:type="character" w:customStyle="1" w:styleId="TematkomentarzaZnak">
    <w:name w:val="Temat komentarza Znak"/>
    <w:link w:val="Tematkomentarza"/>
    <w:uiPriority w:val="99"/>
    <w:semiHidden/>
    <w:rsid w:val="00B82A77"/>
    <w:rPr>
      <w:b/>
      <w:bCs/>
    </w:rPr>
  </w:style>
  <w:style w:type="paragraph" w:styleId="Tekstdymka">
    <w:name w:val="Balloon Text"/>
    <w:basedOn w:val="Normalny"/>
    <w:link w:val="TekstdymkaZnak"/>
    <w:uiPriority w:val="99"/>
    <w:semiHidden/>
    <w:unhideWhenUsed/>
    <w:rsid w:val="00B82A77"/>
    <w:rPr>
      <w:rFonts w:ascii="Segoe UI" w:hAnsi="Segoe UI" w:cs="Segoe UI"/>
      <w:sz w:val="18"/>
      <w:szCs w:val="18"/>
    </w:rPr>
  </w:style>
  <w:style w:type="character" w:customStyle="1" w:styleId="TekstdymkaZnak">
    <w:name w:val="Tekst dymka Znak"/>
    <w:link w:val="Tekstdymka"/>
    <w:uiPriority w:val="99"/>
    <w:semiHidden/>
    <w:rsid w:val="00B82A77"/>
    <w:rPr>
      <w:rFonts w:ascii="Segoe UI" w:hAnsi="Segoe UI" w:cs="Segoe UI"/>
      <w:sz w:val="18"/>
      <w:szCs w:val="18"/>
    </w:rPr>
  </w:style>
  <w:style w:type="paragraph" w:styleId="Akapitzlist">
    <w:name w:val="List Paragraph"/>
    <w:aliases w:val="BulletC,CW_Lista,Nagłowek 3,Numerowanie,L1,Preambuła,Akapit z listą BS,Kolorowa lista — akcent 11,Dot pt,F5 List Paragraph,Recommendation,List Paragraph11,lp1,maz_wyliczenie,opis dzialania,K-P_odwolanie,A_wyliczenie,Akapit z listą 1,Tabel"/>
    <w:basedOn w:val="Normalny"/>
    <w:link w:val="AkapitzlistZnak"/>
    <w:uiPriority w:val="34"/>
    <w:qFormat/>
    <w:rsid w:val="004B7660"/>
    <w:pPr>
      <w:ind w:left="708"/>
    </w:pPr>
  </w:style>
  <w:style w:type="character" w:styleId="Hipercze">
    <w:name w:val="Hyperlink"/>
    <w:uiPriority w:val="99"/>
    <w:unhideWhenUsed/>
    <w:rsid w:val="00825B37"/>
    <w:rPr>
      <w:color w:val="0563C1"/>
      <w:u w:val="single"/>
    </w:rPr>
  </w:style>
  <w:style w:type="paragraph" w:styleId="Tekstprzypisudolnego">
    <w:name w:val="footnote text"/>
    <w:basedOn w:val="Normalny"/>
    <w:link w:val="TekstprzypisudolnegoZnak"/>
    <w:uiPriority w:val="99"/>
    <w:semiHidden/>
    <w:unhideWhenUsed/>
    <w:rsid w:val="001A4908"/>
  </w:style>
  <w:style w:type="character" w:customStyle="1" w:styleId="TekstprzypisudolnegoZnak">
    <w:name w:val="Tekst przypisu dolnego Znak"/>
    <w:basedOn w:val="Domylnaczcionkaakapitu"/>
    <w:link w:val="Tekstprzypisudolnego"/>
    <w:uiPriority w:val="99"/>
    <w:semiHidden/>
    <w:rsid w:val="001A4908"/>
  </w:style>
  <w:style w:type="character" w:styleId="Odwoanieprzypisudolnego">
    <w:name w:val="footnote reference"/>
    <w:uiPriority w:val="99"/>
    <w:semiHidden/>
    <w:unhideWhenUsed/>
    <w:rsid w:val="001A4908"/>
    <w:rPr>
      <w:vertAlign w:val="superscript"/>
    </w:rPr>
  </w:style>
  <w:style w:type="paragraph" w:customStyle="1" w:styleId="pkt">
    <w:name w:val="pkt"/>
    <w:link w:val="pktZnak"/>
    <w:uiPriority w:val="99"/>
    <w:qFormat/>
    <w:rsid w:val="00EA6801"/>
    <w:pPr>
      <w:pBdr>
        <w:top w:val="nil"/>
        <w:left w:val="nil"/>
        <w:bottom w:val="nil"/>
        <w:right w:val="nil"/>
        <w:between w:val="nil"/>
        <w:bar w:val="nil"/>
      </w:pBdr>
      <w:tabs>
        <w:tab w:val="left" w:pos="851"/>
      </w:tabs>
      <w:spacing w:after="60" w:line="360" w:lineRule="auto"/>
      <w:jc w:val="both"/>
    </w:pPr>
    <w:rPr>
      <w:rFonts w:ascii="Arial" w:eastAsia="Arial Unicode MS" w:hAnsi="Arial" w:cs="Arial Unicode MS"/>
      <w:color w:val="000000"/>
      <w:u w:color="000000"/>
      <w:bdr w:val="nil"/>
    </w:rPr>
  </w:style>
  <w:style w:type="numbering" w:customStyle="1" w:styleId="Zaimportowanystyl1">
    <w:name w:val="Zaimportowany styl 1"/>
    <w:rsid w:val="00EA6801"/>
    <w:pPr>
      <w:numPr>
        <w:numId w:val="9"/>
      </w:numPr>
    </w:pPr>
  </w:style>
  <w:style w:type="character" w:customStyle="1" w:styleId="pktZnak">
    <w:name w:val="pkt Znak"/>
    <w:link w:val="pkt"/>
    <w:locked/>
    <w:rsid w:val="00EA6801"/>
    <w:rPr>
      <w:rFonts w:ascii="Arial" w:eastAsia="Arial Unicode MS" w:hAnsi="Arial" w:cs="Arial Unicode MS"/>
      <w:color w:val="000000"/>
      <w:u w:color="000000"/>
      <w:bdr w:val="nil"/>
    </w:rPr>
  </w:style>
  <w:style w:type="paragraph" w:styleId="Zwykytekst">
    <w:name w:val="Plain Text"/>
    <w:link w:val="ZwykytekstZnak"/>
    <w:rsid w:val="00EA6801"/>
    <w:pPr>
      <w:pBdr>
        <w:top w:val="nil"/>
        <w:left w:val="nil"/>
        <w:bottom w:val="nil"/>
        <w:right w:val="nil"/>
        <w:between w:val="nil"/>
        <w:bar w:val="nil"/>
      </w:pBdr>
      <w:spacing w:after="200" w:line="276" w:lineRule="auto"/>
    </w:pPr>
    <w:rPr>
      <w:rFonts w:ascii="Courier New" w:eastAsia="Arial Unicode MS" w:hAnsi="Courier New" w:cs="Arial Unicode MS"/>
      <w:color w:val="000000"/>
      <w:u w:color="000000"/>
      <w:bdr w:val="nil"/>
    </w:rPr>
  </w:style>
  <w:style w:type="character" w:customStyle="1" w:styleId="ZwykytekstZnak">
    <w:name w:val="Zwykły tekst Znak"/>
    <w:link w:val="Zwykytekst"/>
    <w:rsid w:val="00EA6801"/>
    <w:rPr>
      <w:rFonts w:ascii="Courier New" w:eastAsia="Arial Unicode MS" w:hAnsi="Courier New" w:cs="Arial Unicode MS"/>
      <w:color w:val="000000"/>
      <w:u w:color="000000"/>
      <w:bdr w:val="nil"/>
    </w:rPr>
  </w:style>
  <w:style w:type="numbering" w:customStyle="1" w:styleId="Zaimportowanystyl4">
    <w:name w:val="Zaimportowany styl 4"/>
    <w:rsid w:val="00EA6801"/>
    <w:pPr>
      <w:numPr>
        <w:numId w:val="10"/>
      </w:numPr>
    </w:pPr>
  </w:style>
  <w:style w:type="paragraph" w:styleId="Tekstpodstawowy">
    <w:name w:val="Body Text"/>
    <w:link w:val="TekstpodstawowyZnak"/>
    <w:rsid w:val="00EA6801"/>
    <w:pPr>
      <w:widowControl w:val="0"/>
      <w:pBdr>
        <w:top w:val="nil"/>
        <w:left w:val="nil"/>
        <w:bottom w:val="nil"/>
        <w:right w:val="nil"/>
        <w:between w:val="nil"/>
        <w:bar w:val="nil"/>
      </w:pBdr>
      <w:suppressAutoHyphens/>
      <w:spacing w:after="120" w:line="276" w:lineRule="auto"/>
    </w:pPr>
    <w:rPr>
      <w:rFonts w:cs="Calibri"/>
      <w:color w:val="000000"/>
      <w:sz w:val="24"/>
      <w:szCs w:val="24"/>
      <w:u w:color="000000"/>
      <w:bdr w:val="nil"/>
      <w:lang w:val="en-US"/>
    </w:rPr>
  </w:style>
  <w:style w:type="character" w:customStyle="1" w:styleId="TekstpodstawowyZnak">
    <w:name w:val="Tekst podstawowy Znak"/>
    <w:link w:val="Tekstpodstawowy"/>
    <w:rsid w:val="00EA6801"/>
    <w:rPr>
      <w:rFonts w:cs="Calibri"/>
      <w:color w:val="000000"/>
      <w:sz w:val="24"/>
      <w:szCs w:val="24"/>
      <w:u w:color="000000"/>
      <w:bdr w:val="nil"/>
      <w:lang w:val="en-US"/>
    </w:rPr>
  </w:style>
  <w:style w:type="numbering" w:customStyle="1" w:styleId="Zaimportowanystyl10">
    <w:name w:val="Zaimportowany styl 1.0"/>
    <w:rsid w:val="00EA6801"/>
    <w:pPr>
      <w:numPr>
        <w:numId w:val="11"/>
      </w:numPr>
    </w:pPr>
  </w:style>
  <w:style w:type="character" w:customStyle="1" w:styleId="AkapitzlistZnak">
    <w:name w:val="Akapit z listą Znak"/>
    <w:aliases w:val="BulletC Znak,CW_Lista Znak,Nagłowek 3 Znak,Numerowanie Znak,L1 Znak,Preambuła Znak,Akapit z listą BS Znak,Kolorowa lista — akcent 11 Znak,Dot pt Znak,F5 List Paragraph Znak,Recommendation Znak,List Paragraph11 Znak,lp1 Znak"/>
    <w:link w:val="Akapitzlist"/>
    <w:uiPriority w:val="34"/>
    <w:qFormat/>
    <w:locked/>
    <w:rsid w:val="00EA6801"/>
  </w:style>
  <w:style w:type="paragraph" w:customStyle="1" w:styleId="Tekstdopunktu">
    <w:name w:val="Tekst do punktu"/>
    <w:rsid w:val="00EA6801"/>
    <w:pPr>
      <w:widowControl w:val="0"/>
      <w:pBdr>
        <w:top w:val="nil"/>
        <w:left w:val="nil"/>
        <w:bottom w:val="nil"/>
        <w:right w:val="nil"/>
        <w:between w:val="nil"/>
        <w:bar w:val="nil"/>
      </w:pBdr>
      <w:spacing w:after="200" w:line="360" w:lineRule="atLeast"/>
      <w:ind w:left="510"/>
      <w:jc w:val="both"/>
    </w:pPr>
    <w:rPr>
      <w:rFonts w:ascii="Times" w:eastAsia="Arial Unicode MS" w:hAnsi="Times" w:cs="Arial Unicode MS"/>
      <w:color w:val="000000"/>
      <w:sz w:val="22"/>
      <w:szCs w:val="22"/>
      <w:u w:color="000000"/>
      <w:bdr w:val="nil"/>
    </w:rPr>
  </w:style>
  <w:style w:type="numbering" w:customStyle="1" w:styleId="Zaimportowanystyl50">
    <w:name w:val="Zaimportowany styl 5.0"/>
    <w:rsid w:val="00EA6801"/>
    <w:pPr>
      <w:numPr>
        <w:numId w:val="12"/>
      </w:numPr>
    </w:pPr>
  </w:style>
  <w:style w:type="character" w:customStyle="1" w:styleId="Brak">
    <w:name w:val="Brak"/>
    <w:rsid w:val="002C547A"/>
  </w:style>
  <w:style w:type="numbering" w:customStyle="1" w:styleId="Zaimportowanystyl7">
    <w:name w:val="Zaimportowany styl 7"/>
    <w:rsid w:val="002C547A"/>
    <w:pPr>
      <w:numPr>
        <w:numId w:val="13"/>
      </w:numPr>
    </w:pPr>
  </w:style>
  <w:style w:type="numbering" w:customStyle="1" w:styleId="Zaimportowanystyl9">
    <w:name w:val="Zaimportowany styl 9"/>
    <w:rsid w:val="002C547A"/>
    <w:pPr>
      <w:numPr>
        <w:numId w:val="14"/>
      </w:numPr>
    </w:pPr>
  </w:style>
  <w:style w:type="numbering" w:customStyle="1" w:styleId="Zaimportowanystyl12">
    <w:name w:val="Zaimportowany styl 12"/>
    <w:rsid w:val="002C547A"/>
    <w:pPr>
      <w:numPr>
        <w:numId w:val="15"/>
      </w:numPr>
    </w:pPr>
  </w:style>
  <w:style w:type="numbering" w:customStyle="1" w:styleId="Zaimportowanystyl16">
    <w:name w:val="Zaimportowany styl 16"/>
    <w:rsid w:val="002C547A"/>
    <w:pPr>
      <w:numPr>
        <w:numId w:val="16"/>
      </w:numPr>
    </w:pPr>
  </w:style>
  <w:style w:type="table" w:customStyle="1" w:styleId="TableNormal">
    <w:name w:val="Table Normal"/>
    <w:rsid w:val="002C547A"/>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paragraph" w:styleId="Bezodstpw">
    <w:name w:val="No Spacing"/>
    <w:uiPriority w:val="1"/>
    <w:qFormat/>
    <w:rsid w:val="002C547A"/>
    <w:pPr>
      <w:pBdr>
        <w:top w:val="nil"/>
        <w:left w:val="nil"/>
        <w:bottom w:val="nil"/>
        <w:right w:val="nil"/>
        <w:between w:val="nil"/>
        <w:bar w:val="nil"/>
      </w:pBdr>
      <w:spacing w:after="200" w:line="276" w:lineRule="auto"/>
    </w:pPr>
    <w:rPr>
      <w:rFonts w:cs="Calibri"/>
      <w:color w:val="000000"/>
      <w:sz w:val="22"/>
      <w:szCs w:val="22"/>
      <w:u w:color="000000"/>
      <w:bdr w:val="nil"/>
      <w:lang w:val="en-US"/>
    </w:rPr>
  </w:style>
  <w:style w:type="character" w:customStyle="1" w:styleId="markedcontent">
    <w:name w:val="markedcontent"/>
    <w:rsid w:val="004E4478"/>
  </w:style>
  <w:style w:type="character" w:customStyle="1" w:styleId="highlight">
    <w:name w:val="highlight"/>
    <w:rsid w:val="004E4478"/>
  </w:style>
  <w:style w:type="paragraph" w:customStyle="1" w:styleId="paragraf">
    <w:name w:val="paragraf"/>
    <w:basedOn w:val="Normalny"/>
    <w:rsid w:val="006C4DCA"/>
    <w:pPr>
      <w:suppressAutoHyphens/>
      <w:spacing w:before="240" w:after="120"/>
      <w:jc w:val="center"/>
    </w:pPr>
    <w:rPr>
      <w:rFonts w:ascii="Verdana" w:eastAsia="Times New Roman" w:hAnsi="Verdana" w:cs="Verdana"/>
      <w:b/>
      <w:sz w:val="22"/>
      <w:szCs w:val="22"/>
      <w:lang w:eastAsia="zh-CN"/>
    </w:rPr>
  </w:style>
  <w:style w:type="paragraph" w:styleId="Poprawka">
    <w:name w:val="Revision"/>
    <w:hidden/>
    <w:uiPriority w:val="99"/>
    <w:semiHidden/>
    <w:rsid w:val="00543425"/>
  </w:style>
  <w:style w:type="paragraph" w:customStyle="1" w:styleId="1colbodytext">
    <w:name w:val="1 col body text"/>
    <w:qFormat/>
    <w:rsid w:val="004166CE"/>
    <w:pPr>
      <w:spacing w:after="80"/>
    </w:pPr>
    <w:rPr>
      <w:rFonts w:ascii="Helvetica Now Text" w:eastAsiaTheme="minorHAnsi" w:hAnsi="Helvetica Now Text" w:cs="Helvetica Now Text"/>
      <w:color w:val="000000"/>
      <w:sz w:val="18"/>
      <w:szCs w:val="18"/>
      <w:lang w:val="en-GB" w:eastAsia="en-US"/>
    </w:rPr>
  </w:style>
  <w:style w:type="character" w:customStyle="1" w:styleId="Nagwek1Znak">
    <w:name w:val="Nagłówek 1 Znak"/>
    <w:basedOn w:val="Domylnaczcionkaakapitu"/>
    <w:link w:val="Nagwek1"/>
    <w:uiPriority w:val="9"/>
    <w:rsid w:val="00334B17"/>
    <w:rPr>
      <w:rFonts w:ascii="Arial" w:eastAsia="Arial" w:hAnsi="Arial"/>
      <w:u w:color="000000"/>
      <w:lang w:eastAsia="en-US"/>
    </w:rPr>
  </w:style>
  <w:style w:type="character" w:customStyle="1" w:styleId="Nagwek2Znak">
    <w:name w:val="Nagłówek 2 Znak"/>
    <w:basedOn w:val="Domylnaczcionkaakapitu"/>
    <w:link w:val="Nagwek2"/>
    <w:uiPriority w:val="9"/>
    <w:rsid w:val="00334B17"/>
    <w:rPr>
      <w:rFonts w:ascii="Arial" w:eastAsia="Arial" w:hAnsi="Arial"/>
      <w:u w:color="000000"/>
      <w:lang w:eastAsia="en-US"/>
    </w:rPr>
  </w:style>
  <w:style w:type="paragraph" w:customStyle="1" w:styleId="par">
    <w:name w:val="par."/>
    <w:basedOn w:val="Akapitzlist"/>
    <w:link w:val="parZnak"/>
    <w:qFormat/>
    <w:rsid w:val="00334B17"/>
    <w:pPr>
      <w:widowControl w:val="0"/>
      <w:numPr>
        <w:numId w:val="48"/>
      </w:numPr>
      <w:tabs>
        <w:tab w:val="right" w:pos="-2410"/>
      </w:tabs>
      <w:spacing w:line="360" w:lineRule="auto"/>
      <w:contextualSpacing/>
      <w:jc w:val="both"/>
    </w:pPr>
    <w:rPr>
      <w:rFonts w:ascii="Arial" w:eastAsia="Arial" w:hAnsi="Arial"/>
      <w:lang w:eastAsia="en-US"/>
    </w:rPr>
  </w:style>
  <w:style w:type="character" w:customStyle="1" w:styleId="parZnak">
    <w:name w:val="par. Znak"/>
    <w:link w:val="par"/>
    <w:rsid w:val="00334B17"/>
    <w:rPr>
      <w:rFonts w:ascii="Arial" w:eastAsia="Arial" w:hAnsi="Arial"/>
      <w:lang w:eastAsia="en-US"/>
    </w:rPr>
  </w:style>
  <w:style w:type="paragraph" w:styleId="Tekstprzypisukocowego">
    <w:name w:val="endnote text"/>
    <w:basedOn w:val="Normalny"/>
    <w:link w:val="TekstprzypisukocowegoZnak"/>
    <w:uiPriority w:val="99"/>
    <w:semiHidden/>
    <w:unhideWhenUsed/>
    <w:rsid w:val="000513D7"/>
  </w:style>
  <w:style w:type="character" w:customStyle="1" w:styleId="TekstprzypisukocowegoZnak">
    <w:name w:val="Tekst przypisu końcowego Znak"/>
    <w:basedOn w:val="Domylnaczcionkaakapitu"/>
    <w:link w:val="Tekstprzypisukocowego"/>
    <w:uiPriority w:val="99"/>
    <w:semiHidden/>
    <w:rsid w:val="000513D7"/>
  </w:style>
  <w:style w:type="character" w:styleId="Odwoanieprzypisukocowego">
    <w:name w:val="endnote reference"/>
    <w:basedOn w:val="Domylnaczcionkaakapitu"/>
    <w:uiPriority w:val="99"/>
    <w:semiHidden/>
    <w:unhideWhenUsed/>
    <w:rsid w:val="000513D7"/>
    <w:rPr>
      <w:vertAlign w:val="superscript"/>
    </w:rPr>
  </w:style>
  <w:style w:type="paragraph" w:styleId="NormalnyWeb">
    <w:name w:val="Normal (Web)"/>
    <w:basedOn w:val="Normalny"/>
    <w:uiPriority w:val="99"/>
    <w:semiHidden/>
    <w:unhideWhenUsed/>
    <w:rsid w:val="008B6F9D"/>
    <w:pPr>
      <w:spacing w:before="100" w:beforeAutospacing="1" w:after="100" w:afterAutospacing="1"/>
    </w:pPr>
    <w:rPr>
      <w:rFonts w:ascii="Times New Roman" w:eastAsia="Times New Roman" w:hAnsi="Times New Roman" w:cs="Times New Roman"/>
      <w:sz w:val="24"/>
      <w:szCs w:val="24"/>
    </w:rPr>
  </w:style>
  <w:style w:type="character" w:styleId="Pogrubienie">
    <w:name w:val="Strong"/>
    <w:basedOn w:val="Domylnaczcionkaakapitu"/>
    <w:uiPriority w:val="22"/>
    <w:qFormat/>
    <w:rsid w:val="008B6F9D"/>
    <w:rPr>
      <w:b/>
      <w:bCs/>
    </w:rPr>
  </w:style>
  <w:style w:type="paragraph" w:customStyle="1" w:styleId="Zwykytekst1">
    <w:name w:val="Zwykły tekst1"/>
    <w:rsid w:val="00B31AB6"/>
    <w:pPr>
      <w:pBdr>
        <w:top w:val="nil"/>
        <w:left w:val="nil"/>
        <w:bottom w:val="nil"/>
        <w:right w:val="nil"/>
        <w:between w:val="nil"/>
        <w:bar w:val="nil"/>
      </w:pBdr>
      <w:suppressAutoHyphens/>
      <w:spacing w:after="200" w:line="276" w:lineRule="auto"/>
    </w:pPr>
    <w:rPr>
      <w:rFonts w:ascii="Courier New" w:eastAsia="Arial Unicode MS" w:hAnsi="Courier New" w:cs="Arial Unicode MS"/>
      <w:color w:val="000000"/>
      <w:u w:color="000000"/>
      <w:bdr w:val="nil"/>
      <w:lang w:val="en-US"/>
    </w:rPr>
  </w:style>
  <w:style w:type="paragraph" w:customStyle="1" w:styleId="normalny0">
    <w:name w:val="normalny"/>
    <w:rsid w:val="00B31AB6"/>
    <w:pPr>
      <w:pBdr>
        <w:top w:val="nil"/>
        <w:left w:val="nil"/>
        <w:bottom w:val="nil"/>
        <w:right w:val="nil"/>
        <w:between w:val="nil"/>
        <w:bar w:val="nil"/>
      </w:pBdr>
      <w:spacing w:after="200" w:line="276" w:lineRule="auto"/>
    </w:pPr>
    <w:rPr>
      <w:rFonts w:cs="Calibri"/>
      <w:color w:val="000000"/>
      <w:sz w:val="22"/>
      <w:szCs w:val="22"/>
      <w:u w:color="000000"/>
      <w:bdr w:val="nil"/>
      <w:lang w:val="en-US"/>
    </w:rPr>
  </w:style>
  <w:style w:type="paragraph" w:customStyle="1" w:styleId="akapit0020z0020list0105">
    <w:name w:val="akapit_0020z_0020list_0105"/>
    <w:rsid w:val="00B31AB6"/>
    <w:pPr>
      <w:pBdr>
        <w:top w:val="nil"/>
        <w:left w:val="nil"/>
        <w:bottom w:val="nil"/>
        <w:right w:val="nil"/>
        <w:between w:val="nil"/>
        <w:bar w:val="nil"/>
      </w:pBdr>
      <w:spacing w:before="100" w:after="100" w:line="276" w:lineRule="auto"/>
    </w:pPr>
    <w:rPr>
      <w:rFonts w:ascii="Times New Roman" w:eastAsia="Arial Unicode MS" w:hAnsi="Times New Roman" w:cs="Arial Unicode MS"/>
      <w:color w:val="000000"/>
      <w:sz w:val="24"/>
      <w:szCs w:val="24"/>
      <w:u w:color="000000"/>
      <w:bdr w:val="nil"/>
    </w:rPr>
  </w:style>
  <w:style w:type="paragraph" w:styleId="Legenda">
    <w:name w:val="caption"/>
    <w:basedOn w:val="Normalny"/>
    <w:next w:val="Normalny"/>
    <w:uiPriority w:val="35"/>
    <w:unhideWhenUsed/>
    <w:qFormat/>
    <w:rsid w:val="00F433E6"/>
    <w:pPr>
      <w:spacing w:after="200"/>
    </w:pPr>
    <w:rPr>
      <w:rFonts w:asciiTheme="minorHAnsi" w:eastAsia="MS Mincho" w:hAnsiTheme="minorHAnsi" w:cstheme="minorBidi"/>
      <w:i/>
      <w:iCs/>
      <w:color w:val="44546A" w:themeColor="text2"/>
      <w:sz w:val="18"/>
      <w:szCs w:val="18"/>
      <w:lang w:eastAsia="en-US"/>
    </w:rPr>
  </w:style>
  <w:style w:type="paragraph" w:customStyle="1" w:styleId="Zwykytekst3">
    <w:name w:val="Zwykły tekst3"/>
    <w:basedOn w:val="Normalny"/>
    <w:rsid w:val="00784885"/>
    <w:pPr>
      <w:jc w:val="both"/>
    </w:pPr>
    <w:rPr>
      <w:rFonts w:ascii="Courier New" w:eastAsia="Times New Roman" w:hAnsi="Courier New" w:cs="Courier New"/>
      <w:u w:color="000000"/>
      <w:lang w:eastAsia="zh-CN"/>
    </w:rPr>
  </w:style>
  <w:style w:type="numbering" w:customStyle="1" w:styleId="Zaimportowanystyl100">
    <w:name w:val="Zaimportowany styl 10"/>
    <w:rsid w:val="000456BA"/>
    <w:pPr>
      <w:numPr>
        <w:numId w:val="25"/>
      </w:numPr>
    </w:pPr>
  </w:style>
  <w:style w:type="numbering" w:customStyle="1" w:styleId="Zaimportowanystyl19">
    <w:name w:val="Zaimportowany styl 19"/>
    <w:rsid w:val="000456BA"/>
    <w:pPr>
      <w:numPr>
        <w:numId w:val="26"/>
      </w:numPr>
    </w:pPr>
  </w:style>
  <w:style w:type="paragraph" w:styleId="Tekstblokowy">
    <w:name w:val="Block Text"/>
    <w:rsid w:val="0036584A"/>
    <w:pPr>
      <w:pBdr>
        <w:top w:val="nil"/>
        <w:left w:val="nil"/>
        <w:bottom w:val="nil"/>
        <w:right w:val="nil"/>
        <w:between w:val="nil"/>
        <w:bar w:val="nil"/>
      </w:pBdr>
      <w:spacing w:after="200" w:line="276" w:lineRule="auto"/>
      <w:ind w:left="345"/>
      <w:jc w:val="both"/>
    </w:pPr>
    <w:rPr>
      <w:rFonts w:ascii="Times New Roman" w:eastAsia="Arial Unicode MS" w:hAnsi="Times New Roman" w:cs="Arial Unicode MS"/>
      <w:color w:val="000000"/>
      <w:sz w:val="22"/>
      <w:szCs w:val="22"/>
      <w:u w:color="000000"/>
      <w:bdr w:val="nil"/>
    </w:rPr>
  </w:style>
  <w:style w:type="paragraph" w:customStyle="1" w:styleId="Stopka1">
    <w:name w:val="Stopka1"/>
    <w:rsid w:val="0036584A"/>
    <w:pPr>
      <w:pBdr>
        <w:top w:val="nil"/>
        <w:left w:val="nil"/>
        <w:bottom w:val="nil"/>
        <w:right w:val="nil"/>
        <w:between w:val="nil"/>
        <w:bar w:val="nil"/>
      </w:pBdr>
      <w:spacing w:after="200" w:line="276" w:lineRule="auto"/>
    </w:pPr>
    <w:rPr>
      <w:rFonts w:ascii="Arial" w:eastAsia="Arial Unicode MS" w:hAnsi="Arial" w:cs="Arial Unicode MS"/>
      <w:color w:val="000000"/>
      <w:sz w:val="24"/>
      <w:szCs w:val="24"/>
      <w:u w:color="000000"/>
      <w:bdr w:val="nil"/>
    </w:rPr>
  </w:style>
  <w:style w:type="numbering" w:customStyle="1" w:styleId="Zaimportowanystyl40">
    <w:name w:val="Zaimportowany styl 4.0"/>
    <w:rsid w:val="00DD3B7C"/>
    <w:pPr>
      <w:numPr>
        <w:numId w:val="31"/>
      </w:numPr>
    </w:pPr>
  </w:style>
  <w:style w:type="numbering" w:customStyle="1" w:styleId="Zaimportowanystyl11">
    <w:name w:val="Zaimportowany styl 11"/>
    <w:rsid w:val="00DD3B7C"/>
    <w:pPr>
      <w:numPr>
        <w:numId w:val="32"/>
      </w:numPr>
    </w:pPr>
  </w:style>
  <w:style w:type="paragraph" w:customStyle="1" w:styleId="Akapitzlist3">
    <w:name w:val="Akapit z listą3"/>
    <w:rsid w:val="00DD3B7C"/>
    <w:pPr>
      <w:pBdr>
        <w:top w:val="none" w:sz="0" w:space="0" w:color="000000"/>
        <w:left w:val="none" w:sz="0" w:space="0" w:color="000000"/>
        <w:bottom w:val="none" w:sz="0" w:space="0" w:color="000000"/>
        <w:right w:val="none" w:sz="0" w:space="0" w:color="000000"/>
      </w:pBdr>
      <w:suppressAutoHyphens/>
      <w:spacing w:after="200" w:line="276" w:lineRule="auto"/>
      <w:ind w:left="720"/>
    </w:pPr>
    <w:rPr>
      <w:rFonts w:cs="Calibri"/>
      <w:color w:val="000000"/>
      <w:sz w:val="22"/>
      <w:szCs w:val="22"/>
      <w:lang w:val="en-US" w:eastAsia="zh-CN"/>
    </w:rPr>
  </w:style>
  <w:style w:type="numbering" w:customStyle="1" w:styleId="Zaimportowanystyl70">
    <w:name w:val="Zaimportowany styl 7.0"/>
    <w:rsid w:val="00252759"/>
    <w:pPr>
      <w:numPr>
        <w:numId w:val="35"/>
      </w:numPr>
    </w:pPr>
  </w:style>
  <w:style w:type="numbering" w:customStyle="1" w:styleId="Zaimportowanystyl80">
    <w:name w:val="Zaimportowany styl 8.0"/>
    <w:rsid w:val="00252759"/>
    <w:pPr>
      <w:numPr>
        <w:numId w:val="36"/>
      </w:numPr>
    </w:pPr>
  </w:style>
  <w:style w:type="paragraph" w:customStyle="1" w:styleId="Akapitzlist1">
    <w:name w:val="Akapit z listą1"/>
    <w:basedOn w:val="Normalny"/>
    <w:rsid w:val="00F9049E"/>
    <w:pPr>
      <w:ind w:left="720"/>
      <w:jc w:val="both"/>
    </w:pPr>
    <w:rPr>
      <w:rFonts w:ascii="Palatino Linotype" w:eastAsia="Times New Roman" w:hAnsi="Palatino Linotype" w:cs="Palatino Linotype"/>
      <w:sz w:val="24"/>
      <w:szCs w:val="24"/>
    </w:rPr>
  </w:style>
  <w:style w:type="paragraph" w:customStyle="1" w:styleId="Default">
    <w:name w:val="Default"/>
    <w:rsid w:val="001A6A8C"/>
    <w:pPr>
      <w:autoSpaceDE w:val="0"/>
      <w:autoSpaceDN w:val="0"/>
      <w:adjustRightInd w:val="0"/>
    </w:pPr>
    <w:rPr>
      <w:rFonts w:ascii="Arial" w:hAnsi="Arial"/>
      <w:color w:val="000000"/>
      <w:sz w:val="24"/>
      <w:szCs w:val="24"/>
    </w:rPr>
  </w:style>
  <w:style w:type="character" w:styleId="Nierozpoznanawzmianka">
    <w:name w:val="Unresolved Mention"/>
    <w:basedOn w:val="Domylnaczcionkaakapitu"/>
    <w:uiPriority w:val="99"/>
    <w:semiHidden/>
    <w:unhideWhenUsed/>
    <w:rsid w:val="000332CD"/>
    <w:rPr>
      <w:color w:val="605E5C"/>
      <w:shd w:val="clear" w:color="auto" w:fill="E1DFDD"/>
    </w:rPr>
  </w:style>
  <w:style w:type="paragraph" w:customStyle="1" w:styleId="Compact">
    <w:name w:val="Compact"/>
    <w:basedOn w:val="par"/>
    <w:qFormat/>
    <w:rsid w:val="00926570"/>
    <w:pPr>
      <w:widowControl/>
      <w:numPr>
        <w:ilvl w:val="1"/>
        <w:numId w:val="102"/>
      </w:numPr>
      <w:tabs>
        <w:tab w:val="clear" w:pos="-2410"/>
      </w:tabs>
      <w:spacing w:line="276" w:lineRule="auto"/>
      <w:contextualSpacing w:val="0"/>
      <w:outlineLvl w:val="0"/>
    </w:pPr>
    <w:rPr>
      <w:rFonts w:eastAsia="Times New Roman"/>
      <w:w w:val="105"/>
      <w:lang w:eastAsia="pl-PL"/>
    </w:rPr>
  </w:style>
  <w:style w:type="paragraph" w:customStyle="1" w:styleId="Abstract">
    <w:name w:val="Abstract"/>
    <w:basedOn w:val="Normalny"/>
    <w:next w:val="Tekstpodstawowy"/>
    <w:qFormat/>
    <w:rsid w:val="00926570"/>
    <w:pPr>
      <w:numPr>
        <w:numId w:val="100"/>
      </w:numPr>
      <w:spacing w:line="276" w:lineRule="auto"/>
      <w:ind w:left="426" w:hanging="426"/>
      <w:jc w:val="both"/>
    </w:pPr>
    <w:rPr>
      <w:rFonts w:ascii="Arial" w:eastAsia="Arial" w:hAnsi="Arial"/>
      <w:lang w:eastAsia="ar-SA"/>
    </w:rPr>
  </w:style>
  <w:style w:type="paragraph" w:customStyle="1" w:styleId="Akapit">
    <w:name w:val="Akapit"/>
    <w:basedOn w:val="par"/>
    <w:link w:val="AkapitZnak"/>
    <w:qFormat/>
    <w:rsid w:val="00926570"/>
    <w:pPr>
      <w:widowControl/>
      <w:numPr>
        <w:numId w:val="101"/>
      </w:numPr>
      <w:tabs>
        <w:tab w:val="clear" w:pos="-2410"/>
      </w:tabs>
      <w:spacing w:line="276" w:lineRule="auto"/>
      <w:ind w:left="851" w:hanging="425"/>
      <w:contextualSpacing w:val="0"/>
      <w:outlineLvl w:val="0"/>
    </w:pPr>
    <w:rPr>
      <w:rFonts w:eastAsia="Times New Roman"/>
      <w:w w:val="105"/>
      <w:lang w:eastAsia="pl-PL"/>
    </w:rPr>
  </w:style>
  <w:style w:type="character" w:customStyle="1" w:styleId="AkapitZnak">
    <w:name w:val="Akapit Znak"/>
    <w:link w:val="Akapit"/>
    <w:qFormat/>
    <w:rsid w:val="00926570"/>
    <w:rPr>
      <w:rFonts w:ascii="Arial" w:eastAsia="Times New Roman" w:hAnsi="Arial"/>
      <w:w w:val="10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244175">
      <w:bodyDiv w:val="1"/>
      <w:marLeft w:val="0"/>
      <w:marRight w:val="0"/>
      <w:marTop w:val="0"/>
      <w:marBottom w:val="0"/>
      <w:divBdr>
        <w:top w:val="none" w:sz="0" w:space="0" w:color="auto"/>
        <w:left w:val="none" w:sz="0" w:space="0" w:color="auto"/>
        <w:bottom w:val="none" w:sz="0" w:space="0" w:color="auto"/>
        <w:right w:val="none" w:sz="0" w:space="0" w:color="auto"/>
      </w:divBdr>
    </w:div>
    <w:div w:id="609314710">
      <w:bodyDiv w:val="1"/>
      <w:marLeft w:val="0"/>
      <w:marRight w:val="0"/>
      <w:marTop w:val="0"/>
      <w:marBottom w:val="0"/>
      <w:divBdr>
        <w:top w:val="none" w:sz="0" w:space="0" w:color="auto"/>
        <w:left w:val="none" w:sz="0" w:space="0" w:color="auto"/>
        <w:bottom w:val="none" w:sz="0" w:space="0" w:color="auto"/>
        <w:right w:val="none" w:sz="0" w:space="0" w:color="auto"/>
      </w:divBdr>
    </w:div>
    <w:div w:id="752968705">
      <w:bodyDiv w:val="1"/>
      <w:marLeft w:val="0"/>
      <w:marRight w:val="0"/>
      <w:marTop w:val="0"/>
      <w:marBottom w:val="0"/>
      <w:divBdr>
        <w:top w:val="none" w:sz="0" w:space="0" w:color="auto"/>
        <w:left w:val="none" w:sz="0" w:space="0" w:color="auto"/>
        <w:bottom w:val="none" w:sz="0" w:space="0" w:color="auto"/>
        <w:right w:val="none" w:sz="0" w:space="0" w:color="auto"/>
      </w:divBdr>
    </w:div>
    <w:div w:id="856313598">
      <w:bodyDiv w:val="1"/>
      <w:marLeft w:val="0"/>
      <w:marRight w:val="0"/>
      <w:marTop w:val="0"/>
      <w:marBottom w:val="0"/>
      <w:divBdr>
        <w:top w:val="none" w:sz="0" w:space="0" w:color="auto"/>
        <w:left w:val="none" w:sz="0" w:space="0" w:color="auto"/>
        <w:bottom w:val="none" w:sz="0" w:space="0" w:color="auto"/>
        <w:right w:val="none" w:sz="0" w:space="0" w:color="auto"/>
      </w:divBdr>
    </w:div>
    <w:div w:id="879367314">
      <w:bodyDiv w:val="1"/>
      <w:marLeft w:val="0"/>
      <w:marRight w:val="0"/>
      <w:marTop w:val="0"/>
      <w:marBottom w:val="0"/>
      <w:divBdr>
        <w:top w:val="none" w:sz="0" w:space="0" w:color="auto"/>
        <w:left w:val="none" w:sz="0" w:space="0" w:color="auto"/>
        <w:bottom w:val="none" w:sz="0" w:space="0" w:color="auto"/>
        <w:right w:val="none" w:sz="0" w:space="0" w:color="auto"/>
      </w:divBdr>
    </w:div>
    <w:div w:id="913854920">
      <w:bodyDiv w:val="1"/>
      <w:marLeft w:val="0"/>
      <w:marRight w:val="0"/>
      <w:marTop w:val="0"/>
      <w:marBottom w:val="0"/>
      <w:divBdr>
        <w:top w:val="none" w:sz="0" w:space="0" w:color="auto"/>
        <w:left w:val="none" w:sz="0" w:space="0" w:color="auto"/>
        <w:bottom w:val="none" w:sz="0" w:space="0" w:color="auto"/>
        <w:right w:val="none" w:sz="0" w:space="0" w:color="auto"/>
      </w:divBdr>
    </w:div>
    <w:div w:id="1016618832">
      <w:bodyDiv w:val="1"/>
      <w:marLeft w:val="0"/>
      <w:marRight w:val="0"/>
      <w:marTop w:val="0"/>
      <w:marBottom w:val="0"/>
      <w:divBdr>
        <w:top w:val="none" w:sz="0" w:space="0" w:color="auto"/>
        <w:left w:val="none" w:sz="0" w:space="0" w:color="auto"/>
        <w:bottom w:val="none" w:sz="0" w:space="0" w:color="auto"/>
        <w:right w:val="none" w:sz="0" w:space="0" w:color="auto"/>
      </w:divBdr>
    </w:div>
    <w:div w:id="1021903358">
      <w:bodyDiv w:val="1"/>
      <w:marLeft w:val="0"/>
      <w:marRight w:val="0"/>
      <w:marTop w:val="0"/>
      <w:marBottom w:val="0"/>
      <w:divBdr>
        <w:top w:val="none" w:sz="0" w:space="0" w:color="auto"/>
        <w:left w:val="none" w:sz="0" w:space="0" w:color="auto"/>
        <w:bottom w:val="none" w:sz="0" w:space="0" w:color="auto"/>
        <w:right w:val="none" w:sz="0" w:space="0" w:color="auto"/>
      </w:divBdr>
    </w:div>
    <w:div w:id="1129471071">
      <w:bodyDiv w:val="1"/>
      <w:marLeft w:val="0"/>
      <w:marRight w:val="0"/>
      <w:marTop w:val="0"/>
      <w:marBottom w:val="0"/>
      <w:divBdr>
        <w:top w:val="none" w:sz="0" w:space="0" w:color="auto"/>
        <w:left w:val="none" w:sz="0" w:space="0" w:color="auto"/>
        <w:bottom w:val="none" w:sz="0" w:space="0" w:color="auto"/>
        <w:right w:val="none" w:sz="0" w:space="0" w:color="auto"/>
      </w:divBdr>
    </w:div>
    <w:div w:id="1134568703">
      <w:bodyDiv w:val="1"/>
      <w:marLeft w:val="0"/>
      <w:marRight w:val="0"/>
      <w:marTop w:val="0"/>
      <w:marBottom w:val="0"/>
      <w:divBdr>
        <w:top w:val="none" w:sz="0" w:space="0" w:color="auto"/>
        <w:left w:val="none" w:sz="0" w:space="0" w:color="auto"/>
        <w:bottom w:val="none" w:sz="0" w:space="0" w:color="auto"/>
        <w:right w:val="none" w:sz="0" w:space="0" w:color="auto"/>
      </w:divBdr>
    </w:div>
    <w:div w:id="1436290009">
      <w:bodyDiv w:val="1"/>
      <w:marLeft w:val="0"/>
      <w:marRight w:val="0"/>
      <w:marTop w:val="0"/>
      <w:marBottom w:val="0"/>
      <w:divBdr>
        <w:top w:val="none" w:sz="0" w:space="0" w:color="auto"/>
        <w:left w:val="none" w:sz="0" w:space="0" w:color="auto"/>
        <w:bottom w:val="none" w:sz="0" w:space="0" w:color="auto"/>
        <w:right w:val="none" w:sz="0" w:space="0" w:color="auto"/>
      </w:divBdr>
    </w:div>
    <w:div w:id="1498770806">
      <w:bodyDiv w:val="1"/>
      <w:marLeft w:val="0"/>
      <w:marRight w:val="0"/>
      <w:marTop w:val="0"/>
      <w:marBottom w:val="0"/>
      <w:divBdr>
        <w:top w:val="none" w:sz="0" w:space="0" w:color="auto"/>
        <w:left w:val="none" w:sz="0" w:space="0" w:color="auto"/>
        <w:bottom w:val="none" w:sz="0" w:space="0" w:color="auto"/>
        <w:right w:val="none" w:sz="0" w:space="0" w:color="auto"/>
      </w:divBdr>
    </w:div>
    <w:div w:id="1538934916">
      <w:bodyDiv w:val="1"/>
      <w:marLeft w:val="0"/>
      <w:marRight w:val="0"/>
      <w:marTop w:val="0"/>
      <w:marBottom w:val="0"/>
      <w:divBdr>
        <w:top w:val="none" w:sz="0" w:space="0" w:color="auto"/>
        <w:left w:val="none" w:sz="0" w:space="0" w:color="auto"/>
        <w:bottom w:val="none" w:sz="0" w:space="0" w:color="auto"/>
        <w:right w:val="none" w:sz="0" w:space="0" w:color="auto"/>
      </w:divBdr>
    </w:div>
    <w:div w:id="1681927511">
      <w:bodyDiv w:val="1"/>
      <w:marLeft w:val="0"/>
      <w:marRight w:val="0"/>
      <w:marTop w:val="0"/>
      <w:marBottom w:val="0"/>
      <w:divBdr>
        <w:top w:val="none" w:sz="0" w:space="0" w:color="auto"/>
        <w:left w:val="none" w:sz="0" w:space="0" w:color="auto"/>
        <w:bottom w:val="none" w:sz="0" w:space="0" w:color="auto"/>
        <w:right w:val="none" w:sz="0" w:space="0" w:color="auto"/>
      </w:divBdr>
    </w:div>
    <w:div w:id="1839538518">
      <w:bodyDiv w:val="1"/>
      <w:marLeft w:val="0"/>
      <w:marRight w:val="0"/>
      <w:marTop w:val="0"/>
      <w:marBottom w:val="0"/>
      <w:divBdr>
        <w:top w:val="none" w:sz="0" w:space="0" w:color="auto"/>
        <w:left w:val="none" w:sz="0" w:space="0" w:color="auto"/>
        <w:bottom w:val="none" w:sz="0" w:space="0" w:color="auto"/>
        <w:right w:val="none" w:sz="0" w:space="0" w:color="auto"/>
      </w:divBdr>
    </w:div>
    <w:div w:id="1846093254">
      <w:bodyDiv w:val="1"/>
      <w:marLeft w:val="0"/>
      <w:marRight w:val="0"/>
      <w:marTop w:val="0"/>
      <w:marBottom w:val="0"/>
      <w:divBdr>
        <w:top w:val="none" w:sz="0" w:space="0" w:color="auto"/>
        <w:left w:val="none" w:sz="0" w:space="0" w:color="auto"/>
        <w:bottom w:val="none" w:sz="0" w:space="0" w:color="auto"/>
        <w:right w:val="none" w:sz="0" w:space="0" w:color="auto"/>
      </w:divBdr>
    </w:div>
    <w:div w:id="2045786757">
      <w:bodyDiv w:val="1"/>
      <w:marLeft w:val="0"/>
      <w:marRight w:val="0"/>
      <w:marTop w:val="0"/>
      <w:marBottom w:val="0"/>
      <w:divBdr>
        <w:top w:val="none" w:sz="0" w:space="0" w:color="auto"/>
        <w:left w:val="none" w:sz="0" w:space="0" w:color="auto"/>
        <w:bottom w:val="none" w:sz="0" w:space="0" w:color="auto"/>
        <w:right w:val="none" w:sz="0" w:space="0" w:color="auto"/>
      </w:divBdr>
    </w:div>
    <w:div w:id="2052798773">
      <w:bodyDiv w:val="1"/>
      <w:marLeft w:val="0"/>
      <w:marRight w:val="0"/>
      <w:marTop w:val="0"/>
      <w:marBottom w:val="0"/>
      <w:divBdr>
        <w:top w:val="none" w:sz="0" w:space="0" w:color="auto"/>
        <w:left w:val="none" w:sz="0" w:space="0" w:color="auto"/>
        <w:bottom w:val="none" w:sz="0" w:space="0" w:color="auto"/>
        <w:right w:val="none" w:sz="0" w:space="0" w:color="auto"/>
      </w:divBdr>
      <w:divsChild>
        <w:div w:id="1298949100">
          <w:marLeft w:val="0"/>
          <w:marRight w:val="0"/>
          <w:marTop w:val="0"/>
          <w:marBottom w:val="0"/>
          <w:divBdr>
            <w:top w:val="none" w:sz="0" w:space="0" w:color="auto"/>
            <w:left w:val="none" w:sz="0" w:space="0" w:color="auto"/>
            <w:bottom w:val="none" w:sz="0" w:space="0" w:color="auto"/>
            <w:right w:val="none" w:sz="0" w:space="0" w:color="auto"/>
          </w:divBdr>
          <w:divsChild>
            <w:div w:id="2061782271">
              <w:marLeft w:val="0"/>
              <w:marRight w:val="0"/>
              <w:marTop w:val="0"/>
              <w:marBottom w:val="0"/>
              <w:divBdr>
                <w:top w:val="none" w:sz="0" w:space="0" w:color="auto"/>
                <w:left w:val="none" w:sz="0" w:space="0" w:color="auto"/>
                <w:bottom w:val="none" w:sz="0" w:space="0" w:color="auto"/>
                <w:right w:val="none" w:sz="0" w:space="0" w:color="auto"/>
              </w:divBdr>
            </w:div>
            <w:div w:id="942955985">
              <w:marLeft w:val="0"/>
              <w:marRight w:val="0"/>
              <w:marTop w:val="0"/>
              <w:marBottom w:val="0"/>
              <w:divBdr>
                <w:top w:val="none" w:sz="0" w:space="0" w:color="auto"/>
                <w:left w:val="none" w:sz="0" w:space="0" w:color="auto"/>
                <w:bottom w:val="none" w:sz="0" w:space="0" w:color="auto"/>
                <w:right w:val="none" w:sz="0" w:space="0" w:color="auto"/>
              </w:divBdr>
              <w:divsChild>
                <w:div w:id="1062673631">
                  <w:marLeft w:val="0"/>
                  <w:marRight w:val="0"/>
                  <w:marTop w:val="0"/>
                  <w:marBottom w:val="0"/>
                  <w:divBdr>
                    <w:top w:val="none" w:sz="0" w:space="0" w:color="auto"/>
                    <w:left w:val="none" w:sz="0" w:space="0" w:color="auto"/>
                    <w:bottom w:val="none" w:sz="0" w:space="0" w:color="auto"/>
                    <w:right w:val="none" w:sz="0" w:space="0" w:color="auto"/>
                  </w:divBdr>
                  <w:divsChild>
                    <w:div w:id="16714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22794">
              <w:marLeft w:val="0"/>
              <w:marRight w:val="0"/>
              <w:marTop w:val="0"/>
              <w:marBottom w:val="0"/>
              <w:divBdr>
                <w:top w:val="none" w:sz="0" w:space="0" w:color="auto"/>
                <w:left w:val="none" w:sz="0" w:space="0" w:color="auto"/>
                <w:bottom w:val="none" w:sz="0" w:space="0" w:color="auto"/>
                <w:right w:val="none" w:sz="0" w:space="0" w:color="auto"/>
              </w:divBdr>
              <w:divsChild>
                <w:div w:id="973145117">
                  <w:marLeft w:val="0"/>
                  <w:marRight w:val="0"/>
                  <w:marTop w:val="0"/>
                  <w:marBottom w:val="0"/>
                  <w:divBdr>
                    <w:top w:val="none" w:sz="0" w:space="0" w:color="auto"/>
                    <w:left w:val="none" w:sz="0" w:space="0" w:color="auto"/>
                    <w:bottom w:val="none" w:sz="0" w:space="0" w:color="auto"/>
                    <w:right w:val="none" w:sz="0" w:space="0" w:color="auto"/>
                  </w:divBdr>
                  <w:divsChild>
                    <w:div w:id="117206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183009">
              <w:marLeft w:val="0"/>
              <w:marRight w:val="0"/>
              <w:marTop w:val="0"/>
              <w:marBottom w:val="0"/>
              <w:divBdr>
                <w:top w:val="none" w:sz="0" w:space="0" w:color="auto"/>
                <w:left w:val="none" w:sz="0" w:space="0" w:color="auto"/>
                <w:bottom w:val="none" w:sz="0" w:space="0" w:color="auto"/>
                <w:right w:val="none" w:sz="0" w:space="0" w:color="auto"/>
              </w:divBdr>
              <w:divsChild>
                <w:div w:id="849610133">
                  <w:marLeft w:val="0"/>
                  <w:marRight w:val="0"/>
                  <w:marTop w:val="0"/>
                  <w:marBottom w:val="0"/>
                  <w:divBdr>
                    <w:top w:val="none" w:sz="0" w:space="0" w:color="auto"/>
                    <w:left w:val="none" w:sz="0" w:space="0" w:color="auto"/>
                    <w:bottom w:val="none" w:sz="0" w:space="0" w:color="auto"/>
                    <w:right w:val="none" w:sz="0" w:space="0" w:color="auto"/>
                  </w:divBdr>
                  <w:divsChild>
                    <w:div w:id="194511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029030">
              <w:marLeft w:val="0"/>
              <w:marRight w:val="0"/>
              <w:marTop w:val="0"/>
              <w:marBottom w:val="0"/>
              <w:divBdr>
                <w:top w:val="none" w:sz="0" w:space="0" w:color="auto"/>
                <w:left w:val="none" w:sz="0" w:space="0" w:color="auto"/>
                <w:bottom w:val="none" w:sz="0" w:space="0" w:color="auto"/>
                <w:right w:val="none" w:sz="0" w:space="0" w:color="auto"/>
              </w:divBdr>
              <w:divsChild>
                <w:div w:id="433599858">
                  <w:marLeft w:val="0"/>
                  <w:marRight w:val="0"/>
                  <w:marTop w:val="0"/>
                  <w:marBottom w:val="0"/>
                  <w:divBdr>
                    <w:top w:val="none" w:sz="0" w:space="0" w:color="auto"/>
                    <w:left w:val="none" w:sz="0" w:space="0" w:color="auto"/>
                    <w:bottom w:val="none" w:sz="0" w:space="0" w:color="auto"/>
                    <w:right w:val="none" w:sz="0" w:space="0" w:color="auto"/>
                  </w:divBdr>
                  <w:divsChild>
                    <w:div w:id="184558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641937">
              <w:marLeft w:val="0"/>
              <w:marRight w:val="0"/>
              <w:marTop w:val="0"/>
              <w:marBottom w:val="0"/>
              <w:divBdr>
                <w:top w:val="none" w:sz="0" w:space="0" w:color="auto"/>
                <w:left w:val="none" w:sz="0" w:space="0" w:color="auto"/>
                <w:bottom w:val="none" w:sz="0" w:space="0" w:color="auto"/>
                <w:right w:val="none" w:sz="0" w:space="0" w:color="auto"/>
              </w:divBdr>
              <w:divsChild>
                <w:div w:id="1419058434">
                  <w:marLeft w:val="0"/>
                  <w:marRight w:val="0"/>
                  <w:marTop w:val="0"/>
                  <w:marBottom w:val="0"/>
                  <w:divBdr>
                    <w:top w:val="none" w:sz="0" w:space="0" w:color="auto"/>
                    <w:left w:val="none" w:sz="0" w:space="0" w:color="auto"/>
                    <w:bottom w:val="none" w:sz="0" w:space="0" w:color="auto"/>
                    <w:right w:val="none" w:sz="0" w:space="0" w:color="auto"/>
                  </w:divBdr>
                  <w:divsChild>
                    <w:div w:id="135006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dpr.pl/baza-wiedzy/akty-prawne/interaktywny-tekst-gdpr/artykul-6-zgodnosc-przetwarzania-z-prawe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gdpr.pl/baza-wiedzy/akty-prawne/interaktywny-tekst-gdpr/artykul-9-przetwarzanie-szczegolnych-kategorii-danych-osobowy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95E2D77-3349-4891-B310-0C608F34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12178</Words>
  <Characters>73073</Characters>
  <Application>Microsoft Office Word</Application>
  <DocSecurity>0</DocSecurity>
  <Lines>608</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85081</CharactersWithSpaces>
  <SharedDoc>false</SharedDoc>
  <HLinks>
    <vt:vector size="18" baseType="variant">
      <vt:variant>
        <vt:i4>7274526</vt:i4>
      </vt:variant>
      <vt:variant>
        <vt:i4>6</vt:i4>
      </vt:variant>
      <vt:variant>
        <vt:i4>0</vt:i4>
      </vt:variant>
      <vt:variant>
        <vt:i4>5</vt:i4>
      </vt:variant>
      <vt:variant>
        <vt:lpwstr>mailto:iod@kolejemalopolskie.com.pl</vt:lpwstr>
      </vt:variant>
      <vt:variant>
        <vt:lpwstr/>
      </vt:variant>
      <vt:variant>
        <vt:i4>6488065</vt:i4>
      </vt:variant>
      <vt:variant>
        <vt:i4>3</vt:i4>
      </vt:variant>
      <vt:variant>
        <vt:i4>0</vt:i4>
      </vt:variant>
      <vt:variant>
        <vt:i4>5</vt:i4>
      </vt:variant>
      <vt:variant>
        <vt:lpwstr>mailto:sekretariat@kolejemalopolskie.com.pl</vt:lpwstr>
      </vt:variant>
      <vt:variant>
        <vt:lpwstr/>
      </vt:variant>
      <vt:variant>
        <vt:i4>262243</vt:i4>
      </vt:variant>
      <vt:variant>
        <vt:i4>0</vt:i4>
      </vt:variant>
      <vt:variant>
        <vt:i4>0</vt:i4>
      </vt:variant>
      <vt:variant>
        <vt:i4>5</vt:i4>
      </vt:variant>
      <vt:variant>
        <vt:lpwstr>mailto:krzysztof.slupecki@intercity.pl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Błażejowski, Bartłomiej</dc:creator>
  <cp:keywords/>
  <dc:description/>
  <cp:lastModifiedBy>Szymon Lejawka</cp:lastModifiedBy>
  <cp:revision>2</cp:revision>
  <cp:lastPrinted>2022-11-28T13:28:00Z</cp:lastPrinted>
  <dcterms:created xsi:type="dcterms:W3CDTF">2025-06-13T14:52:00Z</dcterms:created>
  <dcterms:modified xsi:type="dcterms:W3CDTF">2025-06-13T14:52:00Z</dcterms:modified>
</cp:coreProperties>
</file>